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jc w:val="center"/>
        <w:tblInd w:w="-269" w:type="dxa"/>
        <w:tblLook w:val="0000"/>
      </w:tblPr>
      <w:tblGrid>
        <w:gridCol w:w="9371"/>
      </w:tblGrid>
      <w:tr w:rsidR="00043FD8" w:rsidRPr="00332D57" w:rsidTr="00577191">
        <w:trPr>
          <w:trHeight w:val="340"/>
          <w:jc w:val="center"/>
        </w:trPr>
        <w:tc>
          <w:tcPr>
            <w:tcW w:w="9371" w:type="dxa"/>
          </w:tcPr>
          <w:p w:rsidR="00043FD8" w:rsidRPr="00332D57" w:rsidRDefault="00043FD8" w:rsidP="00B0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57">
              <w:rPr>
                <w:rFonts w:ascii="Times New Roman" w:hAnsi="Times New Roman" w:cs="Times New Roman"/>
                <w:b/>
                <w:bCs/>
              </w:rPr>
              <w:t>ΕΛΛΗΝΙΚΗ ΔΗΜΟΚΡΑΤΙΑ</w:t>
            </w:r>
            <w:r w:rsidRPr="00332D57">
              <w:rPr>
                <w:rFonts w:ascii="Times New Roman" w:hAnsi="Times New Roman" w:cs="Times New Roman"/>
                <w:b/>
                <w:bCs/>
              </w:rPr>
              <w:tab/>
            </w:r>
            <w:r w:rsidRPr="00332D57">
              <w:rPr>
                <w:rFonts w:ascii="Times New Roman" w:hAnsi="Times New Roman" w:cs="Times New Roman"/>
                <w:b/>
                <w:bCs/>
              </w:rPr>
              <w:tab/>
            </w:r>
            <w:r w:rsidRPr="00332D57">
              <w:rPr>
                <w:rFonts w:ascii="Times New Roman" w:hAnsi="Times New Roman" w:cs="Times New Roman"/>
                <w:b/>
                <w:bCs/>
              </w:rPr>
              <w:tab/>
            </w:r>
            <w:r w:rsidRPr="00332D57">
              <w:rPr>
                <w:rFonts w:ascii="Times New Roman" w:hAnsi="Times New Roman" w:cs="Times New Roman"/>
                <w:b/>
                <w:bCs/>
              </w:rPr>
              <w:tab/>
              <w:t xml:space="preserve">      </w:t>
            </w:r>
            <w:r w:rsidR="00CE62DB" w:rsidRPr="00332D57">
              <w:rPr>
                <w:rFonts w:ascii="Times New Roman" w:hAnsi="Times New Roman" w:cs="Times New Roman"/>
                <w:b/>
                <w:bCs/>
              </w:rPr>
              <w:tab/>
            </w:r>
            <w:r w:rsidRPr="00332D57">
              <w:rPr>
                <w:rFonts w:ascii="Times New Roman" w:hAnsi="Times New Roman" w:cs="Times New Roman"/>
              </w:rPr>
              <w:t>ΑΝΑΡΤΗΤΕΑ ΣΤΟ ΔΙΑΔΙΚΤΥΟ</w:t>
            </w:r>
          </w:p>
          <w:p w:rsidR="00043FD8" w:rsidRPr="00332D57" w:rsidRDefault="00043FD8" w:rsidP="00577191">
            <w:pPr>
              <w:spacing w:after="0" w:line="320" w:lineRule="atLeast"/>
              <w:ind w:left="758"/>
              <w:rPr>
                <w:rFonts w:ascii="Times New Roman" w:hAnsi="Times New Roman" w:cs="Times New Roman"/>
                <w:b/>
                <w:bCs/>
              </w:rPr>
            </w:pPr>
            <w:r w:rsidRPr="00332D57">
              <w:rPr>
                <w:rFonts w:ascii="Times New Roman" w:hAnsi="Times New Roman" w:cs="Times New Roman"/>
                <w:b/>
                <w:bCs/>
                <w:noProof/>
                <w:lang w:eastAsia="el-GR"/>
              </w:rPr>
              <w:drawing>
                <wp:inline distT="0" distB="0" distL="0" distR="0">
                  <wp:extent cx="559350" cy="680259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50" cy="680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FD8" w:rsidRPr="00332D57" w:rsidRDefault="00043FD8" w:rsidP="00577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2D57">
              <w:rPr>
                <w:rFonts w:ascii="Times New Roman" w:hAnsi="Times New Roman" w:cs="Times New Roman"/>
                <w:b/>
                <w:bCs/>
              </w:rPr>
              <w:t>ΓΕΩΠΟΝΙΚΟ ΠΑΝΕΠΙΣΤΗΜΙΟ ΑΘΗΝΩΝ</w:t>
            </w:r>
          </w:p>
          <w:p w:rsidR="00043FD8" w:rsidRPr="00332D57" w:rsidRDefault="00043FD8" w:rsidP="00577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2D57">
              <w:rPr>
                <w:rFonts w:ascii="Times New Roman" w:hAnsi="Times New Roman" w:cs="Times New Roman"/>
                <w:b/>
                <w:bCs/>
              </w:rPr>
              <w:t>ΣΧΟΛΗ ΤΡΟΦΙΜΩΝ ΒΙΟΤΕΧΝΟΛΟΓΙΑΣ ΚΑΙ ΑΝΑΠΤΥΞΗΣ</w:t>
            </w:r>
          </w:p>
          <w:p w:rsidR="00043FD8" w:rsidRPr="00EC6DB8" w:rsidRDefault="00043FD8" w:rsidP="0057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DB8">
              <w:rPr>
                <w:rFonts w:ascii="Times New Roman" w:hAnsi="Times New Roman" w:cs="Times New Roman"/>
                <w:sz w:val="20"/>
                <w:szCs w:val="20"/>
              </w:rPr>
              <w:t xml:space="preserve">Πληροφορίες: Ευρυδίκη </w:t>
            </w:r>
            <w:proofErr w:type="spellStart"/>
            <w:r w:rsidRPr="00EC6DB8">
              <w:rPr>
                <w:rFonts w:ascii="Times New Roman" w:hAnsi="Times New Roman" w:cs="Times New Roman"/>
                <w:sz w:val="20"/>
                <w:szCs w:val="20"/>
              </w:rPr>
              <w:t>Σπυροπούλου</w:t>
            </w:r>
            <w:proofErr w:type="spellEnd"/>
          </w:p>
          <w:p w:rsidR="00043FD8" w:rsidRPr="00EC6DB8" w:rsidRDefault="00043FD8" w:rsidP="0057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DB8">
              <w:rPr>
                <w:rFonts w:ascii="Times New Roman" w:hAnsi="Times New Roman" w:cs="Times New Roman"/>
                <w:sz w:val="20"/>
                <w:szCs w:val="20"/>
              </w:rPr>
              <w:t>Ταχ</w:t>
            </w:r>
            <w:proofErr w:type="spellEnd"/>
            <w:r w:rsidRPr="00EC6DB8">
              <w:rPr>
                <w:rFonts w:ascii="Times New Roman" w:hAnsi="Times New Roman" w:cs="Times New Roman"/>
                <w:sz w:val="20"/>
                <w:szCs w:val="20"/>
              </w:rPr>
              <w:t>. Δ/</w:t>
            </w:r>
            <w:proofErr w:type="spellStart"/>
            <w:r w:rsidRPr="00EC6DB8">
              <w:rPr>
                <w:rFonts w:ascii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EC6DB8">
              <w:rPr>
                <w:rFonts w:ascii="Times New Roman" w:hAnsi="Times New Roman" w:cs="Times New Roman"/>
                <w:sz w:val="20"/>
                <w:szCs w:val="20"/>
              </w:rPr>
              <w:t>: Ιερά Οδός 75, 11855, Αθήνα</w:t>
            </w:r>
          </w:p>
          <w:p w:rsidR="00043FD8" w:rsidRPr="00EC6DB8" w:rsidRDefault="00043FD8" w:rsidP="00577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6DB8">
              <w:rPr>
                <w:rFonts w:ascii="Times New Roman" w:hAnsi="Times New Roman" w:cs="Times New Roman"/>
                <w:sz w:val="20"/>
                <w:szCs w:val="20"/>
              </w:rPr>
              <w:t>Τηλ</w:t>
            </w:r>
            <w:proofErr w:type="spellEnd"/>
            <w:r w:rsidRPr="00EC6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210 529-4956</w:t>
            </w:r>
          </w:p>
          <w:p w:rsidR="00043FD8" w:rsidRPr="00EC6DB8" w:rsidRDefault="00043FD8" w:rsidP="00577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C6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evrydiki@aua.gr</w:t>
            </w:r>
          </w:p>
          <w:p w:rsidR="00043FD8" w:rsidRPr="008C428D" w:rsidRDefault="00A61A59" w:rsidP="0041023F">
            <w:pPr>
              <w:spacing w:after="0" w:line="32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  <w:t xml:space="preserve">       </w:t>
            </w:r>
            <w:r w:rsidRPr="00332D57">
              <w:rPr>
                <w:rFonts w:ascii="Times New Roman" w:hAnsi="Times New Roman" w:cs="Times New Roman"/>
                <w:bCs/>
                <w:lang w:val="en-US"/>
              </w:rPr>
              <w:tab/>
              <w:t xml:space="preserve">             </w:t>
            </w:r>
            <w:r w:rsidR="00043FD8" w:rsidRPr="00546565">
              <w:rPr>
                <w:rFonts w:ascii="Times New Roman" w:hAnsi="Times New Roman" w:cs="Times New Roman"/>
                <w:bCs/>
              </w:rPr>
              <w:t xml:space="preserve">Αθήνα, </w:t>
            </w:r>
            <w:r w:rsidR="008C428D">
              <w:rPr>
                <w:rFonts w:ascii="Times New Roman" w:hAnsi="Times New Roman" w:cs="Times New Roman"/>
                <w:bCs/>
              </w:rPr>
              <w:t>8</w:t>
            </w:r>
            <w:r w:rsidRPr="00546565">
              <w:rPr>
                <w:rFonts w:ascii="Times New Roman" w:hAnsi="Times New Roman" w:cs="Times New Roman"/>
                <w:bCs/>
              </w:rPr>
              <w:t>/</w:t>
            </w:r>
            <w:r w:rsidR="008F75E8">
              <w:rPr>
                <w:rFonts w:ascii="Times New Roman" w:hAnsi="Times New Roman" w:cs="Times New Roman"/>
                <w:bCs/>
              </w:rPr>
              <w:t>1</w:t>
            </w:r>
            <w:r w:rsidR="0041023F">
              <w:rPr>
                <w:rFonts w:ascii="Times New Roman" w:hAnsi="Times New Roman" w:cs="Times New Roman"/>
                <w:bCs/>
              </w:rPr>
              <w:t>1</w:t>
            </w:r>
            <w:r w:rsidRPr="00546565">
              <w:rPr>
                <w:rFonts w:ascii="Times New Roman" w:hAnsi="Times New Roman" w:cs="Times New Roman"/>
                <w:bCs/>
              </w:rPr>
              <w:t>/201</w:t>
            </w:r>
            <w:r w:rsidR="008C428D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43FD8" w:rsidRPr="00332D57" w:rsidTr="00577191">
        <w:trPr>
          <w:trHeight w:val="340"/>
          <w:jc w:val="center"/>
        </w:trPr>
        <w:tc>
          <w:tcPr>
            <w:tcW w:w="9371" w:type="dxa"/>
          </w:tcPr>
          <w:p w:rsidR="00043FD8" w:rsidRPr="00546565" w:rsidRDefault="00396CDF" w:rsidP="008C428D">
            <w:pPr>
              <w:spacing w:after="0" w:line="32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332D57">
              <w:rPr>
                <w:rFonts w:ascii="Times New Roman" w:hAnsi="Times New Roman" w:cs="Times New Roman"/>
                <w:bCs/>
              </w:rPr>
              <w:t xml:space="preserve"> </w:t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332D57">
              <w:rPr>
                <w:rFonts w:ascii="Times New Roman" w:hAnsi="Times New Roman" w:cs="Times New Roman"/>
                <w:bCs/>
              </w:rPr>
              <w:tab/>
            </w:r>
            <w:r w:rsidRPr="00546565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="00043FD8" w:rsidRPr="00546565">
              <w:rPr>
                <w:rFonts w:ascii="Times New Roman" w:hAnsi="Times New Roman" w:cs="Times New Roman"/>
                <w:bCs/>
              </w:rPr>
              <w:t>Αριθμ</w:t>
            </w:r>
            <w:proofErr w:type="spellEnd"/>
            <w:r w:rsidR="00043FD8" w:rsidRPr="00546565">
              <w:rPr>
                <w:rFonts w:ascii="Times New Roman" w:hAnsi="Times New Roman" w:cs="Times New Roman"/>
                <w:bCs/>
              </w:rPr>
              <w:t>. Πρωτ.:</w:t>
            </w:r>
            <w:r w:rsidR="0041023F">
              <w:rPr>
                <w:rFonts w:ascii="Times New Roman" w:hAnsi="Times New Roman" w:cs="Times New Roman"/>
                <w:bCs/>
              </w:rPr>
              <w:t>181</w:t>
            </w:r>
            <w:r w:rsidRPr="00546565">
              <w:rPr>
                <w:rFonts w:ascii="Times New Roman" w:hAnsi="Times New Roman" w:cs="Times New Roman"/>
                <w:bCs/>
                <w:lang w:val="en-US"/>
              </w:rPr>
              <w:t xml:space="preserve">     </w:t>
            </w:r>
            <w:r w:rsidR="00022C97" w:rsidRPr="00546565">
              <w:rPr>
                <w:rFonts w:ascii="Times New Roman" w:hAnsi="Times New Roman" w:cs="Times New Roman"/>
                <w:bCs/>
              </w:rPr>
              <w:t xml:space="preserve"> </w:t>
            </w:r>
            <w:r w:rsidR="00043FD8" w:rsidRPr="00546565">
              <w:rPr>
                <w:rFonts w:ascii="Times New Roman" w:hAnsi="Times New Roman" w:cs="Times New Roman"/>
                <w:bCs/>
              </w:rPr>
              <w:t xml:space="preserve"> </w:t>
            </w:r>
            <w:r w:rsidR="00514009" w:rsidRPr="00546565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043FD8" w:rsidRPr="00332D57" w:rsidTr="00716E9D">
        <w:trPr>
          <w:trHeight w:val="351"/>
          <w:jc w:val="center"/>
        </w:trPr>
        <w:tc>
          <w:tcPr>
            <w:tcW w:w="9371" w:type="dxa"/>
          </w:tcPr>
          <w:p w:rsidR="00D25D31" w:rsidRPr="00332D57" w:rsidRDefault="00D25D31" w:rsidP="00332D57">
            <w:pPr>
              <w:spacing w:after="0" w:line="320" w:lineRule="atLeast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43FD8" w:rsidRPr="00332D57" w:rsidRDefault="00043FD8" w:rsidP="00332D57">
            <w:pPr>
              <w:spacing w:after="0" w:line="320" w:lineRule="atLeast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32D57">
              <w:rPr>
                <w:rFonts w:ascii="Times New Roman" w:hAnsi="Times New Roman" w:cs="Times New Roman"/>
                <w:b/>
                <w:bCs/>
                <w:u w:val="single"/>
              </w:rPr>
              <w:t>Προς:</w:t>
            </w:r>
          </w:p>
        </w:tc>
      </w:tr>
      <w:tr w:rsidR="00043FD8" w:rsidRPr="00332D57" w:rsidTr="00577191">
        <w:trPr>
          <w:trHeight w:val="509"/>
          <w:jc w:val="center"/>
        </w:trPr>
        <w:tc>
          <w:tcPr>
            <w:tcW w:w="9371" w:type="dxa"/>
            <w:vMerge w:val="restart"/>
            <w:shd w:val="clear" w:color="auto" w:fill="auto"/>
          </w:tcPr>
          <w:p w:rsidR="00043FD8" w:rsidRPr="00332D57" w:rsidRDefault="00B02874" w:rsidP="00332D57">
            <w:pPr>
              <w:pStyle w:val="a3"/>
              <w:spacing w:line="3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Τ</w:t>
            </w:r>
            <w:r w:rsidR="00043FD8" w:rsidRPr="00332D57">
              <w:rPr>
                <w:bCs/>
                <w:sz w:val="22"/>
                <w:szCs w:val="22"/>
              </w:rPr>
              <w:t xml:space="preserve">α </w:t>
            </w:r>
            <w:r>
              <w:rPr>
                <w:bCs/>
                <w:sz w:val="22"/>
                <w:szCs w:val="22"/>
              </w:rPr>
              <w:t xml:space="preserve">αξιότιμα </w:t>
            </w:r>
            <w:r w:rsidR="00043FD8" w:rsidRPr="00332D57">
              <w:rPr>
                <w:bCs/>
                <w:sz w:val="22"/>
                <w:szCs w:val="22"/>
              </w:rPr>
              <w:t xml:space="preserve">μέλη της </w:t>
            </w:r>
            <w:r w:rsidR="00256578" w:rsidRPr="00332D57">
              <w:rPr>
                <w:bCs/>
                <w:sz w:val="22"/>
                <w:szCs w:val="22"/>
              </w:rPr>
              <w:t xml:space="preserve">Γενικής Συνέλευσης της </w:t>
            </w:r>
            <w:r w:rsidR="00043FD8" w:rsidRPr="00332D57">
              <w:rPr>
                <w:bCs/>
                <w:sz w:val="22"/>
                <w:szCs w:val="22"/>
              </w:rPr>
              <w:t xml:space="preserve"> </w:t>
            </w:r>
          </w:p>
          <w:p w:rsidR="00043FD8" w:rsidRPr="00332D57" w:rsidRDefault="00043FD8" w:rsidP="00332D57">
            <w:pPr>
              <w:pStyle w:val="a3"/>
              <w:spacing w:line="320" w:lineRule="atLeast"/>
              <w:jc w:val="right"/>
              <w:rPr>
                <w:bCs/>
                <w:sz w:val="22"/>
                <w:szCs w:val="22"/>
              </w:rPr>
            </w:pPr>
            <w:r w:rsidRPr="00332D57">
              <w:rPr>
                <w:bCs/>
                <w:sz w:val="22"/>
                <w:szCs w:val="22"/>
              </w:rPr>
              <w:t>Σχολής Τροφίμων Βιοτεχνολογίας και Ανάπτυξης του</w:t>
            </w:r>
            <w:r w:rsidR="00B05C56" w:rsidRPr="00332D57">
              <w:rPr>
                <w:bCs/>
                <w:sz w:val="22"/>
                <w:szCs w:val="22"/>
              </w:rPr>
              <w:t xml:space="preserve"> Γ.Π.Α.</w:t>
            </w:r>
            <w:r w:rsidRPr="00332D57">
              <w:rPr>
                <w:bCs/>
                <w:sz w:val="22"/>
                <w:szCs w:val="22"/>
              </w:rPr>
              <w:t xml:space="preserve"> </w:t>
            </w:r>
          </w:p>
          <w:p w:rsidR="00043FD8" w:rsidRPr="00332D57" w:rsidRDefault="00B05C56" w:rsidP="00332D57">
            <w:pPr>
              <w:pStyle w:val="a3"/>
              <w:spacing w:line="320" w:lineRule="atLeast"/>
              <w:jc w:val="right"/>
              <w:rPr>
                <w:bCs/>
                <w:sz w:val="22"/>
                <w:szCs w:val="22"/>
              </w:rPr>
            </w:pPr>
            <w:r w:rsidRPr="00332D57">
              <w:rPr>
                <w:bCs/>
                <w:sz w:val="22"/>
                <w:szCs w:val="22"/>
              </w:rPr>
              <w:t xml:space="preserve"> </w:t>
            </w:r>
            <w:r w:rsidR="00043FD8" w:rsidRPr="00332D57">
              <w:rPr>
                <w:bCs/>
                <w:sz w:val="22"/>
                <w:szCs w:val="22"/>
              </w:rPr>
              <w:t xml:space="preserve">(βλ. πίνακα αποδεκτών) </w:t>
            </w:r>
          </w:p>
          <w:p w:rsidR="00043FD8" w:rsidRPr="00332D57" w:rsidRDefault="00043FD8" w:rsidP="00332D57">
            <w:pPr>
              <w:pStyle w:val="a3"/>
              <w:spacing w:line="320" w:lineRule="atLeast"/>
              <w:jc w:val="right"/>
              <w:rPr>
                <w:bCs/>
                <w:sz w:val="22"/>
                <w:szCs w:val="22"/>
              </w:rPr>
            </w:pPr>
          </w:p>
          <w:p w:rsidR="00043FD8" w:rsidRPr="00332D57" w:rsidRDefault="00043FD8" w:rsidP="00332D57">
            <w:pPr>
              <w:spacing w:after="0" w:line="320" w:lineRule="atLeast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332D57">
              <w:rPr>
                <w:rFonts w:ascii="Times New Roman" w:hAnsi="Times New Roman" w:cs="Times New Roman"/>
                <w:b/>
                <w:bCs/>
                <w:u w:val="single"/>
              </w:rPr>
              <w:t>Κοιν</w:t>
            </w:r>
            <w:proofErr w:type="spellEnd"/>
            <w:r w:rsidRPr="00332D57">
              <w:rPr>
                <w:rFonts w:ascii="Times New Roman" w:hAnsi="Times New Roman" w:cs="Times New Roman"/>
                <w:b/>
                <w:bCs/>
                <w:u w:val="single"/>
              </w:rPr>
              <w:t>.:</w:t>
            </w:r>
          </w:p>
          <w:p w:rsidR="00332D57" w:rsidRPr="00332D57" w:rsidRDefault="008C428D" w:rsidP="008C428D">
            <w:pPr>
              <w:pStyle w:val="a4"/>
              <w:spacing w:after="0" w:line="320" w:lineRule="atLeast"/>
              <w:ind w:left="1361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 w:rsidR="00043FD8"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 xml:space="preserve">Γραμματείες των Τμημάτων της </w:t>
            </w:r>
          </w:p>
          <w:p w:rsidR="00043FD8" w:rsidRPr="00332D57" w:rsidRDefault="00332D57" w:rsidP="00332D57">
            <w:pPr>
              <w:pStyle w:val="a4"/>
              <w:spacing w:after="0" w:line="320" w:lineRule="atLeast"/>
              <w:ind w:left="1361"/>
              <w:jc w:val="right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  <w:r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ab/>
            </w:r>
            <w:r w:rsidR="00043FD8" w:rsidRPr="00332D57">
              <w:rPr>
                <w:rFonts w:ascii="Times New Roman" w:eastAsia="Times New Roman" w:hAnsi="Times New Roman" w:cs="Times New Roman"/>
                <w:bCs/>
                <w:spacing w:val="-8"/>
                <w:lang w:eastAsia="el-GR"/>
              </w:rPr>
              <w:t>Σχολής Τροφίμων Βιοτεχνολογίας και Ανάπτυξης</w:t>
            </w:r>
          </w:p>
        </w:tc>
      </w:tr>
      <w:tr w:rsidR="00043FD8" w:rsidRPr="00332D57" w:rsidTr="00577191">
        <w:trPr>
          <w:trHeight w:val="340"/>
          <w:jc w:val="center"/>
        </w:trPr>
        <w:tc>
          <w:tcPr>
            <w:tcW w:w="9371" w:type="dxa"/>
            <w:vMerge/>
            <w:vAlign w:val="center"/>
          </w:tcPr>
          <w:p w:rsidR="00043FD8" w:rsidRPr="00332D57" w:rsidRDefault="00043FD8" w:rsidP="00577191">
            <w:pPr>
              <w:pStyle w:val="a3"/>
              <w:tabs>
                <w:tab w:val="clear" w:pos="4153"/>
                <w:tab w:val="clear" w:pos="8306"/>
              </w:tabs>
              <w:spacing w:line="320" w:lineRule="atLeast"/>
              <w:jc w:val="right"/>
              <w:rPr>
                <w:bCs/>
                <w:sz w:val="22"/>
                <w:szCs w:val="22"/>
              </w:rPr>
            </w:pPr>
          </w:p>
        </w:tc>
      </w:tr>
      <w:tr w:rsidR="00043FD8" w:rsidRPr="00332D57" w:rsidTr="00577191">
        <w:trPr>
          <w:trHeight w:val="340"/>
          <w:jc w:val="center"/>
        </w:trPr>
        <w:tc>
          <w:tcPr>
            <w:tcW w:w="9371" w:type="dxa"/>
            <w:vMerge/>
            <w:shd w:val="clear" w:color="auto" w:fill="auto"/>
            <w:vAlign w:val="center"/>
          </w:tcPr>
          <w:p w:rsidR="00043FD8" w:rsidRPr="00332D57" w:rsidRDefault="00043FD8" w:rsidP="00577191">
            <w:pPr>
              <w:pStyle w:val="a3"/>
              <w:spacing w:line="320" w:lineRule="atLeast"/>
              <w:jc w:val="right"/>
              <w:rPr>
                <w:bCs/>
                <w:sz w:val="22"/>
                <w:szCs w:val="22"/>
              </w:rPr>
            </w:pPr>
          </w:p>
        </w:tc>
      </w:tr>
      <w:tr w:rsidR="00043FD8" w:rsidRPr="00332D57" w:rsidTr="00577191">
        <w:trPr>
          <w:trHeight w:val="340"/>
          <w:jc w:val="center"/>
        </w:trPr>
        <w:tc>
          <w:tcPr>
            <w:tcW w:w="9371" w:type="dxa"/>
            <w:vMerge/>
            <w:shd w:val="clear" w:color="auto" w:fill="auto"/>
            <w:vAlign w:val="center"/>
          </w:tcPr>
          <w:p w:rsidR="00043FD8" w:rsidRPr="00332D57" w:rsidRDefault="00043FD8" w:rsidP="00577191">
            <w:pPr>
              <w:pStyle w:val="a3"/>
              <w:spacing w:line="320" w:lineRule="atLeast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043FD8" w:rsidRPr="00332D57" w:rsidRDefault="00043FD8" w:rsidP="00043FD8">
      <w:pPr>
        <w:pStyle w:val="a3"/>
        <w:spacing w:line="320" w:lineRule="atLeast"/>
        <w:jc w:val="right"/>
        <w:rPr>
          <w:bCs/>
          <w:sz w:val="22"/>
          <w:szCs w:val="22"/>
        </w:rPr>
      </w:pPr>
      <w:bookmarkStart w:id="0" w:name="_GoBack"/>
      <w:bookmarkEnd w:id="0"/>
    </w:p>
    <w:p w:rsidR="00043FD8" w:rsidRPr="00332D57" w:rsidRDefault="00043FD8" w:rsidP="00043FD8">
      <w:pPr>
        <w:spacing w:line="320" w:lineRule="atLeast"/>
        <w:jc w:val="center"/>
        <w:rPr>
          <w:rFonts w:ascii="Times New Roman" w:eastAsia="Meiryo" w:hAnsi="Times New Roman" w:cs="Times New Roman"/>
          <w:b/>
          <w:spacing w:val="18"/>
        </w:rPr>
      </w:pPr>
      <w:r w:rsidRPr="00332D57">
        <w:rPr>
          <w:rFonts w:ascii="Times New Roman" w:eastAsia="Meiryo" w:hAnsi="Times New Roman" w:cs="Times New Roman"/>
          <w:b/>
          <w:spacing w:val="18"/>
          <w:u w:val="single"/>
        </w:rPr>
        <w:t>ΠΡΟΣΚΛΗΣΗ</w:t>
      </w:r>
      <w:r w:rsidR="00256578" w:rsidRPr="00332D57">
        <w:rPr>
          <w:rFonts w:ascii="Times New Roman" w:eastAsia="Meiryo" w:hAnsi="Times New Roman" w:cs="Times New Roman"/>
          <w:b/>
          <w:spacing w:val="18"/>
          <w:u w:val="single"/>
        </w:rPr>
        <w:t xml:space="preserve"> ΣΕ ΓΕΝΙΚΗ ΣΥΝΕΛΕΥΣΗ ΣΧΟΛΗΣ</w:t>
      </w:r>
    </w:p>
    <w:p w:rsidR="00256578" w:rsidRDefault="00256578" w:rsidP="00EC6DB8">
      <w:pPr>
        <w:spacing w:after="0"/>
        <w:jc w:val="both"/>
        <w:rPr>
          <w:rFonts w:ascii="Times New Roman" w:eastAsia="Meiryo" w:hAnsi="Times New Roman" w:cs="Times New Roman"/>
          <w:color w:val="333333"/>
          <w:lang w:eastAsia="el-GR"/>
        </w:rPr>
      </w:pPr>
      <w:r w:rsidRPr="00AC667E">
        <w:rPr>
          <w:rFonts w:ascii="Times New Roman" w:eastAsia="Meiryo" w:hAnsi="Times New Roman" w:cs="Times New Roman"/>
          <w:color w:val="333333"/>
          <w:lang w:eastAsia="el-GR"/>
        </w:rPr>
        <w:t xml:space="preserve">Καλούνται τα μέλη της Γενικής Συνέλευσης </w:t>
      </w:r>
      <w:r w:rsidR="00B02874">
        <w:rPr>
          <w:rFonts w:ascii="Times New Roman" w:eastAsia="Meiryo" w:hAnsi="Times New Roman" w:cs="Times New Roman"/>
          <w:color w:val="333333"/>
          <w:lang w:eastAsia="el-GR"/>
        </w:rPr>
        <w:t xml:space="preserve">(Γ.Σ.) </w:t>
      </w:r>
      <w:r w:rsidRPr="00AC667E">
        <w:rPr>
          <w:rFonts w:ascii="Times New Roman" w:eastAsia="Meiryo" w:hAnsi="Times New Roman" w:cs="Times New Roman"/>
          <w:color w:val="333333"/>
          <w:lang w:eastAsia="el-GR"/>
        </w:rPr>
        <w:t xml:space="preserve">της Σχολής </w:t>
      </w:r>
      <w:r w:rsidRPr="00332D57">
        <w:rPr>
          <w:rFonts w:ascii="Times New Roman" w:eastAsia="Meiryo" w:hAnsi="Times New Roman" w:cs="Times New Roman"/>
          <w:color w:val="333333"/>
          <w:lang w:eastAsia="el-GR"/>
        </w:rPr>
        <w:t>Τροφίμων Βιοτεχνολογίας και Ανάπτυξης</w:t>
      </w:r>
      <w:r w:rsidRPr="00AC667E">
        <w:rPr>
          <w:rFonts w:ascii="Times New Roman" w:eastAsia="Meiryo" w:hAnsi="Times New Roman" w:cs="Times New Roman"/>
          <w:color w:val="333333"/>
          <w:lang w:eastAsia="el-GR"/>
        </w:rPr>
        <w:t xml:space="preserve"> </w:t>
      </w:r>
      <w:r w:rsidR="00ED0B39" w:rsidRPr="00332D57">
        <w:rPr>
          <w:rFonts w:ascii="Times New Roman" w:eastAsia="Meiryo" w:hAnsi="Times New Roman" w:cs="Times New Roman"/>
          <w:color w:val="333333"/>
          <w:lang w:eastAsia="el-GR"/>
        </w:rPr>
        <w:t xml:space="preserve">του Γ.Π.Α. </w:t>
      </w:r>
      <w:r w:rsidR="00EC6DB8">
        <w:rPr>
          <w:rFonts w:ascii="Times New Roman" w:eastAsia="Meiryo" w:hAnsi="Times New Roman" w:cs="Times New Roman"/>
          <w:color w:val="333333"/>
          <w:lang w:eastAsia="el-GR"/>
        </w:rPr>
        <w:t xml:space="preserve">όπως προσέλθουν </w:t>
      </w:r>
      <w:r w:rsidRPr="00AC667E">
        <w:rPr>
          <w:rFonts w:ascii="Times New Roman" w:eastAsia="Meiryo" w:hAnsi="Times New Roman" w:cs="Times New Roman"/>
          <w:color w:val="333333"/>
          <w:lang w:eastAsia="el-GR"/>
        </w:rPr>
        <w:t>σ</w:t>
      </w:r>
      <w:r w:rsidRPr="00332D57">
        <w:rPr>
          <w:rFonts w:ascii="Times New Roman" w:eastAsia="Meiryo" w:hAnsi="Times New Roman" w:cs="Times New Roman"/>
          <w:color w:val="333333"/>
          <w:lang w:eastAsia="el-GR"/>
        </w:rPr>
        <w:t>τη</w:t>
      </w:r>
      <w:r w:rsidR="00AD329D">
        <w:rPr>
          <w:rFonts w:ascii="Times New Roman" w:eastAsia="Meiryo" w:hAnsi="Times New Roman" w:cs="Times New Roman"/>
          <w:color w:val="333333"/>
          <w:lang w:eastAsia="el-GR"/>
        </w:rPr>
        <w:t>ν</w:t>
      </w:r>
      <w:r w:rsidRPr="00332D57">
        <w:rPr>
          <w:rFonts w:ascii="Times New Roman" w:eastAsia="Meiryo" w:hAnsi="Times New Roman" w:cs="Times New Roman"/>
          <w:color w:val="333333"/>
          <w:lang w:eastAsia="el-GR"/>
        </w:rPr>
        <w:t xml:space="preserve"> </w:t>
      </w:r>
      <w:r w:rsidR="008C428D">
        <w:rPr>
          <w:rFonts w:ascii="Times New Roman" w:eastAsia="Meiryo" w:hAnsi="Times New Roman" w:cs="Times New Roman"/>
          <w:color w:val="333333"/>
          <w:lang w:eastAsia="el-GR"/>
        </w:rPr>
        <w:t>5</w:t>
      </w:r>
      <w:r w:rsidRPr="00332D57">
        <w:rPr>
          <w:rFonts w:ascii="Times New Roman" w:eastAsia="Meiryo" w:hAnsi="Times New Roman" w:cs="Times New Roman"/>
          <w:color w:val="333333"/>
          <w:lang w:eastAsia="el-GR"/>
        </w:rPr>
        <w:t xml:space="preserve">η </w:t>
      </w:r>
      <w:r w:rsidRPr="00AC667E">
        <w:rPr>
          <w:rFonts w:ascii="Times New Roman" w:eastAsia="Meiryo" w:hAnsi="Times New Roman" w:cs="Times New Roman"/>
          <w:color w:val="333333"/>
          <w:lang w:eastAsia="el-GR"/>
        </w:rPr>
        <w:t>Συνεδρίαση</w:t>
      </w:r>
      <w:r w:rsidR="00EC6DB8">
        <w:rPr>
          <w:rFonts w:ascii="Times New Roman" w:eastAsia="Meiryo" w:hAnsi="Times New Roman" w:cs="Times New Roman"/>
          <w:color w:val="333333"/>
          <w:lang w:eastAsia="el-GR"/>
        </w:rPr>
        <w:t xml:space="preserve"> της Γ.Σ. της Σχολής</w:t>
      </w:r>
      <w:r w:rsidRPr="00332D57">
        <w:rPr>
          <w:rFonts w:ascii="Times New Roman" w:eastAsia="Meiryo" w:hAnsi="Times New Roman" w:cs="Times New Roman"/>
          <w:color w:val="333333"/>
          <w:lang w:eastAsia="el-GR"/>
        </w:rPr>
        <w:t xml:space="preserve">, η οποία θα πραγματοποιηθεί </w:t>
      </w:r>
      <w:r w:rsidRPr="00332D57">
        <w:rPr>
          <w:rFonts w:ascii="Times New Roman" w:eastAsia="Calibri" w:hAnsi="Times New Roman" w:cs="Times New Roman"/>
        </w:rPr>
        <w:t xml:space="preserve">στις </w:t>
      </w:r>
      <w:r w:rsidR="00EC6DB8">
        <w:rPr>
          <w:rFonts w:ascii="Times New Roman" w:hAnsi="Times New Roman" w:cs="Times New Roman"/>
          <w:b/>
        </w:rPr>
        <w:t>1</w:t>
      </w:r>
      <w:r w:rsidR="008C428D">
        <w:rPr>
          <w:rFonts w:ascii="Times New Roman" w:hAnsi="Times New Roman" w:cs="Times New Roman"/>
          <w:b/>
        </w:rPr>
        <w:t>3</w:t>
      </w:r>
      <w:r w:rsidRPr="00332D57">
        <w:rPr>
          <w:rFonts w:ascii="Times New Roman" w:eastAsia="Calibri" w:hAnsi="Times New Roman" w:cs="Times New Roman"/>
          <w:b/>
        </w:rPr>
        <w:t xml:space="preserve"> </w:t>
      </w:r>
      <w:r w:rsidR="008C428D">
        <w:rPr>
          <w:rFonts w:ascii="Times New Roman" w:eastAsia="Calibri" w:hAnsi="Times New Roman" w:cs="Times New Roman"/>
          <w:b/>
        </w:rPr>
        <w:t>Νοεμβρίου</w:t>
      </w:r>
      <w:r w:rsidRPr="00332D57">
        <w:rPr>
          <w:rFonts w:ascii="Times New Roman" w:eastAsia="Calibri" w:hAnsi="Times New Roman" w:cs="Times New Roman"/>
          <w:b/>
        </w:rPr>
        <w:t xml:space="preserve"> 201</w:t>
      </w:r>
      <w:r w:rsidR="008C428D">
        <w:rPr>
          <w:rFonts w:ascii="Times New Roman" w:eastAsia="Calibri" w:hAnsi="Times New Roman" w:cs="Times New Roman"/>
          <w:b/>
        </w:rPr>
        <w:t>8</w:t>
      </w:r>
      <w:r w:rsidRPr="00332D57">
        <w:rPr>
          <w:rFonts w:ascii="Times New Roman" w:eastAsia="Calibri" w:hAnsi="Times New Roman" w:cs="Times New Roman"/>
        </w:rPr>
        <w:t xml:space="preserve">, ημέρα </w:t>
      </w:r>
      <w:r w:rsidR="008C428D">
        <w:rPr>
          <w:rFonts w:ascii="Times New Roman" w:hAnsi="Times New Roman" w:cs="Times New Roman"/>
          <w:b/>
        </w:rPr>
        <w:t>Τρίτη</w:t>
      </w:r>
      <w:r w:rsidRPr="00332D57">
        <w:rPr>
          <w:rFonts w:ascii="Times New Roman" w:eastAsia="Calibri" w:hAnsi="Times New Roman" w:cs="Times New Roman"/>
        </w:rPr>
        <w:t xml:space="preserve"> και ώρα </w:t>
      </w:r>
      <w:r w:rsidRPr="00332D57">
        <w:rPr>
          <w:rFonts w:ascii="Times New Roman" w:eastAsia="Calibri" w:hAnsi="Times New Roman" w:cs="Times New Roman"/>
          <w:b/>
        </w:rPr>
        <w:t>1</w:t>
      </w:r>
      <w:r w:rsidR="00AD329D">
        <w:rPr>
          <w:rFonts w:ascii="Times New Roman" w:eastAsia="Calibri" w:hAnsi="Times New Roman" w:cs="Times New Roman"/>
          <w:b/>
        </w:rPr>
        <w:t>3</w:t>
      </w:r>
      <w:r w:rsidRPr="00332D57">
        <w:rPr>
          <w:rFonts w:ascii="Times New Roman" w:eastAsia="Calibri" w:hAnsi="Times New Roman" w:cs="Times New Roman"/>
          <w:b/>
        </w:rPr>
        <w:t>:</w:t>
      </w:r>
      <w:r w:rsidR="008C428D">
        <w:rPr>
          <w:rFonts w:ascii="Times New Roman" w:eastAsia="Calibri" w:hAnsi="Times New Roman" w:cs="Times New Roman"/>
          <w:b/>
        </w:rPr>
        <w:t>3</w:t>
      </w:r>
      <w:r w:rsidR="00AD329D">
        <w:rPr>
          <w:rFonts w:ascii="Times New Roman" w:eastAsia="Calibri" w:hAnsi="Times New Roman" w:cs="Times New Roman"/>
          <w:b/>
        </w:rPr>
        <w:t>0</w:t>
      </w:r>
      <w:r w:rsidR="00ED0B39" w:rsidRPr="00332D57">
        <w:rPr>
          <w:rFonts w:ascii="Times New Roman" w:eastAsia="Meiryo" w:hAnsi="Times New Roman" w:cs="Times New Roman"/>
          <w:color w:val="333333"/>
          <w:lang w:eastAsia="el-GR"/>
        </w:rPr>
        <w:t xml:space="preserve"> στ</w:t>
      </w:r>
      <w:r w:rsidR="00E55078">
        <w:rPr>
          <w:rFonts w:ascii="Times New Roman" w:eastAsia="Meiryo" w:hAnsi="Times New Roman" w:cs="Times New Roman"/>
          <w:color w:val="333333"/>
          <w:lang w:eastAsia="el-GR"/>
        </w:rPr>
        <w:t xml:space="preserve">ην </w:t>
      </w:r>
      <w:r w:rsidR="00E55078" w:rsidRPr="00AD329D">
        <w:rPr>
          <w:rFonts w:ascii="Times New Roman" w:eastAsia="Meiryo" w:hAnsi="Times New Roman" w:cs="Times New Roman"/>
          <w:b/>
          <w:color w:val="333333"/>
          <w:lang w:eastAsia="el-GR"/>
        </w:rPr>
        <w:t xml:space="preserve">Αίθουσα Πολλαπλών Χρήσεων </w:t>
      </w:r>
      <w:r w:rsidR="00E55078">
        <w:rPr>
          <w:rFonts w:ascii="Times New Roman" w:eastAsia="Meiryo" w:hAnsi="Times New Roman" w:cs="Times New Roman"/>
          <w:color w:val="333333"/>
          <w:lang w:eastAsia="el-GR"/>
        </w:rPr>
        <w:t>στον 2</w:t>
      </w:r>
      <w:r w:rsidR="00E55078" w:rsidRPr="00E35007">
        <w:rPr>
          <w:rFonts w:ascii="Times New Roman" w:eastAsia="Meiryo" w:hAnsi="Times New Roman" w:cs="Times New Roman"/>
          <w:color w:val="333333"/>
          <w:lang w:eastAsia="el-GR"/>
        </w:rPr>
        <w:t>ο</w:t>
      </w:r>
      <w:r w:rsidR="00E55078">
        <w:rPr>
          <w:rFonts w:ascii="Times New Roman" w:eastAsia="Meiryo" w:hAnsi="Times New Roman" w:cs="Times New Roman"/>
          <w:color w:val="333333"/>
          <w:lang w:eastAsia="el-GR"/>
        </w:rPr>
        <w:t xml:space="preserve"> όροφο του κεντρικού κτιρίου του </w:t>
      </w:r>
      <w:r w:rsidR="00332D57">
        <w:rPr>
          <w:rFonts w:ascii="Times New Roman" w:eastAsia="Meiryo" w:hAnsi="Times New Roman" w:cs="Times New Roman"/>
          <w:color w:val="333333"/>
          <w:lang w:eastAsia="el-GR"/>
        </w:rPr>
        <w:t>Πανεπιστημίου</w:t>
      </w:r>
      <w:r w:rsidRPr="00AC667E">
        <w:rPr>
          <w:rFonts w:ascii="Times New Roman" w:eastAsia="Meiryo" w:hAnsi="Times New Roman" w:cs="Times New Roman"/>
          <w:color w:val="333333"/>
          <w:lang w:eastAsia="el-GR"/>
        </w:rPr>
        <w:t>.</w:t>
      </w:r>
      <w:r w:rsidR="00E55078">
        <w:rPr>
          <w:rFonts w:ascii="Times New Roman" w:eastAsia="Meiryo" w:hAnsi="Times New Roman" w:cs="Times New Roman"/>
          <w:color w:val="333333"/>
          <w:lang w:eastAsia="el-GR"/>
        </w:rPr>
        <w:t xml:space="preserve"> </w:t>
      </w:r>
    </w:p>
    <w:p w:rsidR="00E55078" w:rsidRPr="00AC667E" w:rsidRDefault="00E55078" w:rsidP="00AD329D">
      <w:pPr>
        <w:spacing w:before="120" w:after="0"/>
        <w:jc w:val="both"/>
        <w:rPr>
          <w:rFonts w:ascii="Times New Roman" w:eastAsia="Meiryo" w:hAnsi="Times New Roman" w:cs="Times New Roman"/>
          <w:color w:val="333333"/>
          <w:lang w:eastAsia="el-GR"/>
        </w:rPr>
      </w:pPr>
      <w:r>
        <w:rPr>
          <w:rFonts w:ascii="Times New Roman" w:eastAsia="Meiryo" w:hAnsi="Times New Roman" w:cs="Times New Roman"/>
          <w:color w:val="333333"/>
          <w:lang w:eastAsia="el-GR"/>
        </w:rPr>
        <w:tab/>
        <w:t>Η παρουσία όλων κρίνεται απαραίτητη.</w:t>
      </w:r>
    </w:p>
    <w:p w:rsidR="00043FD8" w:rsidRDefault="00043FD8" w:rsidP="00546565">
      <w:pPr>
        <w:shd w:val="clear" w:color="auto" w:fill="FFFFFF"/>
        <w:spacing w:before="240" w:after="0"/>
        <w:jc w:val="center"/>
        <w:rPr>
          <w:rFonts w:ascii="Times New Roman" w:eastAsia="Meiryo" w:hAnsi="Times New Roman" w:cs="Times New Roman"/>
          <w:b/>
          <w:color w:val="333333"/>
          <w:spacing w:val="8"/>
          <w:lang w:eastAsia="el-GR"/>
        </w:rPr>
      </w:pPr>
      <w:r w:rsidRPr="00332D57">
        <w:rPr>
          <w:rFonts w:ascii="Times New Roman" w:eastAsia="Meiryo" w:hAnsi="Times New Roman" w:cs="Times New Roman"/>
          <w:b/>
          <w:color w:val="333333"/>
          <w:spacing w:val="8"/>
          <w:lang w:eastAsia="el-GR"/>
        </w:rPr>
        <w:t>ΘΕΜΑΤΑ ΗΜΕΡΗΣΙΑΣ ΔΙΑΤΑΞΗΣ</w:t>
      </w:r>
    </w:p>
    <w:p w:rsidR="008C428D" w:rsidRDefault="008C428D" w:rsidP="008C428D">
      <w:pPr>
        <w:pStyle w:val="a4"/>
        <w:numPr>
          <w:ilvl w:val="0"/>
          <w:numId w:val="3"/>
        </w:numPr>
        <w:shd w:val="clear" w:color="auto" w:fill="FFFFFF"/>
        <w:spacing w:before="120" w:after="120"/>
        <w:ind w:left="284" w:firstLine="74"/>
        <w:jc w:val="both"/>
        <w:rPr>
          <w:rFonts w:ascii="Times New Roman" w:eastAsia="Meiryo" w:hAnsi="Times New Roman" w:cs="Times New Roman"/>
          <w:color w:val="333333"/>
          <w:lang w:eastAsia="el-GR"/>
        </w:rPr>
      </w:pPr>
      <w:r>
        <w:rPr>
          <w:rFonts w:ascii="Times New Roman" w:eastAsia="Meiryo" w:hAnsi="Times New Roman" w:cs="Times New Roman"/>
          <w:color w:val="333333"/>
          <w:lang w:eastAsia="el-GR"/>
        </w:rPr>
        <w:t>Ανακοινώσεις</w:t>
      </w:r>
    </w:p>
    <w:p w:rsidR="00EC6DB8" w:rsidRPr="008C428D" w:rsidRDefault="0041023F" w:rsidP="008C428D">
      <w:pPr>
        <w:pStyle w:val="a4"/>
        <w:numPr>
          <w:ilvl w:val="0"/>
          <w:numId w:val="3"/>
        </w:numPr>
        <w:shd w:val="clear" w:color="auto" w:fill="FFFFFF"/>
        <w:spacing w:before="120" w:after="120"/>
        <w:ind w:left="284" w:firstLine="74"/>
        <w:jc w:val="both"/>
        <w:rPr>
          <w:rFonts w:ascii="Times New Roman" w:eastAsia="Meiryo" w:hAnsi="Times New Roman" w:cs="Times New Roman"/>
          <w:color w:val="333333"/>
          <w:lang w:eastAsia="el-GR"/>
        </w:rPr>
      </w:pPr>
      <w:r>
        <w:rPr>
          <w:rFonts w:ascii="Times New Roman" w:eastAsia="Meiryo" w:hAnsi="Times New Roman" w:cs="Times New Roman"/>
          <w:color w:val="333333"/>
          <w:lang w:eastAsia="el-GR"/>
        </w:rPr>
        <w:t>Σχετικά με τις εξελίξεις στο ακαδημαϊκό μας Ίδρυμα και τη μελλοντική πορεία αυτού</w:t>
      </w:r>
    </w:p>
    <w:p w:rsidR="00E55078" w:rsidRDefault="00E55078" w:rsidP="00332D57">
      <w:pPr>
        <w:pStyle w:val="a4"/>
        <w:shd w:val="clear" w:color="auto" w:fill="FFFFFF"/>
        <w:spacing w:after="0"/>
        <w:ind w:left="360"/>
        <w:jc w:val="both"/>
        <w:rPr>
          <w:rFonts w:ascii="Times New Roman" w:eastAsia="Meiryo" w:hAnsi="Times New Roman" w:cs="Times New Roman"/>
          <w:i/>
          <w:color w:val="333333"/>
          <w:sz w:val="20"/>
          <w:szCs w:val="20"/>
          <w:lang w:eastAsia="el-GR"/>
        </w:rPr>
      </w:pPr>
    </w:p>
    <w:p w:rsidR="00917BA2" w:rsidRPr="00332D57" w:rsidRDefault="00917BA2" w:rsidP="00332D57">
      <w:pPr>
        <w:pStyle w:val="a4"/>
        <w:shd w:val="clear" w:color="auto" w:fill="FFFFFF"/>
        <w:spacing w:after="0"/>
        <w:ind w:left="360"/>
        <w:jc w:val="both"/>
        <w:rPr>
          <w:rFonts w:ascii="Times New Roman" w:eastAsia="Meiryo" w:hAnsi="Times New Roman" w:cs="Times New Roman"/>
          <w:i/>
          <w:color w:val="333333"/>
          <w:sz w:val="20"/>
          <w:szCs w:val="20"/>
          <w:lang w:eastAsia="el-GR"/>
        </w:rPr>
      </w:pPr>
      <w:r w:rsidRPr="00332D57">
        <w:rPr>
          <w:rFonts w:ascii="Times New Roman" w:eastAsia="Meiryo" w:hAnsi="Times New Roman" w:cs="Times New Roman"/>
          <w:i/>
          <w:color w:val="333333"/>
          <w:sz w:val="20"/>
          <w:szCs w:val="20"/>
          <w:lang w:eastAsia="el-GR"/>
        </w:rPr>
        <w:t xml:space="preserve">Χρέη Γραμματέα θα εκτελέσει η κα </w:t>
      </w:r>
      <w:proofErr w:type="spellStart"/>
      <w:r w:rsidRPr="00332D57">
        <w:rPr>
          <w:rFonts w:ascii="Times New Roman" w:eastAsia="Meiryo" w:hAnsi="Times New Roman" w:cs="Times New Roman"/>
          <w:i/>
          <w:color w:val="333333"/>
          <w:sz w:val="20"/>
          <w:szCs w:val="20"/>
          <w:lang w:eastAsia="el-GR"/>
        </w:rPr>
        <w:t>Σπυροπούλου</w:t>
      </w:r>
      <w:proofErr w:type="spellEnd"/>
      <w:r w:rsidRPr="00332D57">
        <w:rPr>
          <w:rFonts w:ascii="Times New Roman" w:eastAsia="Meiryo" w:hAnsi="Times New Roman" w:cs="Times New Roman"/>
          <w:i/>
          <w:color w:val="333333"/>
          <w:sz w:val="20"/>
          <w:szCs w:val="20"/>
          <w:lang w:eastAsia="el-GR"/>
        </w:rPr>
        <w:t xml:space="preserve"> Ευρυδίκη.</w:t>
      </w:r>
    </w:p>
    <w:p w:rsidR="00332D57" w:rsidRDefault="00332D57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</w:rPr>
      </w:pPr>
    </w:p>
    <w:p w:rsidR="00B05C56" w:rsidRPr="00332D57" w:rsidRDefault="00B05C56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</w:rPr>
      </w:pPr>
      <w:r w:rsidRPr="00332D57">
        <w:rPr>
          <w:rFonts w:ascii="Times New Roman" w:eastAsia="Meiryo" w:hAnsi="Times New Roman" w:cs="Times New Roman"/>
          <w:b/>
        </w:rPr>
        <w:t xml:space="preserve">Ο ΚΟΣΜΗΤΟΡΑΣ </w:t>
      </w:r>
    </w:p>
    <w:p w:rsidR="00B05C56" w:rsidRPr="00332D57" w:rsidRDefault="00B05C56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</w:rPr>
      </w:pPr>
      <w:r w:rsidRPr="00332D57">
        <w:rPr>
          <w:rFonts w:ascii="Times New Roman" w:eastAsia="Meiryo" w:hAnsi="Times New Roman" w:cs="Times New Roman"/>
          <w:b/>
        </w:rPr>
        <w:t>ΤΗΣ ΣΧΟΛΗΣ ΤΡΟΦΙΜΩΝ ΒΙΟΤΕΧΝΟΛΟΓΙΑΣ ΚΑΙ ΑΝΑΠΤΥΞΗΣ</w:t>
      </w:r>
    </w:p>
    <w:p w:rsidR="00CB4CB4" w:rsidRPr="00332D57" w:rsidRDefault="00CB4CB4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  <w:noProof/>
          <w:lang w:eastAsia="el-GR"/>
        </w:rPr>
      </w:pPr>
    </w:p>
    <w:p w:rsidR="00A61A59" w:rsidRDefault="00A61A59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  <w:noProof/>
          <w:lang w:eastAsia="el-GR"/>
        </w:rPr>
      </w:pPr>
    </w:p>
    <w:p w:rsidR="00D00021" w:rsidRDefault="00D00021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  <w:noProof/>
          <w:lang w:eastAsia="el-GR"/>
        </w:rPr>
      </w:pPr>
    </w:p>
    <w:p w:rsidR="00332D57" w:rsidRPr="00332D57" w:rsidRDefault="00332D57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  <w:noProof/>
          <w:lang w:eastAsia="el-GR"/>
        </w:rPr>
      </w:pPr>
    </w:p>
    <w:p w:rsidR="00B05C56" w:rsidRPr="00332D57" w:rsidRDefault="008C428D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</w:rPr>
      </w:pPr>
      <w:r>
        <w:rPr>
          <w:rFonts w:ascii="Times New Roman" w:eastAsia="Meiryo" w:hAnsi="Times New Roman" w:cs="Times New Roman"/>
          <w:b/>
        </w:rPr>
        <w:t>ΓΕΩΡΓΙΟΣ-ΙΩΑΝΝΗΣ ΝΥΧΑΣ</w:t>
      </w:r>
    </w:p>
    <w:p w:rsidR="00B05C56" w:rsidRPr="00332D57" w:rsidRDefault="00B05C56" w:rsidP="00043FD8">
      <w:pPr>
        <w:spacing w:after="0" w:line="240" w:lineRule="auto"/>
        <w:jc w:val="center"/>
        <w:rPr>
          <w:rFonts w:ascii="Times New Roman" w:eastAsia="Meiryo" w:hAnsi="Times New Roman" w:cs="Times New Roman"/>
          <w:b/>
        </w:rPr>
      </w:pPr>
      <w:r w:rsidRPr="00332D57">
        <w:rPr>
          <w:rFonts w:ascii="Times New Roman" w:eastAsia="Meiryo" w:hAnsi="Times New Roman" w:cs="Times New Roman"/>
          <w:b/>
        </w:rPr>
        <w:t>ΚΑΘΗΓΗΤΗΣ</w:t>
      </w:r>
    </w:p>
    <w:p w:rsidR="00134999" w:rsidRDefault="00134999">
      <w:r>
        <w:br w:type="page"/>
      </w:r>
    </w:p>
    <w:tbl>
      <w:tblPr>
        <w:tblW w:w="9648" w:type="dxa"/>
        <w:jc w:val="center"/>
        <w:tblInd w:w="-269" w:type="dxa"/>
        <w:tblLook w:val="0000"/>
      </w:tblPr>
      <w:tblGrid>
        <w:gridCol w:w="9648"/>
      </w:tblGrid>
      <w:tr w:rsidR="00043FD8" w:rsidRPr="00332D57" w:rsidTr="007F3616">
        <w:trPr>
          <w:trHeight w:val="1505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41023F" w:rsidRPr="00332D57" w:rsidRDefault="0041023F" w:rsidP="0041023F">
            <w:pPr>
              <w:pStyle w:val="1"/>
              <w:jc w:val="center"/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</w:pPr>
            <w:r w:rsidRPr="00332D57"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lastRenderedPageBreak/>
              <w:t xml:space="preserve">ΠΙΝΑΚΑΣ ΑΠΟΔΕΚΤΩΝ ΤΗΣ ΓΕΝΙΚΗΣ ΣΥΝΕΛΕΥΣΗΣ </w:t>
            </w:r>
          </w:p>
          <w:p w:rsidR="0041023F" w:rsidRPr="00332D57" w:rsidRDefault="0041023F" w:rsidP="0041023F">
            <w:pPr>
              <w:pStyle w:val="1"/>
              <w:jc w:val="center"/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</w:pPr>
            <w:r w:rsidRPr="00332D57"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t>ΤΗΣ ΣΧΟΛΗΣ ΤΡΟΦΙΜΩΝ ΒΙΟΤΕΧΝΟΛΟΓΙΑΣ ΚΑΙ ΑΝΑΠΤΥΞΗΣ Γ.Π.Α.</w:t>
            </w:r>
          </w:p>
          <w:p w:rsidR="0041023F" w:rsidRPr="00332D57" w:rsidRDefault="0041023F" w:rsidP="0041023F">
            <w:pPr>
              <w:pStyle w:val="1"/>
              <w:jc w:val="center"/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</w:pPr>
            <w:r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t xml:space="preserve">ΑΚΑΔΗΜΑΪΚΟΥ ΕΤΟΥΣ </w:t>
            </w:r>
            <w:r w:rsidRPr="00332D57"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t>201</w:t>
            </w:r>
            <w:r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t>8</w:t>
            </w:r>
            <w:r w:rsidRPr="00332D57"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t>-201</w:t>
            </w:r>
            <w:r>
              <w:rPr>
                <w:rFonts w:eastAsia="Meiryo"/>
                <w:b/>
                <w:i/>
                <w:color w:val="333333"/>
                <w:sz w:val="22"/>
                <w:szCs w:val="22"/>
                <w:lang w:val="el-GR"/>
              </w:rPr>
              <w:t>9</w:t>
            </w:r>
          </w:p>
          <w:p w:rsidR="0041023F" w:rsidRPr="00332D57" w:rsidRDefault="0041023F" w:rsidP="0041023F">
            <w:pPr>
              <w:spacing w:after="0" w:line="240" w:lineRule="auto"/>
              <w:jc w:val="center"/>
              <w:rPr>
                <w:rFonts w:ascii="Times New Roman" w:eastAsia="Meiryo" w:hAnsi="Times New Roman"/>
                <w:b/>
                <w:color w:val="333333"/>
                <w:lang w:eastAsia="el-GR"/>
              </w:rPr>
            </w:pPr>
          </w:p>
          <w:p w:rsidR="0041023F" w:rsidRPr="005720C9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lang w:eastAsia="el-GR"/>
              </w:rPr>
            </w:pPr>
            <w:r w:rsidRPr="00AC667E">
              <w:rPr>
                <w:rFonts w:ascii="Times New Roman" w:eastAsia="Meiryo" w:hAnsi="Times New Roman"/>
                <w:color w:val="333333"/>
                <w:lang w:eastAsia="el-GR"/>
              </w:rPr>
              <w:t xml:space="preserve">Η σύνθεση της Γενικής Συνέλευσης της Σχολής </w:t>
            </w:r>
            <w:r w:rsidRPr="00332D57">
              <w:rPr>
                <w:rFonts w:ascii="Times New Roman" w:eastAsia="Meiryo" w:hAnsi="Times New Roman"/>
                <w:color w:val="333333"/>
                <w:lang w:eastAsia="el-GR"/>
              </w:rPr>
              <w:t>Τροφίμων Βιοτεχνολογίας και Ανάπτυξης</w:t>
            </w:r>
            <w:r w:rsidRPr="00AC667E">
              <w:rPr>
                <w:rFonts w:ascii="Times New Roman" w:eastAsia="Meiryo" w:hAnsi="Times New Roman"/>
                <w:color w:val="333333"/>
                <w:lang w:eastAsia="el-GR"/>
              </w:rPr>
              <w:t xml:space="preserve"> 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για το Ακαδημαϊκό Έτος 201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8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-201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9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 xml:space="preserve">, </w:t>
            </w:r>
            <w:r w:rsidRPr="00AC667E">
              <w:rPr>
                <w:rFonts w:ascii="Times New Roman" w:eastAsia="Meiryo" w:hAnsi="Times New Roman"/>
                <w:color w:val="333333"/>
                <w:lang w:eastAsia="el-GR"/>
              </w:rPr>
              <w:t>συγκροτείται σύμφωνα με τις διατάξεις της παραγράφου 1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 xml:space="preserve"> </w:t>
            </w:r>
            <w:r w:rsidRPr="00AC667E">
              <w:rPr>
                <w:rFonts w:ascii="Times New Roman" w:eastAsia="Meiryo" w:hAnsi="Times New Roman"/>
                <w:color w:val="333333"/>
                <w:lang w:eastAsia="el-GR"/>
              </w:rPr>
              <w:t xml:space="preserve">του άρθρου 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 xml:space="preserve">17 </w:t>
            </w:r>
            <w:r w:rsidRPr="00AC667E">
              <w:rPr>
                <w:rFonts w:ascii="Times New Roman" w:eastAsia="Meiryo" w:hAnsi="Times New Roman"/>
                <w:color w:val="333333"/>
                <w:lang w:eastAsia="el-GR"/>
              </w:rPr>
              <w:t xml:space="preserve">του Ν. 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4485</w:t>
            </w:r>
            <w:r w:rsidRPr="00AC667E">
              <w:rPr>
                <w:rFonts w:ascii="Times New Roman" w:eastAsia="Meiryo" w:hAnsi="Times New Roman"/>
                <w:color w:val="333333"/>
                <w:lang w:eastAsia="el-GR"/>
              </w:rPr>
              <w:t>/20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 xml:space="preserve">17, το άρθρο 8 του εσωτερικού κανονισμού του Γ.Π.Α., 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 xml:space="preserve">το υπ’ αρ. 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280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/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09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.0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1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.201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8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 xml:space="preserve"> έγγραφο του Τμήματος Γ΄ Πανεπιστημιακών Αρχών και Οργάνων της Δ/</w:t>
            </w:r>
            <w:proofErr w:type="spellStart"/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νσης</w:t>
            </w:r>
            <w:proofErr w:type="spellEnd"/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 xml:space="preserve"> Διοικητικού του Γ.Π.Α., καθώς και όλων των σχετικών με τις εξελίξεις των μελών ΔΕΠ της Σχολής εγγράφων της Δ/</w:t>
            </w:r>
            <w:proofErr w:type="spellStart"/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>νσης</w:t>
            </w:r>
            <w:proofErr w:type="spellEnd"/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 xml:space="preserve"> Διοικητικού Γ.Π.Α., </w:t>
            </w:r>
            <w:r>
              <w:rPr>
                <w:rFonts w:ascii="Times New Roman" w:eastAsia="Meiryo" w:hAnsi="Times New Roman"/>
                <w:color w:val="333333"/>
                <w:lang w:eastAsia="el-GR"/>
              </w:rPr>
              <w:t>ως εξής:</w:t>
            </w:r>
            <w:r w:rsidRPr="005720C9">
              <w:rPr>
                <w:rFonts w:ascii="Times New Roman" w:eastAsia="Meiryo" w:hAnsi="Times New Roman"/>
                <w:color w:val="333333"/>
                <w:lang w:eastAsia="el-GR"/>
              </w:rPr>
              <w:t xml:space="preserve"> </w:t>
            </w: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</w:pP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  <w:t>ΚΑΘΗΓΗΤΕΣ Α΄</w:t>
            </w:r>
            <w:r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  <w:t xml:space="preserve"> </w:t>
            </w: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  <w:t>Βαθμίδας</w:t>
            </w:r>
          </w:p>
          <w:p w:rsidR="0041023F" w:rsidRDefault="00CB2261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Γεωργίου</w:t>
            </w:r>
            <w:r w:rsidR="0041023F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Κωνσταντίνο</w:t>
            </w: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Δροσινός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Ελευθέριος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Ζαμπέλας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Αντώνιος</w:t>
            </w: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Ζωγραφάκης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Σταύρος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Ηλιόπουλος Ηλίας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Καμιναρίδης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Στέλιος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Κασίμης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Χαράλαμπος (σε αναστολή)</w:t>
            </w:r>
          </w:p>
          <w:p w:rsidR="0041023F" w:rsidRPr="00FD3E31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FD3E31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Καψοκεφάλου</w:t>
            </w:r>
            <w:proofErr w:type="spellEnd"/>
            <w:r w:rsidRPr="00FD3E31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Μαρία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Κίντζιος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Σπυρίδων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Κλώνης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Ιωάννης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Κουλαδόυρος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Ηλίας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Κούρτη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Ιωάννα</w:t>
            </w:r>
          </w:p>
          <w:p w:rsidR="0041023F" w:rsidRPr="00AF75A5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AF75A5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Κουτσούρης</w:t>
            </w:r>
            <w:proofErr w:type="spellEnd"/>
            <w:r w:rsidRPr="00AF75A5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Αλέξανδρος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Κωνσταντίνου-</w:t>
            </w: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Κόκοτου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Βιολέτα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Λάμπρου Νικόλαος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Λορέντζος Νικόλαος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Νυχάς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Γεώργιος – Ιωάννης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Ρεζίτης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Αντώνιος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Στοφόρος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Νικόλαος</w:t>
            </w:r>
          </w:p>
          <w:p w:rsidR="0041023F" w:rsidRPr="009F4DAB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Ταραντίλης</w:t>
            </w:r>
            <w:proofErr w:type="spellEnd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Πέτρος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Τσακαλίδου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Ευθυμία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Τσιλιγκιρίδης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Θεόδωρος</w:t>
            </w:r>
          </w:p>
          <w:p w:rsidR="0041023F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Τσιμπούκας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Κωνσταντίνος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Χατζόπουλος Πολυδεύκης</w:t>
            </w: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  <w:t xml:space="preserve">ΑΝΑΠΛΗΡΩΤΕΣ ΚΑΘΗΓΗΤΕΣ 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Ευαγγελίου Βασιλική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Καλλίθρακα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Σταματίνα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Καμπάς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Αθανάσιος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Καρπούζας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Μιχαήλ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Κλωνάρης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Ευστάθιος</w:t>
            </w:r>
          </w:p>
          <w:p w:rsidR="0041023F" w:rsidRPr="00A33523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A33523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Κοτσερίδης</w:t>
            </w:r>
            <w:proofErr w:type="spellEnd"/>
            <w:r w:rsidRPr="00A33523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Γεώργιος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Κωστοπούλου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Κωνσταντίνα</w:t>
            </w:r>
          </w:p>
          <w:p w:rsidR="0041023F" w:rsidRPr="00A33523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A33523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Μαντάλα</w:t>
            </w:r>
            <w:proofErr w:type="spellEnd"/>
            <w:r w:rsidRPr="00A33523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Ιωάννα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Μασούρας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Θεοφύλακτος</w:t>
            </w:r>
          </w:p>
          <w:p w:rsidR="0041023F" w:rsidRPr="00FD3E31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FD3E31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Μηλιώνη</w:t>
            </w:r>
            <w:proofErr w:type="spellEnd"/>
            <w:r w:rsidRPr="00FD3E31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Δήμητρα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Μοάτσου</w:t>
            </w:r>
            <w:proofErr w:type="spellEnd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Γκόλφω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AF75A5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Ντούνη</w:t>
            </w:r>
            <w:proofErr w:type="spellEnd"/>
            <w:r w:rsidRPr="00AF75A5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Ελένη</w:t>
            </w:r>
          </w:p>
          <w:p w:rsidR="0041023F" w:rsidRPr="00FD3E31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FD3E31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Πανάγου Ευστάθιος</w:t>
            </w:r>
          </w:p>
          <w:p w:rsidR="0041023F" w:rsidRPr="009F4DAB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Παπαδάς</w:t>
            </w:r>
            <w:proofErr w:type="spellEnd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Χρήστος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Παπανικολάου Σεραφείμ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Παππάς Χρήστος</w:t>
            </w:r>
          </w:p>
          <w:p w:rsidR="0041023F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Σκανδάμης</w:t>
            </w:r>
            <w:proofErr w:type="spellEnd"/>
            <w:r w:rsidRPr="009F4DAB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Παναγιώτης</w:t>
            </w:r>
          </w:p>
          <w:p w:rsidR="0041023F" w:rsidRPr="00820381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A33523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lastRenderedPageBreak/>
              <w:t>Φλεμετάκης</w:t>
            </w:r>
            <w:proofErr w:type="spellEnd"/>
            <w:r w:rsidRPr="00A33523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Εμμανουήλ</w:t>
            </w:r>
          </w:p>
          <w:p w:rsidR="0041023F" w:rsidRPr="00A33523" w:rsidRDefault="0041023F" w:rsidP="0041023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Χατζηδημητρίου Μαριάννα</w:t>
            </w: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lang w:eastAsia="el-GR"/>
              </w:rPr>
            </w:pP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  <w:t xml:space="preserve">ΕΠΙΚΟΥΡΟΙ ΚΑΘΗΓΗΤΕΣ </w:t>
            </w:r>
          </w:p>
          <w:p w:rsidR="0041023F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Αλβέρτος Νικόλαος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Βλαχάκης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Δημήτριος</w:t>
            </w:r>
          </w:p>
          <w:p w:rsidR="0041023F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Βλάχος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Γεώργιος</w:t>
            </w:r>
          </w:p>
          <w:p w:rsidR="0041023F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Γαρδέλη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Χρυσαυγή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Δριχούτης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Ανδρέας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Καρανικόλας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Παύλος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Κοσμίδης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Νικόλαος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Κουτίνας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Απόστολος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Λαγογιάννης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Γεώργιος</w:t>
            </w: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(</w:t>
            </w:r>
            <w:r w:rsidRPr="00127FC3">
              <w:rPr>
                <w:rFonts w:ascii="Times New Roman" w:eastAsia="Meiryo" w:hAnsi="Times New Roman"/>
                <w:color w:val="333333"/>
                <w:lang w:eastAsia="el-GR"/>
              </w:rPr>
              <w:t>σε επιστημονική άδεια από 01/10/2018 έως 30/09/19</w:t>
            </w: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)</w:t>
            </w:r>
          </w:p>
          <w:p w:rsidR="0041023F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Μοσχοπούλου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Αικατερίνη</w:t>
            </w:r>
          </w:p>
          <w:p w:rsidR="0041023F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Μοσχοπούλου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Γεωργία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Μπεθάνης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Κωνσταντίνος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Ρήγας Σταμάτης</w:t>
            </w: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kern w:val="16"/>
                <w:lang w:eastAsia="el-GR"/>
              </w:rPr>
              <w:t>ΛΕΚΤΟΡΕΣ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Ακτύπης Αναστάσιος</w:t>
            </w:r>
          </w:p>
          <w:p w:rsidR="0041023F" w:rsidRDefault="0041023F" w:rsidP="0041023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Θηραίου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</w:t>
            </w: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Τριάς</w:t>
            </w:r>
            <w:proofErr w:type="spellEnd"/>
          </w:p>
          <w:p w:rsidR="0041023F" w:rsidRPr="00332D57" w:rsidRDefault="0041023F" w:rsidP="0041023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Καναβούρας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Αντώνιος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Κουμάντου Βασιλική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proofErr w:type="spellStart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Μαλλούχος</w:t>
            </w:r>
            <w:proofErr w:type="spellEnd"/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Αθανάσιος</w:t>
            </w:r>
          </w:p>
          <w:p w:rsidR="0041023F" w:rsidRPr="00332D57" w:rsidRDefault="0041023F" w:rsidP="0041023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Παπακωνσταντίνου Αιμιλία</w:t>
            </w:r>
          </w:p>
          <w:p w:rsidR="0041023F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</w:pP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  <w:t>ΕΚΠΡΟΣΩΠΟΣ Ε.ΔΙ.Π.</w:t>
            </w:r>
          </w:p>
          <w:p w:rsidR="0041023F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  <w:t>Τακτικό Μέλος:</w:t>
            </w: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</w:t>
            </w:r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Χρονόπουλος Κωνσταντίνος </w:t>
            </w: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  <w:t>Αναπληρωματικό Μέλος:</w:t>
            </w:r>
            <w:r w:rsidRPr="00332D57"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>Οικονομοπούλου</w:t>
            </w:r>
            <w:proofErr w:type="spellEnd"/>
            <w:r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  <w:t xml:space="preserve"> Ελπινίκη</w:t>
            </w: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</w:pPr>
            <w:r w:rsidRPr="00332D57">
              <w:rPr>
                <w:rFonts w:ascii="Times New Roman" w:eastAsia="Meiryo" w:hAnsi="Times New Roman"/>
                <w:b/>
                <w:color w:val="333333"/>
                <w:spacing w:val="8"/>
                <w:lang w:eastAsia="el-GR"/>
              </w:rPr>
              <w:t>ΕΚΠΡΟΣΩΠΟΣ Ε.Τ.Ε.Π.</w:t>
            </w:r>
          </w:p>
          <w:p w:rsidR="0041023F" w:rsidRPr="00CB4956" w:rsidRDefault="0041023F" w:rsidP="0041023F">
            <w:pPr>
              <w:spacing w:line="34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CB4956">
              <w:rPr>
                <w:rFonts w:ascii="Times New Roman" w:hAnsi="Times New Roman"/>
                <w:i/>
                <w:iCs/>
                <w:sz w:val="24"/>
              </w:rPr>
              <w:tab/>
              <w:t>Δεν έχουν οριστεί</w:t>
            </w:r>
          </w:p>
          <w:p w:rsidR="0041023F" w:rsidRPr="00CB4956" w:rsidRDefault="0041023F" w:rsidP="0041023F">
            <w:pPr>
              <w:spacing w:line="34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  <w:p w:rsidR="0041023F" w:rsidRPr="00CB4956" w:rsidRDefault="0041023F" w:rsidP="0041023F">
            <w:pPr>
              <w:spacing w:line="34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CB4956">
              <w:rPr>
                <w:rFonts w:ascii="Times New Roman" w:hAnsi="Times New Roman"/>
                <w:i/>
                <w:iCs/>
                <w:sz w:val="24"/>
              </w:rPr>
              <w:t xml:space="preserve">Γραμματέας της Συνέλευσης: Ευρυδίκη </w:t>
            </w:r>
            <w:proofErr w:type="spellStart"/>
            <w:r w:rsidRPr="00CB4956">
              <w:rPr>
                <w:rFonts w:ascii="Times New Roman" w:hAnsi="Times New Roman"/>
                <w:i/>
                <w:iCs/>
                <w:sz w:val="24"/>
              </w:rPr>
              <w:t>Σπυροπούλου</w:t>
            </w:r>
            <w:proofErr w:type="spellEnd"/>
          </w:p>
          <w:p w:rsidR="0041023F" w:rsidRPr="00332D57" w:rsidRDefault="0041023F" w:rsidP="0041023F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/>
                <w:color w:val="333333"/>
                <w:spacing w:val="8"/>
                <w:lang w:eastAsia="el-GR"/>
              </w:rPr>
            </w:pPr>
          </w:p>
          <w:p w:rsidR="00CC50AD" w:rsidRPr="00332D57" w:rsidRDefault="00CC50AD" w:rsidP="00CC50AD">
            <w:pPr>
              <w:pStyle w:val="a4"/>
              <w:shd w:val="clear" w:color="auto" w:fill="FFFFFF"/>
              <w:spacing w:after="0"/>
              <w:ind w:left="360"/>
              <w:jc w:val="both"/>
              <w:rPr>
                <w:rFonts w:ascii="Times New Roman" w:eastAsia="Meiryo" w:hAnsi="Times New Roman" w:cs="Times New Roman"/>
                <w:color w:val="333333"/>
                <w:spacing w:val="8"/>
                <w:lang w:eastAsia="el-GR"/>
              </w:rPr>
            </w:pPr>
          </w:p>
          <w:p w:rsidR="00FE2461" w:rsidRPr="00332D57" w:rsidRDefault="00FE2461" w:rsidP="00CB4C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E5D81" w:rsidRPr="000765DB" w:rsidRDefault="002E5D81" w:rsidP="00B05C56">
      <w:pPr>
        <w:spacing w:line="240" w:lineRule="auto"/>
        <w:rPr>
          <w:rFonts w:ascii="Times New Roman" w:hAnsi="Times New Roman" w:cs="Times New Roman"/>
        </w:rPr>
      </w:pPr>
    </w:p>
    <w:p w:rsidR="000765DB" w:rsidRPr="000765DB" w:rsidRDefault="000765DB" w:rsidP="00B05C56">
      <w:pPr>
        <w:spacing w:line="240" w:lineRule="auto"/>
        <w:rPr>
          <w:rFonts w:ascii="Times New Roman" w:hAnsi="Times New Roman" w:cs="Times New Roman"/>
        </w:rPr>
      </w:pPr>
    </w:p>
    <w:p w:rsidR="000765DB" w:rsidRPr="000765DB" w:rsidRDefault="000765DB" w:rsidP="00B05C56">
      <w:pPr>
        <w:spacing w:line="240" w:lineRule="auto"/>
        <w:rPr>
          <w:rFonts w:ascii="Times New Roman" w:hAnsi="Times New Roman" w:cs="Times New Roman"/>
        </w:rPr>
      </w:pPr>
    </w:p>
    <w:p w:rsidR="000765DB" w:rsidRPr="00EC6DB8" w:rsidRDefault="000765DB" w:rsidP="00B05C56">
      <w:pPr>
        <w:spacing w:line="240" w:lineRule="auto"/>
        <w:rPr>
          <w:rFonts w:ascii="Times New Roman" w:hAnsi="Times New Roman" w:cs="Times New Roman"/>
        </w:rPr>
      </w:pPr>
    </w:p>
    <w:p w:rsidR="000765DB" w:rsidRPr="00EC6DB8" w:rsidRDefault="000765DB" w:rsidP="00B05C56">
      <w:pPr>
        <w:spacing w:line="240" w:lineRule="auto"/>
        <w:rPr>
          <w:rFonts w:ascii="Times New Roman" w:hAnsi="Times New Roman" w:cs="Times New Roman"/>
        </w:rPr>
      </w:pPr>
    </w:p>
    <w:p w:rsidR="000765DB" w:rsidRPr="00EC6DB8" w:rsidRDefault="000765DB" w:rsidP="00B05C56">
      <w:pPr>
        <w:spacing w:line="240" w:lineRule="auto"/>
        <w:rPr>
          <w:rFonts w:ascii="Times New Roman" w:hAnsi="Times New Roman" w:cs="Times New Roman"/>
        </w:rPr>
      </w:pPr>
    </w:p>
    <w:sectPr w:rsidR="000765DB" w:rsidRPr="00EC6DB8" w:rsidSect="00B02874">
      <w:pgSz w:w="11906" w:h="16838"/>
      <w:pgMar w:top="568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6B1"/>
    <w:multiLevelType w:val="hybridMultilevel"/>
    <w:tmpl w:val="877AD2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C8F"/>
    <w:multiLevelType w:val="hybridMultilevel"/>
    <w:tmpl w:val="86A28CE2"/>
    <w:lvl w:ilvl="0" w:tplc="19B8E99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44E3A"/>
    <w:multiLevelType w:val="hybridMultilevel"/>
    <w:tmpl w:val="5DA277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54050"/>
    <w:multiLevelType w:val="hybridMultilevel"/>
    <w:tmpl w:val="07488E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E1EB9"/>
    <w:multiLevelType w:val="hybridMultilevel"/>
    <w:tmpl w:val="AE44D63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F7972"/>
    <w:multiLevelType w:val="hybridMultilevel"/>
    <w:tmpl w:val="6BAC0FAA"/>
    <w:lvl w:ilvl="0" w:tplc="04080011">
      <w:start w:val="1"/>
      <w:numFmt w:val="decimal"/>
      <w:lvlText w:val="%1)"/>
      <w:lvlJc w:val="left"/>
      <w:pPr>
        <w:ind w:left="362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C52"/>
    <w:multiLevelType w:val="hybridMultilevel"/>
    <w:tmpl w:val="F53CA3BE"/>
    <w:lvl w:ilvl="0" w:tplc="6D20CD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77410"/>
    <w:multiLevelType w:val="hybridMultilevel"/>
    <w:tmpl w:val="6BAC0FAA"/>
    <w:lvl w:ilvl="0" w:tplc="04080011">
      <w:start w:val="1"/>
      <w:numFmt w:val="decimal"/>
      <w:lvlText w:val="%1)"/>
      <w:lvlJc w:val="left"/>
      <w:pPr>
        <w:ind w:left="362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F5C81"/>
    <w:multiLevelType w:val="hybridMultilevel"/>
    <w:tmpl w:val="315CEDC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66BF6"/>
    <w:multiLevelType w:val="hybridMultilevel"/>
    <w:tmpl w:val="6BAC0FAA"/>
    <w:lvl w:ilvl="0" w:tplc="04080011">
      <w:start w:val="1"/>
      <w:numFmt w:val="decimal"/>
      <w:lvlText w:val="%1)"/>
      <w:lvlJc w:val="left"/>
      <w:pPr>
        <w:ind w:left="362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666A7"/>
    <w:multiLevelType w:val="hybridMultilevel"/>
    <w:tmpl w:val="E526850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983781"/>
    <w:multiLevelType w:val="hybridMultilevel"/>
    <w:tmpl w:val="6BAC0FAA"/>
    <w:lvl w:ilvl="0" w:tplc="04080011">
      <w:start w:val="1"/>
      <w:numFmt w:val="decimal"/>
      <w:lvlText w:val="%1)"/>
      <w:lvlJc w:val="left"/>
      <w:pPr>
        <w:ind w:left="362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333E7"/>
    <w:multiLevelType w:val="hybridMultilevel"/>
    <w:tmpl w:val="D9647CC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3FD8"/>
    <w:rsid w:val="00022C97"/>
    <w:rsid w:val="00043FD8"/>
    <w:rsid w:val="00044EFE"/>
    <w:rsid w:val="0005177C"/>
    <w:rsid w:val="000709B0"/>
    <w:rsid w:val="000765DB"/>
    <w:rsid w:val="00082221"/>
    <w:rsid w:val="000959E5"/>
    <w:rsid w:val="000A3EAD"/>
    <w:rsid w:val="000D0A99"/>
    <w:rsid w:val="000E7F9C"/>
    <w:rsid w:val="000F1640"/>
    <w:rsid w:val="0012455C"/>
    <w:rsid w:val="00134999"/>
    <w:rsid w:val="00151CCA"/>
    <w:rsid w:val="00157023"/>
    <w:rsid w:val="001957F7"/>
    <w:rsid w:val="001A3DC6"/>
    <w:rsid w:val="0024107B"/>
    <w:rsid w:val="002545AB"/>
    <w:rsid w:val="00256197"/>
    <w:rsid w:val="00256578"/>
    <w:rsid w:val="002721D6"/>
    <w:rsid w:val="002A314A"/>
    <w:rsid w:val="002B50CB"/>
    <w:rsid w:val="002C0998"/>
    <w:rsid w:val="002E09AD"/>
    <w:rsid w:val="002E5D81"/>
    <w:rsid w:val="00315504"/>
    <w:rsid w:val="00332D57"/>
    <w:rsid w:val="0037610E"/>
    <w:rsid w:val="00386EB3"/>
    <w:rsid w:val="00393FFC"/>
    <w:rsid w:val="00396CDF"/>
    <w:rsid w:val="003A4E54"/>
    <w:rsid w:val="003B44F9"/>
    <w:rsid w:val="003C4231"/>
    <w:rsid w:val="003D591A"/>
    <w:rsid w:val="003D6E95"/>
    <w:rsid w:val="0040006C"/>
    <w:rsid w:val="00403528"/>
    <w:rsid w:val="0041023F"/>
    <w:rsid w:val="00413CB1"/>
    <w:rsid w:val="0041577E"/>
    <w:rsid w:val="00431B18"/>
    <w:rsid w:val="00436A4A"/>
    <w:rsid w:val="004638A1"/>
    <w:rsid w:val="00485BFB"/>
    <w:rsid w:val="004A6B40"/>
    <w:rsid w:val="004A7BB4"/>
    <w:rsid w:val="004D36FF"/>
    <w:rsid w:val="004D4319"/>
    <w:rsid w:val="00514009"/>
    <w:rsid w:val="005202CA"/>
    <w:rsid w:val="00546565"/>
    <w:rsid w:val="00581AE8"/>
    <w:rsid w:val="005D6D6E"/>
    <w:rsid w:val="00603EC5"/>
    <w:rsid w:val="006378D5"/>
    <w:rsid w:val="0065680C"/>
    <w:rsid w:val="006626FB"/>
    <w:rsid w:val="006705C4"/>
    <w:rsid w:val="0067251E"/>
    <w:rsid w:val="006C405F"/>
    <w:rsid w:val="006C70FB"/>
    <w:rsid w:val="006D6F40"/>
    <w:rsid w:val="006E304C"/>
    <w:rsid w:val="006E369B"/>
    <w:rsid w:val="006F22A9"/>
    <w:rsid w:val="006F2618"/>
    <w:rsid w:val="00716E9D"/>
    <w:rsid w:val="00747713"/>
    <w:rsid w:val="00754134"/>
    <w:rsid w:val="00780FE9"/>
    <w:rsid w:val="007A4786"/>
    <w:rsid w:val="007B1364"/>
    <w:rsid w:val="007B16FD"/>
    <w:rsid w:val="007B732E"/>
    <w:rsid w:val="007C18D8"/>
    <w:rsid w:val="007D109B"/>
    <w:rsid w:val="007D43AB"/>
    <w:rsid w:val="007E0A58"/>
    <w:rsid w:val="007F3616"/>
    <w:rsid w:val="007F6408"/>
    <w:rsid w:val="00814ECB"/>
    <w:rsid w:val="00827E67"/>
    <w:rsid w:val="00840E8C"/>
    <w:rsid w:val="00853853"/>
    <w:rsid w:val="00867196"/>
    <w:rsid w:val="00872777"/>
    <w:rsid w:val="008900DA"/>
    <w:rsid w:val="00892F41"/>
    <w:rsid w:val="008C428D"/>
    <w:rsid w:val="008F75E8"/>
    <w:rsid w:val="00917BA2"/>
    <w:rsid w:val="009B6E52"/>
    <w:rsid w:val="009D1C9C"/>
    <w:rsid w:val="009E4D42"/>
    <w:rsid w:val="009F4DAB"/>
    <w:rsid w:val="00A33523"/>
    <w:rsid w:val="00A61A59"/>
    <w:rsid w:val="00A64A61"/>
    <w:rsid w:val="00A9114E"/>
    <w:rsid w:val="00A932AC"/>
    <w:rsid w:val="00AD329D"/>
    <w:rsid w:val="00AF75A5"/>
    <w:rsid w:val="00B02874"/>
    <w:rsid w:val="00B04A9C"/>
    <w:rsid w:val="00B05C56"/>
    <w:rsid w:val="00B46212"/>
    <w:rsid w:val="00B47CCF"/>
    <w:rsid w:val="00B8618F"/>
    <w:rsid w:val="00B9672F"/>
    <w:rsid w:val="00BA1D61"/>
    <w:rsid w:val="00BA1D9E"/>
    <w:rsid w:val="00BA711C"/>
    <w:rsid w:val="00BF0635"/>
    <w:rsid w:val="00BF46D1"/>
    <w:rsid w:val="00C021B3"/>
    <w:rsid w:val="00C04785"/>
    <w:rsid w:val="00C31DB0"/>
    <w:rsid w:val="00C37615"/>
    <w:rsid w:val="00C91698"/>
    <w:rsid w:val="00CB2261"/>
    <w:rsid w:val="00CB4CB4"/>
    <w:rsid w:val="00CC50AD"/>
    <w:rsid w:val="00CC5C28"/>
    <w:rsid w:val="00CE62DB"/>
    <w:rsid w:val="00CE78F8"/>
    <w:rsid w:val="00D00021"/>
    <w:rsid w:val="00D12CE0"/>
    <w:rsid w:val="00D25D31"/>
    <w:rsid w:val="00D3741D"/>
    <w:rsid w:val="00D47133"/>
    <w:rsid w:val="00D50AAB"/>
    <w:rsid w:val="00D65194"/>
    <w:rsid w:val="00D73931"/>
    <w:rsid w:val="00D83CB2"/>
    <w:rsid w:val="00DD35DD"/>
    <w:rsid w:val="00DE0BA3"/>
    <w:rsid w:val="00E03BBD"/>
    <w:rsid w:val="00E23979"/>
    <w:rsid w:val="00E272A9"/>
    <w:rsid w:val="00E33D5D"/>
    <w:rsid w:val="00E35007"/>
    <w:rsid w:val="00E45D6B"/>
    <w:rsid w:val="00E54624"/>
    <w:rsid w:val="00E55078"/>
    <w:rsid w:val="00E66676"/>
    <w:rsid w:val="00E731FC"/>
    <w:rsid w:val="00E768D5"/>
    <w:rsid w:val="00EC6DB8"/>
    <w:rsid w:val="00ED0B39"/>
    <w:rsid w:val="00ED5824"/>
    <w:rsid w:val="00EF01E8"/>
    <w:rsid w:val="00F044BF"/>
    <w:rsid w:val="00F554BC"/>
    <w:rsid w:val="00F56D6C"/>
    <w:rsid w:val="00F675AA"/>
    <w:rsid w:val="00F80CE8"/>
    <w:rsid w:val="00F96EEC"/>
    <w:rsid w:val="00FA2FB8"/>
    <w:rsid w:val="00FE2461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D8"/>
  </w:style>
  <w:style w:type="paragraph" w:styleId="1">
    <w:name w:val="heading 1"/>
    <w:basedOn w:val="a"/>
    <w:next w:val="a"/>
    <w:link w:val="1Char"/>
    <w:qFormat/>
    <w:rsid w:val="00C047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C047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3F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043FD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43FD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43FD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04785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character" w:customStyle="1" w:styleId="2Char">
    <w:name w:val="Επικεφαλίδα 2 Char"/>
    <w:basedOn w:val="a0"/>
    <w:link w:val="2"/>
    <w:rsid w:val="00C04785"/>
    <w:rPr>
      <w:rFonts w:ascii="Times New Roman" w:eastAsia="Times New Roman" w:hAnsi="Times New Roman" w:cs="Times New Roman"/>
      <w:sz w:val="28"/>
      <w:szCs w:val="20"/>
      <w:u w:val="single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Μουσείο Γ.Π.Α.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Ευρυδίκη Σπυροπούλου</dc:creator>
  <cp:lastModifiedBy>Ευρυδίκη Σπυροπούλου</cp:lastModifiedBy>
  <cp:revision>4</cp:revision>
  <cp:lastPrinted>2017-10-09T09:23:00Z</cp:lastPrinted>
  <dcterms:created xsi:type="dcterms:W3CDTF">2018-11-08T13:45:00Z</dcterms:created>
  <dcterms:modified xsi:type="dcterms:W3CDTF">2018-11-09T14:00:00Z</dcterms:modified>
</cp:coreProperties>
</file>