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B7" w:rsidRDefault="000A5B95" w:rsidP="00C60E0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5080</wp:posOffset>
            </wp:positionV>
            <wp:extent cx="1514475" cy="1514475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UMMER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74B7" w:rsidRDefault="004B74B7" w:rsidP="00C60E0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302C" w:rsidRDefault="004B302C" w:rsidP="003B32DA">
      <w:pPr>
        <w:tabs>
          <w:tab w:val="left" w:pos="180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0046BE" w:rsidRDefault="000046BE" w:rsidP="004B30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74B7" w:rsidRPr="004B74B7" w:rsidRDefault="006921BF" w:rsidP="000046B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3D3B">
        <w:rPr>
          <w:rFonts w:ascii="Times New Roman" w:hAnsi="Times New Roman" w:cs="Times New Roman"/>
          <w:b/>
          <w:sz w:val="24"/>
          <w:szCs w:val="24"/>
          <w:u w:val="single"/>
        </w:rPr>
        <w:t>Θέμα</w:t>
      </w:r>
      <w:r w:rsidR="004D529F" w:rsidRPr="001C3D3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C3D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74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B74B7" w:rsidRPr="002B1B33">
        <w:rPr>
          <w:rFonts w:ascii="Times New Roman" w:hAnsi="Times New Roman" w:cs="Times New Roman"/>
          <w:b/>
          <w:sz w:val="24"/>
          <w:szCs w:val="24"/>
          <w:u w:val="single"/>
        </w:rPr>
        <w:t>Δελτίο Τύπου</w:t>
      </w:r>
    </w:p>
    <w:p w:rsidR="004D529F" w:rsidRPr="001C3D3B" w:rsidRDefault="001B35C9" w:rsidP="004B302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C3D3B">
        <w:rPr>
          <w:rFonts w:ascii="Times New Roman" w:hAnsi="Times New Roman" w:cs="Times New Roman"/>
          <w:b/>
          <w:sz w:val="24"/>
          <w:szCs w:val="24"/>
          <w:u w:val="single"/>
        </w:rPr>
        <w:t xml:space="preserve">ΑΝΑΚΟΙΝΩΣΗ ΘΕΡΙΝΟΥ ΣΧΟΛΕΙΟΥ </w:t>
      </w:r>
      <w:r w:rsidR="00847E05" w:rsidRPr="001C3D3B">
        <w:rPr>
          <w:rFonts w:ascii="Times New Roman" w:hAnsi="Times New Roman" w:cs="Times New Roman"/>
          <w:b/>
          <w:sz w:val="24"/>
          <w:szCs w:val="24"/>
          <w:u w:val="single"/>
        </w:rPr>
        <w:t>ΤΟΥ ΓΕΩΠΟΝΙΚΟΥ ΠΑΝΕΠΙΣΤΗΜΙΟΥ</w:t>
      </w:r>
      <w:r w:rsidRPr="001C3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ΑΘΗΝΩΝ</w:t>
      </w:r>
    </w:p>
    <w:p w:rsidR="001C3D3B" w:rsidRPr="004B74B7" w:rsidRDefault="000912F6" w:rsidP="001C3D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F00A8">
        <w:rPr>
          <w:rFonts w:ascii="Times New Roman" w:hAnsi="Times New Roman" w:cs="Times New Roman"/>
          <w:b/>
          <w:sz w:val="24"/>
          <w:szCs w:val="24"/>
        </w:rPr>
        <w:t>Το Γεωπονικό Πανεπιστήμιο Αθηνών</w:t>
      </w:r>
      <w:r w:rsidRPr="002F00A8">
        <w:rPr>
          <w:rFonts w:ascii="Times New Roman" w:hAnsi="Times New Roman" w:cs="Times New Roman"/>
          <w:sz w:val="24"/>
          <w:szCs w:val="24"/>
        </w:rPr>
        <w:t xml:space="preserve"> </w:t>
      </w:r>
      <w:r w:rsidR="00C60E04" w:rsidRPr="002F00A8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ανακοινώνει</w:t>
      </w:r>
    </w:p>
    <w:p w:rsidR="001C3D3B" w:rsidRPr="004B74B7" w:rsidRDefault="00C60E04" w:rsidP="001C3D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την διοργάνωση  </w:t>
      </w:r>
      <w:r w:rsidRPr="004B74B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Θερινού Σχολείου στα Τρίκαλα, Θεσσαλίας</w:t>
      </w:r>
    </w:p>
    <w:p w:rsidR="001C3D3B" w:rsidRPr="004B74B7" w:rsidRDefault="002F00A8" w:rsidP="001C3D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σε</w:t>
      </w:r>
      <w:r w:rsidRPr="004B74B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δύο</w:t>
      </w:r>
      <w:r w:rsidRPr="004B74B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περιόδους</w:t>
      </w:r>
      <w:r w:rsidRPr="004B74B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B74B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(28 Μαΐου - 3 Ιουνίου και 4 Ιουνίου - 10 Ιουνίου)</w:t>
      </w:r>
    </w:p>
    <w:p w:rsidR="002E2E71" w:rsidRPr="001C3D3B" w:rsidRDefault="001C3D3B" w:rsidP="001C3D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Pr="001C3D3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τίτλο</w:t>
      </w:r>
      <w:r w:rsidRPr="001C3D3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AC6E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l-GR"/>
        </w:rPr>
        <w:t>FOUNDATION IN AGRO</w:t>
      </w:r>
      <w:r w:rsidRPr="001C3D3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l-GR"/>
        </w:rPr>
        <w:t>FOOD PRINCIPLES AND PRAC</w:t>
      </w:r>
      <w:r w:rsidRPr="004B74B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l-GR"/>
        </w:rPr>
        <w:t>TIC</w:t>
      </w:r>
      <w:r w:rsidRPr="004B74B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l-GR"/>
        </w:rPr>
        <w:t>E</w:t>
      </w:r>
    </w:p>
    <w:p w:rsidR="00DB5492" w:rsidRDefault="00C60E04" w:rsidP="004B74B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5B9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4B74B7" w:rsidRPr="004B74B7" w:rsidRDefault="00C60E04" w:rsidP="004B74B7">
      <w:pPr>
        <w:jc w:val="both"/>
        <w:rPr>
          <w:rFonts w:ascii="Times New Roman" w:hAnsi="Times New Roman" w:cs="Times New Roman"/>
          <w:sz w:val="24"/>
          <w:szCs w:val="24"/>
        </w:rPr>
      </w:pPr>
      <w:r w:rsidRPr="002F00A8">
        <w:rPr>
          <w:rFonts w:ascii="Times New Roman" w:hAnsi="Times New Roman" w:cs="Times New Roman"/>
          <w:sz w:val="24"/>
          <w:szCs w:val="24"/>
        </w:rPr>
        <w:t xml:space="preserve">Το Θερινό Σχολείο </w:t>
      </w:r>
      <w:r w:rsidRPr="001C3D3B">
        <w:rPr>
          <w:rFonts w:ascii="Times New Roman" w:hAnsi="Times New Roman" w:cs="Times New Roman"/>
          <w:b/>
          <w:sz w:val="24"/>
          <w:szCs w:val="24"/>
          <w:u w:val="single"/>
        </w:rPr>
        <w:t>έχει στό</w:t>
      </w:r>
      <w:r w:rsidRPr="004B74B7">
        <w:rPr>
          <w:rFonts w:ascii="Times New Roman" w:hAnsi="Times New Roman" w:cs="Times New Roman"/>
          <w:b/>
          <w:sz w:val="24"/>
          <w:szCs w:val="24"/>
          <w:u w:val="single"/>
        </w:rPr>
        <w:t>χο</w:t>
      </w:r>
      <w:r w:rsidRPr="002F00A8">
        <w:rPr>
          <w:rFonts w:ascii="Times New Roman" w:hAnsi="Times New Roman" w:cs="Times New Roman"/>
          <w:sz w:val="24"/>
          <w:szCs w:val="24"/>
        </w:rPr>
        <w:t>, να προσφέρει μία μοναδική εκπαιδευτική εμπειρία μύησης των νέων στη γοητεία, την</w:t>
      </w:r>
      <w:r w:rsidR="004B74B7">
        <w:rPr>
          <w:rFonts w:ascii="Times New Roman" w:hAnsi="Times New Roman" w:cs="Times New Roman"/>
          <w:sz w:val="24"/>
          <w:szCs w:val="24"/>
        </w:rPr>
        <w:t xml:space="preserve"> καινοτομία και τις προκλήσεις</w:t>
      </w:r>
      <w:r w:rsidR="004B74B7" w:rsidRPr="004B74B7">
        <w:rPr>
          <w:rFonts w:ascii="Times New Roman" w:hAnsi="Times New Roman" w:cs="Times New Roman"/>
          <w:sz w:val="24"/>
          <w:szCs w:val="24"/>
        </w:rPr>
        <w:t xml:space="preserve"> </w:t>
      </w:r>
      <w:r w:rsidRPr="002F00A8">
        <w:rPr>
          <w:rFonts w:ascii="Times New Roman" w:hAnsi="Times New Roman" w:cs="Times New Roman"/>
          <w:sz w:val="24"/>
          <w:szCs w:val="24"/>
        </w:rPr>
        <w:t>του Αγροδιατροφικού Τομέα. Επιπλέον, θα συμβάλλει στην ανάπτυξη δεξιοτήτων (</w:t>
      </w:r>
      <w:r w:rsidRPr="002F00A8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2F00A8">
        <w:rPr>
          <w:rFonts w:ascii="Times New Roman" w:hAnsi="Times New Roman" w:cs="Times New Roman"/>
          <w:sz w:val="24"/>
          <w:szCs w:val="24"/>
        </w:rPr>
        <w:t xml:space="preserve"> </w:t>
      </w:r>
      <w:r w:rsidRPr="002F00A8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Pr="002F00A8">
        <w:rPr>
          <w:rFonts w:ascii="Times New Roman" w:hAnsi="Times New Roman" w:cs="Times New Roman"/>
          <w:sz w:val="24"/>
          <w:szCs w:val="24"/>
        </w:rPr>
        <w:t xml:space="preserve">) όπως η επικοινωνία, η ομαδική εργασία, η ηγεσία και το μάρκετινγκ. Την εβδομάδα, του σεμιναρίου οι συμμετέχοντες θα ενημερωθούν  για όλες τις τελευταίες εξελίξεις πάνω στον Αγροδιατροφικό τομέα από αξιόλογους και καταξιωμένους επιστήμονες του χώρου.  </w:t>
      </w:r>
      <w:r w:rsidRPr="002F00A8">
        <w:rPr>
          <w:rFonts w:ascii="Times New Roman" w:hAnsi="Times New Roman" w:cs="Times New Roman"/>
          <w:sz w:val="24"/>
          <w:szCs w:val="24"/>
          <w:shd w:val="clear" w:color="auto" w:fill="FFFFFF"/>
        </w:rPr>
        <w:t>Αξιοποιείται ένας πλούτος μεθόδων διδασκαλίας και μάθησης, ενεργοποιώντας διαδραστικές δραστηριότητες με σεμινάρια, εκπαιδευτικές επισκέψεις, μελέτες περίπτωσης (</w:t>
      </w:r>
      <w:r w:rsidRPr="002F00A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Case</w:t>
      </w:r>
      <w:r w:rsidRPr="002F0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00A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Studies</w:t>
      </w:r>
      <w:r w:rsidRPr="002F00A8">
        <w:rPr>
          <w:rFonts w:ascii="Times New Roman" w:hAnsi="Times New Roman" w:cs="Times New Roman"/>
          <w:sz w:val="24"/>
          <w:szCs w:val="24"/>
          <w:shd w:val="clear" w:color="auto" w:fill="FFFFFF"/>
        </w:rPr>
        <w:t>) κλπ.</w:t>
      </w:r>
    </w:p>
    <w:p w:rsidR="00C60E04" w:rsidRPr="004B74B7" w:rsidRDefault="00C60E04" w:rsidP="004B74B7">
      <w:pPr>
        <w:jc w:val="both"/>
        <w:rPr>
          <w:rFonts w:ascii="Times New Roman" w:hAnsi="Times New Roman" w:cs="Times New Roman"/>
          <w:sz w:val="24"/>
          <w:szCs w:val="24"/>
        </w:rPr>
      </w:pPr>
      <w:r w:rsidRPr="004B74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Επιστημονική Υπεύθυνος</w:t>
      </w:r>
      <w:r w:rsidRPr="004B74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του προγράμματος είναι η </w:t>
      </w:r>
      <w:r w:rsidR="001C3D3B" w:rsidRPr="004B74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κα </w:t>
      </w:r>
      <w:r w:rsidRPr="004B74B7">
        <w:rPr>
          <w:rStyle w:val="views-field-field-cv-el-value"/>
          <w:rFonts w:ascii="Times New Roman" w:hAnsi="Times New Roman" w:cs="Times New Roman"/>
          <w:i/>
          <w:sz w:val="24"/>
          <w:szCs w:val="24"/>
        </w:rPr>
        <w:t>Μαρία Καψοκεφάλου Καθηγήτρια στην Διατροφή του Ανθρώπου στο Τμήμα Επιστήμης Τροφίμων και Διατροφής του Ανθρώπου του Γεωπονικού Πανεπιστημίου Αθηνών και Αναπληρώτρ</w:t>
      </w:r>
      <w:r w:rsidR="0007505E">
        <w:rPr>
          <w:rStyle w:val="views-field-field-cv-el-value"/>
          <w:rFonts w:ascii="Times New Roman" w:hAnsi="Times New Roman" w:cs="Times New Roman"/>
          <w:i/>
          <w:sz w:val="24"/>
          <w:szCs w:val="24"/>
        </w:rPr>
        <w:t>ια  Πρύτανη Φοιτητικής Μέριμνας</w:t>
      </w:r>
      <w:r w:rsidRPr="004B74B7">
        <w:rPr>
          <w:rStyle w:val="views-field-field-cv-el-value"/>
          <w:rFonts w:ascii="Times New Roman" w:hAnsi="Times New Roman" w:cs="Times New Roman"/>
          <w:i/>
          <w:sz w:val="24"/>
          <w:szCs w:val="24"/>
        </w:rPr>
        <w:t>, Ακαδημαϊκών Συνεργασιών και Διασύνδεσης στο Γεωπονικό Πανεπιστήμιο Αθηνών.</w:t>
      </w:r>
    </w:p>
    <w:p w:rsidR="00C60E04" w:rsidRDefault="00C60E04" w:rsidP="002F00A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F0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5492" w:rsidRPr="002F00A8">
        <w:rPr>
          <w:rFonts w:ascii="Times New Roman" w:hAnsi="Times New Roman" w:cs="Times New Roman"/>
          <w:sz w:val="24"/>
          <w:szCs w:val="24"/>
        </w:rPr>
        <w:t xml:space="preserve">Ο </w:t>
      </w:r>
      <w:proofErr w:type="spellStart"/>
      <w:r w:rsidR="00DB5492" w:rsidRPr="002F00A8">
        <w:rPr>
          <w:rFonts w:ascii="Times New Roman" w:hAnsi="Times New Roman" w:cs="Times New Roman"/>
          <w:sz w:val="24"/>
          <w:szCs w:val="24"/>
        </w:rPr>
        <w:t>Αγροδιατροφικός</w:t>
      </w:r>
      <w:proofErr w:type="spellEnd"/>
      <w:r w:rsidR="00DB5492" w:rsidRPr="002F00A8">
        <w:rPr>
          <w:rFonts w:ascii="Times New Roman" w:hAnsi="Times New Roman" w:cs="Times New Roman"/>
          <w:sz w:val="24"/>
          <w:szCs w:val="24"/>
        </w:rPr>
        <w:t xml:space="preserve"> τομέας αποτελεί μοχλό για την ανάπτυξης της Ελληνικής οικονομίας.</w:t>
      </w:r>
      <w:r w:rsidRPr="002F0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35C9" w:rsidRPr="001C3D3B">
        <w:rPr>
          <w:rFonts w:ascii="Times New Roman" w:hAnsi="Times New Roman" w:cs="Times New Roman"/>
          <w:b/>
          <w:sz w:val="24"/>
          <w:szCs w:val="24"/>
        </w:rPr>
        <w:t>Το Γεωπονικό Πανεπιστήμιο Αθηνών</w:t>
      </w:r>
      <w:r w:rsidR="00DB5492">
        <w:rPr>
          <w:rFonts w:ascii="Times New Roman" w:hAnsi="Times New Roman" w:cs="Times New Roman"/>
          <w:sz w:val="24"/>
          <w:szCs w:val="24"/>
        </w:rPr>
        <w:t xml:space="preserve"> υποστηρίζει</w:t>
      </w:r>
      <w:r w:rsidR="001B35C9" w:rsidRPr="002F00A8">
        <w:rPr>
          <w:rFonts w:ascii="Times New Roman" w:hAnsi="Times New Roman" w:cs="Times New Roman"/>
          <w:sz w:val="24"/>
          <w:szCs w:val="24"/>
        </w:rPr>
        <w:t xml:space="preserve"> τη γεωργία ως μια δ</w:t>
      </w:r>
      <w:r w:rsidR="00DB5492">
        <w:rPr>
          <w:rFonts w:ascii="Times New Roman" w:hAnsi="Times New Roman" w:cs="Times New Roman"/>
          <w:sz w:val="24"/>
          <w:szCs w:val="24"/>
        </w:rPr>
        <w:t>υναμική και επικερδή δραστηριότητα</w:t>
      </w:r>
      <w:r w:rsidR="001B35C9" w:rsidRPr="002F00A8">
        <w:rPr>
          <w:rFonts w:ascii="Times New Roman" w:hAnsi="Times New Roman" w:cs="Times New Roman"/>
          <w:sz w:val="24"/>
          <w:szCs w:val="24"/>
        </w:rPr>
        <w:t>, θέτοντας ως πρ</w:t>
      </w:r>
      <w:r w:rsidR="00DB5492">
        <w:rPr>
          <w:rFonts w:ascii="Times New Roman" w:hAnsi="Times New Roman" w:cs="Times New Roman"/>
          <w:sz w:val="24"/>
          <w:szCs w:val="24"/>
        </w:rPr>
        <w:t>οτεραιότητα την εκπαίδευση του ανθρώπινου</w:t>
      </w:r>
      <w:r w:rsidR="001B35C9" w:rsidRPr="002F00A8">
        <w:rPr>
          <w:rFonts w:ascii="Times New Roman" w:hAnsi="Times New Roman" w:cs="Times New Roman"/>
          <w:sz w:val="24"/>
          <w:szCs w:val="24"/>
        </w:rPr>
        <w:t xml:space="preserve"> δυναμικού και στηρίζοντας πρωτοποριακές κι ε</w:t>
      </w:r>
      <w:r w:rsidR="00DB5492">
        <w:rPr>
          <w:rFonts w:ascii="Times New Roman" w:hAnsi="Times New Roman" w:cs="Times New Roman"/>
          <w:sz w:val="24"/>
          <w:szCs w:val="24"/>
        </w:rPr>
        <w:t>πιχειρηματικές πρωτοβουλίες στον Αγροδιατροφικό</w:t>
      </w:r>
      <w:r w:rsidR="001B35C9" w:rsidRPr="002F00A8">
        <w:rPr>
          <w:rFonts w:ascii="Times New Roman" w:hAnsi="Times New Roman" w:cs="Times New Roman"/>
          <w:sz w:val="24"/>
          <w:szCs w:val="24"/>
        </w:rPr>
        <w:t xml:space="preserve"> </w:t>
      </w:r>
      <w:r w:rsidR="00DB5492">
        <w:rPr>
          <w:rFonts w:ascii="Times New Roman" w:hAnsi="Times New Roman" w:cs="Times New Roman"/>
          <w:sz w:val="24"/>
          <w:szCs w:val="24"/>
        </w:rPr>
        <w:t>τομέα.  Το</w:t>
      </w:r>
      <w:r w:rsidR="001B35C9" w:rsidRPr="002F00A8">
        <w:rPr>
          <w:rFonts w:ascii="Times New Roman" w:hAnsi="Times New Roman" w:cs="Times New Roman"/>
          <w:sz w:val="24"/>
          <w:szCs w:val="24"/>
        </w:rPr>
        <w:t xml:space="preserve"> προτεινόμενο πρόγραμμα θα στοχεύσει σε τομείς με μεγάλη δυνατότητα ανάπτυξης και οι οποίοι υπόσχονται την επιτυχή μείωση της ανεργίας των νέων.</w:t>
      </w:r>
      <w:r w:rsidRPr="002F00A8">
        <w:rPr>
          <w:rFonts w:ascii="Times New Roman" w:hAnsi="Times New Roman" w:cs="Times New Roman"/>
          <w:sz w:val="24"/>
          <w:szCs w:val="24"/>
        </w:rPr>
        <w:t xml:space="preserve"> </w:t>
      </w:r>
      <w:r w:rsidR="00D2290E" w:rsidRPr="002F00A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</w:t>
      </w:r>
      <w:r w:rsidR="00D2290E" w:rsidRPr="001C3D3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Γεωπονικό Πανεπιστήμιο Αθηνώ</w:t>
      </w:r>
      <w:r w:rsidR="00D2290E" w:rsidRPr="002F00A8">
        <w:rPr>
          <w:rFonts w:ascii="Times New Roman" w:eastAsia="Times New Roman" w:hAnsi="Times New Roman" w:cs="Times New Roman"/>
          <w:sz w:val="24"/>
          <w:szCs w:val="24"/>
          <w:lang w:eastAsia="el-GR"/>
        </w:rPr>
        <w:t>ν, στηρίζοντας την προσπάθεια</w:t>
      </w:r>
      <w:r w:rsidR="002F00A8" w:rsidRPr="002F00A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2290E" w:rsidRPr="002F00A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των </w:t>
      </w:r>
      <w:r w:rsidR="00D8697C" w:rsidRPr="002F00A8">
        <w:rPr>
          <w:rFonts w:ascii="Times New Roman" w:eastAsia="Times New Roman" w:hAnsi="Times New Roman" w:cs="Times New Roman"/>
          <w:sz w:val="24"/>
          <w:szCs w:val="24"/>
          <w:lang w:eastAsia="el-GR"/>
        </w:rPr>
        <w:t>νέων</w:t>
      </w:r>
      <w:r w:rsidR="00D2290E" w:rsidRPr="002F00A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ανάπτυξη του πρωτογενούς τομέα, θα είναι πάντα στο πλευρό τους αρωγός</w:t>
      </w:r>
      <w:r w:rsidR="00D8697C" w:rsidRPr="002F00A8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0A5B95" w:rsidRPr="000A5B95" w:rsidRDefault="000A5B95" w:rsidP="002F00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A5B9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Αιτήσεις έως 20 Απριλίου 2018 </w:t>
      </w:r>
    </w:p>
    <w:p w:rsidR="000A5B95" w:rsidRDefault="004B74B7" w:rsidP="000A5B9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4B7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Πληροφορίες</w:t>
      </w:r>
      <w:r w:rsidR="00C60E04" w:rsidRPr="004B74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σχετικά με τη διαμονή, τις μετακινήσεις, τοπικές πληροφορίες, καθώς και όλα τα θέματα που σχετίζονται με την εγγραφή στο Θερινό Σχολείο:</w:t>
      </w:r>
    </w:p>
    <w:p w:rsidR="00C60E04" w:rsidRPr="000A5B95" w:rsidRDefault="00C60E04" w:rsidP="000A5B9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1C3D3B">
        <w:rPr>
          <w:rFonts w:ascii="Times New Roman" w:hAnsi="Times New Roman" w:cs="Times New Roman"/>
          <w:i/>
          <w:sz w:val="24"/>
          <w:szCs w:val="24"/>
        </w:rPr>
        <w:t>Γραφείο Διαχείρισης Φυσικού έργου (</w:t>
      </w:r>
      <w:r w:rsidRPr="001C3D3B">
        <w:rPr>
          <w:rFonts w:ascii="Times New Roman" w:hAnsi="Times New Roman" w:cs="Times New Roman"/>
          <w:i/>
          <w:sz w:val="24"/>
          <w:szCs w:val="24"/>
          <w:lang w:val="en-US"/>
        </w:rPr>
        <w:t>PMO</w:t>
      </w:r>
      <w:r w:rsidR="001C3D3B">
        <w:rPr>
          <w:rFonts w:ascii="Times New Roman" w:hAnsi="Times New Roman" w:cs="Times New Roman"/>
          <w:i/>
          <w:sz w:val="24"/>
          <w:szCs w:val="24"/>
        </w:rPr>
        <w:t>)</w:t>
      </w:r>
    </w:p>
    <w:p w:rsidR="00C60E04" w:rsidRPr="001C3D3B" w:rsidRDefault="00C60E04" w:rsidP="004B302C">
      <w:pPr>
        <w:spacing w:after="0" w:line="240" w:lineRule="atLeast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en-US"/>
        </w:rPr>
      </w:pPr>
      <w:r w:rsidRPr="001C3D3B">
        <w:rPr>
          <w:rFonts w:ascii="Times New Roman" w:hAnsi="Times New Roman" w:cs="Times New Roman"/>
          <w:i/>
          <w:sz w:val="24"/>
          <w:szCs w:val="24"/>
        </w:rPr>
        <w:lastRenderedPageBreak/>
        <w:t>Τηλέφωνο</w:t>
      </w:r>
      <w:r w:rsidRPr="001C3D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Pr="001C3D3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 xml:space="preserve">210-5294963, 210-5294964, email: </w:t>
      </w:r>
      <w:hyperlink r:id="rId6" w:history="1">
        <w:r w:rsidR="001C3D3B" w:rsidRPr="005C508A">
          <w:rPr>
            <w:rStyle w:val="-"/>
            <w:rFonts w:ascii="Times New Roman" w:hAnsi="Times New Roman" w:cs="Times New Roman"/>
            <w:bCs/>
            <w:i/>
            <w:sz w:val="24"/>
            <w:szCs w:val="24"/>
            <w:shd w:val="clear" w:color="auto" w:fill="FFFFFF"/>
            <w:lang w:val="en-US"/>
          </w:rPr>
          <w:t>agro</w:t>
        </w:r>
        <w:r w:rsidR="001C3D3B" w:rsidRPr="001C3D3B">
          <w:rPr>
            <w:rStyle w:val="-"/>
            <w:rFonts w:ascii="Times New Roman" w:hAnsi="Times New Roman" w:cs="Times New Roman"/>
            <w:bCs/>
            <w:i/>
            <w:sz w:val="24"/>
            <w:szCs w:val="24"/>
            <w:shd w:val="clear" w:color="auto" w:fill="FFFFFF"/>
            <w:lang w:val="en-US"/>
          </w:rPr>
          <w:t>1@</w:t>
        </w:r>
        <w:r w:rsidR="001C3D3B" w:rsidRPr="005C508A">
          <w:rPr>
            <w:rStyle w:val="-"/>
            <w:rFonts w:ascii="Times New Roman" w:hAnsi="Times New Roman" w:cs="Times New Roman"/>
            <w:bCs/>
            <w:i/>
            <w:sz w:val="24"/>
            <w:szCs w:val="24"/>
            <w:shd w:val="clear" w:color="auto" w:fill="FFFFFF"/>
            <w:lang w:val="en-US"/>
          </w:rPr>
          <w:t>aua</w:t>
        </w:r>
        <w:r w:rsidR="001C3D3B" w:rsidRPr="001C3D3B">
          <w:rPr>
            <w:rStyle w:val="-"/>
            <w:rFonts w:ascii="Times New Roman" w:hAnsi="Times New Roman" w:cs="Times New Roman"/>
            <w:bCs/>
            <w:i/>
            <w:sz w:val="24"/>
            <w:szCs w:val="24"/>
            <w:shd w:val="clear" w:color="auto" w:fill="FFFFFF"/>
            <w:lang w:val="en-US"/>
          </w:rPr>
          <w:t>.</w:t>
        </w:r>
        <w:r w:rsidR="001C3D3B" w:rsidRPr="005C508A">
          <w:rPr>
            <w:rStyle w:val="-"/>
            <w:rFonts w:ascii="Times New Roman" w:hAnsi="Times New Roman" w:cs="Times New Roman"/>
            <w:bCs/>
            <w:i/>
            <w:sz w:val="24"/>
            <w:szCs w:val="24"/>
            <w:shd w:val="clear" w:color="auto" w:fill="FFFFFF"/>
            <w:lang w:val="en-US"/>
          </w:rPr>
          <w:t>gr</w:t>
        </w:r>
      </w:hyperlink>
    </w:p>
    <w:p w:rsidR="00D2290E" w:rsidRPr="004B302C" w:rsidRDefault="00D2290E" w:rsidP="00C21A9E">
      <w:pPr>
        <w:jc w:val="both"/>
      </w:pPr>
    </w:p>
    <w:sectPr w:rsidR="00D2290E" w:rsidRPr="004B302C" w:rsidSect="000A5B95">
      <w:pgSz w:w="11906" w:h="16838"/>
      <w:pgMar w:top="142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F30E9"/>
    <w:multiLevelType w:val="hybridMultilevel"/>
    <w:tmpl w:val="ACC22106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 w15:restartNumberingAfterBreak="0">
    <w:nsid w:val="3AC6049F"/>
    <w:multiLevelType w:val="multilevel"/>
    <w:tmpl w:val="FBC6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7D02FE"/>
    <w:multiLevelType w:val="hybridMultilevel"/>
    <w:tmpl w:val="F03CB0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9E"/>
    <w:rsid w:val="000046BE"/>
    <w:rsid w:val="00015AF4"/>
    <w:rsid w:val="0007505E"/>
    <w:rsid w:val="000912F6"/>
    <w:rsid w:val="000A5B95"/>
    <w:rsid w:val="000B3FC0"/>
    <w:rsid w:val="000F197D"/>
    <w:rsid w:val="000F40AB"/>
    <w:rsid w:val="00103910"/>
    <w:rsid w:val="0015376D"/>
    <w:rsid w:val="001A59AF"/>
    <w:rsid w:val="001B35C9"/>
    <w:rsid w:val="001C3D3B"/>
    <w:rsid w:val="00273F53"/>
    <w:rsid w:val="002B1B33"/>
    <w:rsid w:val="002E2E71"/>
    <w:rsid w:val="002F00A8"/>
    <w:rsid w:val="00317738"/>
    <w:rsid w:val="003604A8"/>
    <w:rsid w:val="00362306"/>
    <w:rsid w:val="003B32DA"/>
    <w:rsid w:val="004448CD"/>
    <w:rsid w:val="004B302C"/>
    <w:rsid w:val="004B74B7"/>
    <w:rsid w:val="004D529F"/>
    <w:rsid w:val="00505CCD"/>
    <w:rsid w:val="005F3139"/>
    <w:rsid w:val="0060165E"/>
    <w:rsid w:val="006711A8"/>
    <w:rsid w:val="006921BF"/>
    <w:rsid w:val="007F5A0E"/>
    <w:rsid w:val="00847E05"/>
    <w:rsid w:val="00867FCE"/>
    <w:rsid w:val="008A1CD3"/>
    <w:rsid w:val="00980444"/>
    <w:rsid w:val="00994668"/>
    <w:rsid w:val="00AC6E60"/>
    <w:rsid w:val="00C21A9E"/>
    <w:rsid w:val="00C60E04"/>
    <w:rsid w:val="00D2290E"/>
    <w:rsid w:val="00D8697C"/>
    <w:rsid w:val="00DA66D3"/>
    <w:rsid w:val="00DB5492"/>
    <w:rsid w:val="00DF068C"/>
    <w:rsid w:val="00E10332"/>
    <w:rsid w:val="00E34333"/>
    <w:rsid w:val="00E7728F"/>
    <w:rsid w:val="00F77C35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F3833-27B7-4610-B9BC-B85D7443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ews-field-field-cv-el-value">
    <w:name w:val="views-field-field-cv-el-value"/>
    <w:basedOn w:val="a0"/>
    <w:rsid w:val="00C60E04"/>
  </w:style>
  <w:style w:type="paragraph" w:styleId="a3">
    <w:name w:val="Balloon Text"/>
    <w:basedOn w:val="a"/>
    <w:link w:val="Char"/>
    <w:uiPriority w:val="99"/>
    <w:semiHidden/>
    <w:unhideWhenUsed/>
    <w:rsid w:val="002F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F00A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C3D3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C3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5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o1@au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352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Μαίρη</cp:lastModifiedBy>
  <cp:revision>2</cp:revision>
  <cp:lastPrinted>2018-03-09T10:19:00Z</cp:lastPrinted>
  <dcterms:created xsi:type="dcterms:W3CDTF">2018-03-22T12:18:00Z</dcterms:created>
  <dcterms:modified xsi:type="dcterms:W3CDTF">2018-03-22T12:18:00Z</dcterms:modified>
</cp:coreProperties>
</file>