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FBF" w:rsidRDefault="00621FBF" w:rsidP="005125A1">
      <w:pPr>
        <w:spacing w:line="360" w:lineRule="auto"/>
        <w:jc w:val="center"/>
        <w:rPr>
          <w:rFonts w:ascii="Tahoma" w:hAnsi="Tahoma" w:cs="Tahoma"/>
          <w:b/>
          <w:lang w:val="el-GR"/>
        </w:rPr>
      </w:pPr>
      <w:r>
        <w:rPr>
          <w:rFonts w:ascii="Tahoma" w:hAnsi="Tahoma" w:cs="Tahoma"/>
          <w:b/>
          <w:lang w:val="el-GR"/>
        </w:rPr>
        <w:t>ΠΡΟΓΡΑΜΜΑ ΜΕΤΑΠΤΥΧΙΑΚΩΝ ΣΠΟΥΔΩΝ</w:t>
      </w:r>
    </w:p>
    <w:p w:rsidR="005125A1" w:rsidRDefault="00621FBF" w:rsidP="005125A1">
      <w:pPr>
        <w:spacing w:line="360" w:lineRule="auto"/>
        <w:jc w:val="center"/>
        <w:rPr>
          <w:rFonts w:ascii="Tahoma" w:hAnsi="Tahoma" w:cs="Tahoma"/>
          <w:b/>
          <w:lang w:val="el-GR"/>
        </w:rPr>
      </w:pPr>
      <w:r>
        <w:rPr>
          <w:rFonts w:ascii="Tahoma" w:hAnsi="Tahoma" w:cs="Tahoma"/>
          <w:b/>
          <w:lang w:val="el-GR"/>
        </w:rPr>
        <w:t>«</w:t>
      </w:r>
      <w:r w:rsidR="004435F1">
        <w:rPr>
          <w:rFonts w:ascii="Tahoma" w:hAnsi="Tahoma" w:cs="Tahoma"/>
          <w:b/>
          <w:lang w:val="el-GR"/>
        </w:rPr>
        <w:t>ΣΥΣΤΗΜΑΤΑ ΔΙΑΧΕΙΡΙΣΗΣ ΠΟΙΟΤΗΤΑΣ ΚΑΙ ΑΣΦΑΛΕΙΑΣ ΤΡΟΦΙΜΩΝ</w:t>
      </w:r>
      <w:r>
        <w:rPr>
          <w:rFonts w:ascii="Tahoma" w:hAnsi="Tahoma" w:cs="Tahoma"/>
          <w:b/>
          <w:lang w:val="el-GR"/>
        </w:rPr>
        <w:t>»</w:t>
      </w:r>
    </w:p>
    <w:p w:rsidR="003D78D1" w:rsidRDefault="005125A1" w:rsidP="000C13B3">
      <w:pPr>
        <w:spacing w:after="0" w:line="360" w:lineRule="auto"/>
        <w:ind w:firstLine="284"/>
        <w:contextualSpacing/>
        <w:jc w:val="both"/>
        <w:rPr>
          <w:rFonts w:ascii="Tahoma" w:hAnsi="Tahoma" w:cs="Tahoma"/>
          <w:lang w:val="el-GR"/>
        </w:rPr>
      </w:pPr>
      <w:r w:rsidRPr="00847A34">
        <w:rPr>
          <w:rFonts w:ascii="Tahoma" w:hAnsi="Tahoma" w:cs="Tahoma"/>
          <w:lang w:val="el-GR"/>
        </w:rPr>
        <w:t>Το Τμήμα Επιστήμης Τροφίμων και Διατροφής του Ανθρώπου του Γεωπονικού Πανεπιστημίου Αθηνών, στο πλαίσιο του Προγράμματος Μεταπτυχιακών Σπουδών με τίτλο: «</w:t>
      </w:r>
      <w:r w:rsidR="004435F1">
        <w:rPr>
          <w:rFonts w:ascii="Tahoma" w:hAnsi="Tahoma" w:cs="Tahoma"/>
          <w:lang w:val="el-GR"/>
        </w:rPr>
        <w:t>ΣΥΣΤΗΜΑΤΑ ΔΙΑΧΕΙΡΙΣΗΣ ΠΟΙΟΤΗΤΑΣ ΚΑΙ ΑΣΦΑΛΕΙΑΣ ΤΡΟΦΙΜΩΝ</w:t>
      </w:r>
      <w:r w:rsidRPr="00847A34">
        <w:rPr>
          <w:rFonts w:ascii="Tahoma" w:hAnsi="Tahoma" w:cs="Tahoma"/>
          <w:lang w:val="el-GR"/>
        </w:rPr>
        <w:t xml:space="preserve">», καλεί τους ενδιαφερόμενους υποψήφιους μεταπτυχιακούς φοιτητές να υποβάλλουν αίτηση </w:t>
      </w:r>
      <w:r w:rsidR="003D78D1" w:rsidRPr="004B70F2">
        <w:rPr>
          <w:rFonts w:ascii="Tahoma" w:hAnsi="Tahoma" w:cs="Tahoma"/>
          <w:b/>
          <w:i/>
          <w:lang w:val="el-GR"/>
        </w:rPr>
        <w:t>ηλεκτρονικά</w:t>
      </w:r>
      <w:r w:rsidR="003D78D1">
        <w:rPr>
          <w:rFonts w:ascii="Tahoma" w:hAnsi="Tahoma" w:cs="Tahoma"/>
          <w:lang w:val="el-GR"/>
        </w:rPr>
        <w:t xml:space="preserve"> </w:t>
      </w:r>
      <w:r w:rsidR="003D78D1" w:rsidRPr="00A42398">
        <w:rPr>
          <w:rFonts w:ascii="Tahoma" w:hAnsi="Tahoma" w:cs="Tahoma"/>
          <w:lang w:val="el-GR"/>
        </w:rPr>
        <w:t>στη Γραμματεία του Προγράμματος Μετ</w:t>
      </w:r>
      <w:r w:rsidR="003D78D1">
        <w:rPr>
          <w:rFonts w:ascii="Tahoma" w:hAnsi="Tahoma" w:cs="Tahoma"/>
          <w:lang w:val="el-GR"/>
        </w:rPr>
        <w:t xml:space="preserve">απτυχιακών Σπουδών του Τμήματος στην </w:t>
      </w:r>
      <w:r w:rsidR="003D78D1" w:rsidRPr="00A42398">
        <w:rPr>
          <w:rFonts w:ascii="Tahoma" w:hAnsi="Tahoma" w:cs="Tahoma"/>
          <w:lang w:val="el-GR"/>
        </w:rPr>
        <w:t xml:space="preserve">αρμόδια κα Δ. </w:t>
      </w:r>
      <w:proofErr w:type="spellStart"/>
      <w:r w:rsidR="003D78D1" w:rsidRPr="00A42398">
        <w:rPr>
          <w:rFonts w:ascii="Tahoma" w:hAnsi="Tahoma" w:cs="Tahoma"/>
          <w:lang w:val="el-GR"/>
        </w:rPr>
        <w:t>Κομματά</w:t>
      </w:r>
      <w:proofErr w:type="spellEnd"/>
      <w:r w:rsidR="003D78D1" w:rsidRPr="00A42398">
        <w:rPr>
          <w:rFonts w:ascii="Tahoma" w:hAnsi="Tahoma" w:cs="Tahoma"/>
          <w:lang w:val="el-GR"/>
        </w:rPr>
        <w:t xml:space="preserve">, </w:t>
      </w:r>
      <w:r w:rsidR="003D78D1">
        <w:rPr>
          <w:rFonts w:ascii="Tahoma" w:hAnsi="Tahoma" w:cs="Tahoma"/>
          <w:lang w:val="el-GR"/>
        </w:rPr>
        <w:t>στο</w:t>
      </w:r>
      <w:r w:rsidR="003D78D1" w:rsidRPr="00A42398">
        <w:rPr>
          <w:rFonts w:ascii="Tahoma" w:hAnsi="Tahoma" w:cs="Tahoma"/>
          <w:lang w:val="el-GR"/>
        </w:rPr>
        <w:t xml:space="preserve"> </w:t>
      </w:r>
      <w:r w:rsidR="003D78D1" w:rsidRPr="00A42398">
        <w:rPr>
          <w:rFonts w:ascii="Tahoma" w:hAnsi="Tahoma" w:cs="Tahoma"/>
        </w:rPr>
        <w:t>e</w:t>
      </w:r>
      <w:r w:rsidR="003D78D1" w:rsidRPr="00A42398">
        <w:rPr>
          <w:rFonts w:ascii="Tahoma" w:hAnsi="Tahoma" w:cs="Tahoma"/>
          <w:lang w:val="el-GR"/>
        </w:rPr>
        <w:t>-</w:t>
      </w:r>
      <w:r w:rsidR="003D78D1" w:rsidRPr="00A42398">
        <w:rPr>
          <w:rFonts w:ascii="Tahoma" w:hAnsi="Tahoma" w:cs="Tahoma"/>
        </w:rPr>
        <w:t>mail</w:t>
      </w:r>
      <w:r w:rsidR="003D78D1" w:rsidRPr="00A42398">
        <w:rPr>
          <w:rFonts w:ascii="Tahoma" w:hAnsi="Tahoma" w:cs="Tahoma"/>
          <w:lang w:val="el-GR"/>
        </w:rPr>
        <w:t xml:space="preserve">: </w:t>
      </w:r>
      <w:hyperlink r:id="rId4" w:history="1">
        <w:r w:rsidR="003D78D1" w:rsidRPr="00A42398">
          <w:rPr>
            <w:rStyle w:val="Hyperlink"/>
            <w:rFonts w:ascii="Tahoma" w:hAnsi="Tahoma" w:cs="Tahoma"/>
          </w:rPr>
          <w:t>pms</w:t>
        </w:r>
        <w:r w:rsidR="003D78D1" w:rsidRPr="00A42398">
          <w:rPr>
            <w:rStyle w:val="Hyperlink"/>
            <w:rFonts w:ascii="Tahoma" w:hAnsi="Tahoma" w:cs="Tahoma"/>
            <w:lang w:val="el-GR"/>
          </w:rPr>
          <w:t>_</w:t>
        </w:r>
        <w:r w:rsidR="003D78D1" w:rsidRPr="00A42398">
          <w:rPr>
            <w:rStyle w:val="Hyperlink"/>
            <w:rFonts w:ascii="Tahoma" w:hAnsi="Tahoma" w:cs="Tahoma"/>
          </w:rPr>
          <w:t>etda</w:t>
        </w:r>
        <w:r w:rsidR="003D78D1" w:rsidRPr="00A42398">
          <w:rPr>
            <w:rStyle w:val="Hyperlink"/>
            <w:rFonts w:ascii="Tahoma" w:hAnsi="Tahoma" w:cs="Tahoma"/>
            <w:lang w:val="el-GR"/>
          </w:rPr>
          <w:t>@</w:t>
        </w:r>
        <w:r w:rsidR="003D78D1" w:rsidRPr="00A42398">
          <w:rPr>
            <w:rStyle w:val="Hyperlink"/>
            <w:rFonts w:ascii="Tahoma" w:hAnsi="Tahoma" w:cs="Tahoma"/>
          </w:rPr>
          <w:t>aua</w:t>
        </w:r>
        <w:r w:rsidR="003D78D1" w:rsidRPr="00A42398">
          <w:rPr>
            <w:rStyle w:val="Hyperlink"/>
            <w:rFonts w:ascii="Tahoma" w:hAnsi="Tahoma" w:cs="Tahoma"/>
            <w:lang w:val="el-GR"/>
          </w:rPr>
          <w:t>.</w:t>
        </w:r>
        <w:r w:rsidR="003D78D1" w:rsidRPr="00A42398">
          <w:rPr>
            <w:rStyle w:val="Hyperlink"/>
            <w:rFonts w:ascii="Tahoma" w:hAnsi="Tahoma" w:cs="Tahoma"/>
          </w:rPr>
          <w:t>gr</w:t>
        </w:r>
      </w:hyperlink>
      <w:r w:rsidR="003D78D1" w:rsidRPr="00A42398">
        <w:rPr>
          <w:rFonts w:ascii="Tahoma" w:hAnsi="Tahoma" w:cs="Tahoma"/>
          <w:lang w:val="el-GR"/>
        </w:rPr>
        <w:t xml:space="preserve">. </w:t>
      </w:r>
    </w:p>
    <w:p w:rsidR="004435F1" w:rsidRPr="004435F1" w:rsidRDefault="004435F1" w:rsidP="004435F1">
      <w:pPr>
        <w:autoSpaceDE w:val="0"/>
        <w:autoSpaceDN w:val="0"/>
        <w:adjustRightInd w:val="0"/>
        <w:spacing w:after="0" w:line="360" w:lineRule="auto"/>
        <w:rPr>
          <w:rFonts w:ascii="Tahoma" w:hAnsi="Tahoma" w:cs="Tahoma"/>
          <w:color w:val="000000"/>
          <w:lang w:val="el-GR"/>
        </w:rPr>
      </w:pPr>
      <w:r w:rsidRPr="004435F1">
        <w:rPr>
          <w:rFonts w:ascii="Tahoma" w:hAnsi="Tahoma" w:cs="Tahoma"/>
          <w:b/>
          <w:bCs/>
          <w:color w:val="000000"/>
          <w:lang w:val="el-GR"/>
        </w:rPr>
        <w:t xml:space="preserve">Η εισαγωγή των φοιτητών θα γίνει σε δύο φάσεις: </w:t>
      </w:r>
    </w:p>
    <w:p w:rsidR="00F247C1" w:rsidRDefault="00F247C1" w:rsidP="00F247C1">
      <w:pPr>
        <w:spacing w:after="0" w:line="360" w:lineRule="auto"/>
        <w:contextualSpacing/>
        <w:jc w:val="both"/>
        <w:rPr>
          <w:rFonts w:ascii="Tahoma" w:hAnsi="Tahoma" w:cs="Tahoma"/>
          <w:lang w:val="el-GR"/>
        </w:rPr>
      </w:pPr>
      <w:r w:rsidRPr="00A27A4D">
        <w:rPr>
          <w:rFonts w:ascii="Tahoma" w:hAnsi="Tahoma" w:cs="Tahoma"/>
          <w:b/>
          <w:lang w:val="el-GR"/>
        </w:rPr>
        <w:t>Α ́ φάση</w:t>
      </w:r>
      <w:r w:rsidRPr="00A27A4D">
        <w:rPr>
          <w:rFonts w:ascii="Tahoma" w:hAnsi="Tahoma" w:cs="Tahoma"/>
          <w:lang w:val="el-GR"/>
        </w:rPr>
        <w:t xml:space="preserve"> (για την πλήρωση μέχρι 30 θέσεων) </w:t>
      </w:r>
    </w:p>
    <w:p w:rsidR="00F247C1" w:rsidRDefault="00F247C1" w:rsidP="00F247C1">
      <w:pPr>
        <w:spacing w:after="0" w:line="360" w:lineRule="auto"/>
        <w:contextualSpacing/>
        <w:jc w:val="both"/>
        <w:rPr>
          <w:rFonts w:ascii="Tahoma" w:hAnsi="Tahoma" w:cs="Tahoma"/>
          <w:lang w:val="el-GR"/>
        </w:rPr>
      </w:pPr>
      <w:r w:rsidRPr="00A27A4D">
        <w:rPr>
          <w:rFonts w:ascii="Tahoma" w:hAnsi="Tahoma" w:cs="Tahoma"/>
          <w:lang w:val="el-GR"/>
        </w:rPr>
        <w:t xml:space="preserve">Αιτήσεις: έως 25/06/2026 </w:t>
      </w:r>
    </w:p>
    <w:p w:rsidR="00F247C1" w:rsidRDefault="00F247C1" w:rsidP="00F247C1">
      <w:pPr>
        <w:spacing w:after="0" w:line="360" w:lineRule="auto"/>
        <w:contextualSpacing/>
        <w:jc w:val="both"/>
        <w:rPr>
          <w:rFonts w:ascii="Tahoma" w:hAnsi="Tahoma" w:cs="Tahoma"/>
          <w:lang w:val="el-GR"/>
        </w:rPr>
      </w:pPr>
      <w:r w:rsidRPr="00A27A4D">
        <w:rPr>
          <w:rFonts w:ascii="Tahoma" w:hAnsi="Tahoma" w:cs="Tahoma"/>
          <w:lang w:val="el-GR"/>
        </w:rPr>
        <w:t xml:space="preserve">Συνεντεύξεις: 30/06/2026 με 03/07/2026 </w:t>
      </w:r>
    </w:p>
    <w:p w:rsidR="00F247C1" w:rsidRDefault="00F247C1" w:rsidP="00F247C1">
      <w:pPr>
        <w:spacing w:after="0" w:line="360" w:lineRule="auto"/>
        <w:contextualSpacing/>
        <w:jc w:val="both"/>
        <w:rPr>
          <w:rFonts w:ascii="Tahoma" w:hAnsi="Tahoma" w:cs="Tahoma"/>
          <w:lang w:val="el-GR"/>
        </w:rPr>
      </w:pPr>
      <w:r w:rsidRPr="00A27A4D">
        <w:rPr>
          <w:rFonts w:ascii="Tahoma" w:hAnsi="Tahoma" w:cs="Tahoma"/>
          <w:lang w:val="el-GR"/>
        </w:rPr>
        <w:t xml:space="preserve">Αποτελέσματα: 07/07/2026 ακολουθούμενα από εγγραφές των επιτυχόντων </w:t>
      </w:r>
    </w:p>
    <w:p w:rsidR="00F247C1" w:rsidRDefault="00F247C1" w:rsidP="00F247C1">
      <w:pPr>
        <w:spacing w:after="0" w:line="360" w:lineRule="auto"/>
        <w:contextualSpacing/>
        <w:jc w:val="both"/>
        <w:rPr>
          <w:rFonts w:ascii="Tahoma" w:hAnsi="Tahoma" w:cs="Tahoma"/>
          <w:lang w:val="el-GR"/>
        </w:rPr>
      </w:pPr>
      <w:r w:rsidRPr="00A27A4D">
        <w:rPr>
          <w:rFonts w:ascii="Tahoma" w:hAnsi="Tahoma" w:cs="Tahoma"/>
          <w:b/>
          <w:lang w:val="el-GR"/>
        </w:rPr>
        <w:t>Β ́ φάση</w:t>
      </w:r>
      <w:r w:rsidRPr="00A27A4D">
        <w:rPr>
          <w:rFonts w:ascii="Tahoma" w:hAnsi="Tahoma" w:cs="Tahoma"/>
          <w:lang w:val="el-GR"/>
        </w:rPr>
        <w:t xml:space="preserve"> (εφόσον υπάρχουν διαθέσιμες θέσεις) </w:t>
      </w:r>
    </w:p>
    <w:p w:rsidR="00F247C1" w:rsidRDefault="00F247C1" w:rsidP="00F247C1">
      <w:pPr>
        <w:spacing w:after="0" w:line="360" w:lineRule="auto"/>
        <w:contextualSpacing/>
        <w:jc w:val="both"/>
        <w:rPr>
          <w:rFonts w:ascii="Tahoma" w:hAnsi="Tahoma" w:cs="Tahoma"/>
          <w:lang w:val="el-GR"/>
        </w:rPr>
      </w:pPr>
      <w:r w:rsidRPr="00A27A4D">
        <w:rPr>
          <w:rFonts w:ascii="Tahoma" w:hAnsi="Tahoma" w:cs="Tahoma"/>
          <w:lang w:val="el-GR"/>
        </w:rPr>
        <w:t xml:space="preserve">Αιτήσεις: έως 08/09/2026 </w:t>
      </w:r>
    </w:p>
    <w:p w:rsidR="00F247C1" w:rsidRDefault="00F247C1" w:rsidP="00F247C1">
      <w:pPr>
        <w:spacing w:after="0" w:line="360" w:lineRule="auto"/>
        <w:contextualSpacing/>
        <w:jc w:val="both"/>
        <w:rPr>
          <w:rFonts w:ascii="Tahoma" w:hAnsi="Tahoma" w:cs="Tahoma"/>
          <w:lang w:val="el-GR"/>
        </w:rPr>
      </w:pPr>
      <w:r w:rsidRPr="00A27A4D">
        <w:rPr>
          <w:rFonts w:ascii="Tahoma" w:hAnsi="Tahoma" w:cs="Tahoma"/>
          <w:lang w:val="el-GR"/>
        </w:rPr>
        <w:t xml:space="preserve">Συνεντεύξεις: 14/09/2026 έως 17/09/2026 </w:t>
      </w:r>
    </w:p>
    <w:p w:rsidR="00F247C1" w:rsidRPr="00A27A4D" w:rsidRDefault="00F247C1" w:rsidP="00F247C1">
      <w:pPr>
        <w:spacing w:after="0" w:line="360" w:lineRule="auto"/>
        <w:contextualSpacing/>
        <w:jc w:val="both"/>
        <w:rPr>
          <w:rFonts w:ascii="Tahoma" w:hAnsi="Tahoma" w:cs="Tahoma"/>
          <w:lang w:val="el-GR"/>
        </w:rPr>
      </w:pPr>
      <w:r w:rsidRPr="00A27A4D">
        <w:rPr>
          <w:rFonts w:ascii="Tahoma" w:hAnsi="Tahoma" w:cs="Tahoma"/>
          <w:lang w:val="el-GR"/>
        </w:rPr>
        <w:t>Αποτελέσματα: 22/09/2026 ακολουθούμενα από εγγραφές των επιτυχόντων</w:t>
      </w:r>
    </w:p>
    <w:p w:rsidR="005125A1" w:rsidRPr="000C13B3" w:rsidRDefault="005125A1" w:rsidP="002839ED">
      <w:pPr>
        <w:pStyle w:val="Default"/>
        <w:spacing w:line="360" w:lineRule="auto"/>
        <w:ind w:firstLine="284"/>
        <w:jc w:val="both"/>
        <w:rPr>
          <w:color w:val="auto"/>
          <w:sz w:val="22"/>
          <w:szCs w:val="22"/>
          <w:lang w:val="el-GR"/>
        </w:rPr>
      </w:pPr>
      <w:r w:rsidRPr="000C13B3">
        <w:rPr>
          <w:color w:val="auto"/>
          <w:sz w:val="22"/>
          <w:szCs w:val="22"/>
          <w:lang w:val="el-GR"/>
        </w:rPr>
        <w:t xml:space="preserve">Στο Π.Μ.Σ. γίνονται δεκτοί </w:t>
      </w:r>
      <w:r w:rsidR="000C13B3" w:rsidRPr="000C13B3">
        <w:rPr>
          <w:color w:val="auto"/>
          <w:sz w:val="22"/>
          <w:szCs w:val="22"/>
          <w:lang w:val="el-GR"/>
        </w:rPr>
        <w:t>κάτοχοι πτυχίου του πρώτου κύκλου σπουδών Α.Ε.Ι. θετικών επιστημών της ημεδαπής και αντί</w:t>
      </w:r>
      <w:r w:rsidR="002839ED">
        <w:rPr>
          <w:color w:val="auto"/>
          <w:sz w:val="22"/>
          <w:szCs w:val="22"/>
          <w:lang w:val="el-GR"/>
        </w:rPr>
        <w:t xml:space="preserve">στοιχων αναγνωρισμένων </w:t>
      </w:r>
      <w:r w:rsidR="000C13B3" w:rsidRPr="000C13B3">
        <w:rPr>
          <w:color w:val="auto"/>
          <w:sz w:val="22"/>
          <w:szCs w:val="22"/>
          <w:lang w:val="el-GR"/>
        </w:rPr>
        <w:t xml:space="preserve">ιδρυμάτων της αλλοδαπής, καθώς και πτυχιούχοι τμημάτων Τεχνολογικών Εκπαιδευτικών Ιδρυμάτων συναφούς γνωστικού αντικειμένου. </w:t>
      </w:r>
    </w:p>
    <w:p w:rsidR="005125A1" w:rsidRPr="00847A34" w:rsidRDefault="005125A1" w:rsidP="000C13B3">
      <w:pPr>
        <w:pStyle w:val="BodyText"/>
        <w:tabs>
          <w:tab w:val="left" w:pos="426"/>
        </w:tabs>
        <w:spacing w:line="360" w:lineRule="auto"/>
        <w:contextualSpacing/>
        <w:rPr>
          <w:rFonts w:ascii="Tahoma" w:hAnsi="Tahoma" w:cs="Tahoma"/>
          <w:sz w:val="22"/>
          <w:szCs w:val="22"/>
        </w:rPr>
      </w:pPr>
      <w:r w:rsidRPr="00847A34">
        <w:rPr>
          <w:rFonts w:ascii="Tahoma" w:hAnsi="Tahoma" w:cs="Tahoma"/>
          <w:sz w:val="22"/>
          <w:szCs w:val="22"/>
        </w:rPr>
        <w:tab/>
        <w:t xml:space="preserve">Το εν λόγω Π.Μ.Σ. οδηγεί στην απονομή </w:t>
      </w:r>
      <w:r w:rsidR="00E47C27">
        <w:rPr>
          <w:rFonts w:ascii="Tahoma" w:hAnsi="Tahoma" w:cs="Tahoma"/>
          <w:sz w:val="22"/>
          <w:szCs w:val="22"/>
        </w:rPr>
        <w:t>Διπλώματος Μεταπτυχιακών Σπουδών</w:t>
      </w:r>
      <w:r w:rsidRPr="00847A34">
        <w:rPr>
          <w:rFonts w:ascii="Tahoma" w:hAnsi="Tahoma" w:cs="Tahoma"/>
          <w:sz w:val="22"/>
          <w:szCs w:val="22"/>
        </w:rPr>
        <w:t xml:space="preserve"> (</w:t>
      </w:r>
      <w:r w:rsidR="00E47C27">
        <w:rPr>
          <w:rFonts w:ascii="Tahoma" w:hAnsi="Tahoma" w:cs="Tahoma"/>
          <w:sz w:val="22"/>
          <w:szCs w:val="22"/>
        </w:rPr>
        <w:t>Δ.Μ.Σ</w:t>
      </w:r>
      <w:r w:rsidRPr="00847A34">
        <w:rPr>
          <w:rFonts w:ascii="Tahoma" w:hAnsi="Tahoma" w:cs="Tahoma"/>
          <w:sz w:val="22"/>
          <w:szCs w:val="22"/>
        </w:rPr>
        <w:t>.) στ</w:t>
      </w:r>
      <w:r w:rsidR="000C13B3">
        <w:rPr>
          <w:rFonts w:ascii="Tahoma" w:hAnsi="Tahoma" w:cs="Tahoma"/>
          <w:sz w:val="22"/>
          <w:szCs w:val="22"/>
        </w:rPr>
        <w:t>ο</w:t>
      </w:r>
      <w:r w:rsidRPr="00847A34">
        <w:rPr>
          <w:rFonts w:ascii="Tahoma" w:hAnsi="Tahoma" w:cs="Tahoma"/>
          <w:sz w:val="22"/>
          <w:szCs w:val="22"/>
        </w:rPr>
        <w:t xml:space="preserve"> γνωστικ</w:t>
      </w:r>
      <w:r w:rsidR="000C13B3">
        <w:rPr>
          <w:rFonts w:ascii="Tahoma" w:hAnsi="Tahoma" w:cs="Tahoma"/>
          <w:sz w:val="22"/>
          <w:szCs w:val="22"/>
        </w:rPr>
        <w:t>ό</w:t>
      </w:r>
      <w:r w:rsidRPr="00847A34">
        <w:rPr>
          <w:rFonts w:ascii="Tahoma" w:hAnsi="Tahoma" w:cs="Tahoma"/>
          <w:sz w:val="22"/>
          <w:szCs w:val="22"/>
        </w:rPr>
        <w:t xml:space="preserve"> αντικείμεν</w:t>
      </w:r>
      <w:r w:rsidR="000C13B3">
        <w:rPr>
          <w:rFonts w:ascii="Tahoma" w:hAnsi="Tahoma" w:cs="Tahoma"/>
          <w:sz w:val="22"/>
          <w:szCs w:val="22"/>
        </w:rPr>
        <w:t>ο</w:t>
      </w:r>
      <w:r w:rsidRPr="00847A34">
        <w:rPr>
          <w:rFonts w:ascii="Tahoma" w:hAnsi="Tahoma" w:cs="Tahoma"/>
          <w:sz w:val="22"/>
          <w:szCs w:val="22"/>
        </w:rPr>
        <w:t>: «</w:t>
      </w:r>
      <w:r w:rsidR="004435F1">
        <w:rPr>
          <w:rFonts w:ascii="Tahoma" w:hAnsi="Tahoma" w:cs="Tahoma"/>
          <w:b/>
          <w:sz w:val="22"/>
          <w:szCs w:val="22"/>
        </w:rPr>
        <w:t>Συστήματα Διαχείρισης Ποιότητας και Ασφάλειας Τροφίμων</w:t>
      </w:r>
      <w:r w:rsidRPr="00847A34">
        <w:rPr>
          <w:rFonts w:ascii="Tahoma" w:hAnsi="Tahoma" w:cs="Tahoma"/>
          <w:sz w:val="22"/>
          <w:szCs w:val="22"/>
        </w:rPr>
        <w:t>»</w:t>
      </w:r>
      <w:r w:rsidR="000C13B3">
        <w:rPr>
          <w:rFonts w:ascii="Tahoma" w:hAnsi="Tahoma" w:cs="Tahoma"/>
          <w:sz w:val="22"/>
          <w:szCs w:val="22"/>
        </w:rPr>
        <w:t>.</w:t>
      </w:r>
    </w:p>
    <w:p w:rsidR="005125A1" w:rsidRPr="00847A34" w:rsidRDefault="005125A1" w:rsidP="000C13B3">
      <w:pPr>
        <w:spacing w:after="0" w:line="360" w:lineRule="auto"/>
        <w:ind w:firstLine="284"/>
        <w:contextualSpacing/>
        <w:jc w:val="both"/>
        <w:rPr>
          <w:rFonts w:ascii="Tahoma" w:hAnsi="Tahoma" w:cs="Tahoma"/>
          <w:lang w:val="el-GR"/>
        </w:rPr>
      </w:pPr>
      <w:r w:rsidRPr="00847A34">
        <w:rPr>
          <w:rFonts w:ascii="Tahoma" w:hAnsi="Tahoma" w:cs="Tahoma"/>
          <w:lang w:val="el-GR"/>
        </w:rPr>
        <w:t xml:space="preserve">Οι σπουδές για την απόκτηση του </w:t>
      </w:r>
      <w:r w:rsidR="00E47C27">
        <w:rPr>
          <w:rFonts w:ascii="Tahoma" w:hAnsi="Tahoma" w:cs="Tahoma"/>
          <w:lang w:val="el-GR"/>
        </w:rPr>
        <w:t>Δ.Μ.Σ</w:t>
      </w:r>
      <w:r w:rsidRPr="00847A34">
        <w:rPr>
          <w:rFonts w:ascii="Tahoma" w:hAnsi="Tahoma" w:cs="Tahoma"/>
          <w:lang w:val="el-GR"/>
        </w:rPr>
        <w:t>. του ανωτέρω προγράμματος διαρκούν τρία (3) ακαδημαϊκά εξάμηνα. Τα δύο πρώτα εξάμηνα περιλαμβάνουν την παρακολούθηση των μαθημάτων ενώ το τρίτο την πραγματοποίηση της πρακτικής εξάσκησης και την έρευνα και συγγραφή της μεταπτυχιακής ερευνητικής διατριβής.</w:t>
      </w:r>
    </w:p>
    <w:p w:rsidR="005125A1" w:rsidRDefault="005125A1" w:rsidP="000C13B3">
      <w:pPr>
        <w:spacing w:after="0" w:line="360" w:lineRule="auto"/>
        <w:ind w:firstLine="284"/>
        <w:contextualSpacing/>
        <w:jc w:val="both"/>
        <w:rPr>
          <w:rFonts w:ascii="Tahoma" w:hAnsi="Tahoma" w:cs="Tahoma"/>
          <w:lang w:val="el-GR"/>
        </w:rPr>
      </w:pPr>
      <w:r w:rsidRPr="00847A34">
        <w:rPr>
          <w:rFonts w:ascii="Tahoma" w:hAnsi="Tahoma" w:cs="Tahoma"/>
          <w:lang w:val="el-GR"/>
        </w:rPr>
        <w:t>Για περισσότερες πληροφορίες οι ενδιαφερόμενοι μπορούν να απευθύνονται στ</w:t>
      </w:r>
      <w:r w:rsidR="004435F1">
        <w:rPr>
          <w:rFonts w:ascii="Tahoma" w:hAnsi="Tahoma" w:cs="Tahoma"/>
          <w:lang w:val="el-GR"/>
        </w:rPr>
        <w:t>ο</w:t>
      </w:r>
      <w:r w:rsidRPr="00847A34">
        <w:rPr>
          <w:rFonts w:ascii="Tahoma" w:hAnsi="Tahoma" w:cs="Tahoma"/>
          <w:lang w:val="el-GR"/>
        </w:rPr>
        <w:t xml:space="preserve"> </w:t>
      </w:r>
      <w:r w:rsidR="004435F1">
        <w:rPr>
          <w:rFonts w:ascii="Tahoma" w:hAnsi="Tahoma" w:cs="Tahoma"/>
          <w:lang w:val="el-GR"/>
        </w:rPr>
        <w:t>Διευθυντή</w:t>
      </w:r>
      <w:r w:rsidRPr="00847A34">
        <w:rPr>
          <w:rFonts w:ascii="Tahoma" w:hAnsi="Tahoma" w:cs="Tahoma"/>
          <w:lang w:val="el-GR"/>
        </w:rPr>
        <w:t xml:space="preserve"> του Π.Μ.Σ. </w:t>
      </w:r>
      <w:r w:rsidR="000C13B3">
        <w:rPr>
          <w:rFonts w:ascii="Tahoma" w:hAnsi="Tahoma" w:cs="Tahoma"/>
          <w:lang w:val="el-GR"/>
        </w:rPr>
        <w:t xml:space="preserve">Καθηγητή κ. </w:t>
      </w:r>
      <w:r w:rsidR="004435F1">
        <w:rPr>
          <w:rFonts w:ascii="Tahoma" w:hAnsi="Tahoma" w:cs="Tahoma"/>
          <w:lang w:val="el-GR"/>
        </w:rPr>
        <w:t>Ευστάθιο Πανάγου</w:t>
      </w:r>
      <w:r w:rsidRPr="00847A34">
        <w:rPr>
          <w:rFonts w:ascii="Tahoma" w:hAnsi="Tahoma" w:cs="Tahoma"/>
          <w:lang w:val="el-GR"/>
        </w:rPr>
        <w:t xml:space="preserve"> (Ιερά Οδός 75, Βοτανικός</w:t>
      </w:r>
      <w:r w:rsidR="003D78D1">
        <w:rPr>
          <w:rFonts w:ascii="Tahoma" w:hAnsi="Tahoma" w:cs="Tahoma"/>
          <w:lang w:val="el-GR"/>
        </w:rPr>
        <w:t xml:space="preserve"> Τ.Κ. 118 55, </w:t>
      </w:r>
      <w:proofErr w:type="spellStart"/>
      <w:r w:rsidR="003D78D1">
        <w:rPr>
          <w:rFonts w:ascii="Tahoma" w:hAnsi="Tahoma" w:cs="Tahoma"/>
          <w:lang w:val="el-GR"/>
        </w:rPr>
        <w:t>τηλ</w:t>
      </w:r>
      <w:proofErr w:type="spellEnd"/>
      <w:r w:rsidR="003D78D1">
        <w:rPr>
          <w:rFonts w:ascii="Tahoma" w:hAnsi="Tahoma" w:cs="Tahoma"/>
          <w:lang w:val="el-GR"/>
        </w:rPr>
        <w:t xml:space="preserve">. 210 </w:t>
      </w:r>
      <w:r w:rsidRPr="00847A34">
        <w:rPr>
          <w:rFonts w:ascii="Tahoma" w:hAnsi="Tahoma" w:cs="Tahoma"/>
          <w:lang w:val="el-GR"/>
        </w:rPr>
        <w:t xml:space="preserve">529 </w:t>
      </w:r>
      <w:r w:rsidR="002839ED">
        <w:rPr>
          <w:rFonts w:ascii="Tahoma" w:hAnsi="Tahoma" w:cs="Tahoma"/>
          <w:lang w:val="el-GR"/>
        </w:rPr>
        <w:t>4</w:t>
      </w:r>
      <w:r w:rsidR="004435F1">
        <w:rPr>
          <w:rFonts w:ascii="Tahoma" w:hAnsi="Tahoma" w:cs="Tahoma"/>
          <w:lang w:val="el-GR"/>
        </w:rPr>
        <w:t>739</w:t>
      </w:r>
      <w:r w:rsidRPr="00847A34">
        <w:rPr>
          <w:rFonts w:ascii="Tahoma" w:hAnsi="Tahoma" w:cs="Tahoma"/>
          <w:lang w:val="el-GR"/>
        </w:rPr>
        <w:t xml:space="preserve">, </w:t>
      </w:r>
      <w:r w:rsidRPr="00847A34">
        <w:rPr>
          <w:rFonts w:ascii="Tahoma" w:hAnsi="Tahoma" w:cs="Tahoma"/>
        </w:rPr>
        <w:t>e</w:t>
      </w:r>
      <w:r w:rsidRPr="00847A34">
        <w:rPr>
          <w:rFonts w:ascii="Tahoma" w:hAnsi="Tahoma" w:cs="Tahoma"/>
          <w:lang w:val="el-GR"/>
        </w:rPr>
        <w:t>-</w:t>
      </w:r>
      <w:r w:rsidRPr="00847A34">
        <w:rPr>
          <w:rFonts w:ascii="Tahoma" w:hAnsi="Tahoma" w:cs="Tahoma"/>
        </w:rPr>
        <w:t>mail</w:t>
      </w:r>
      <w:r w:rsidRPr="00847A34">
        <w:rPr>
          <w:rFonts w:ascii="Tahoma" w:hAnsi="Tahoma" w:cs="Tahoma"/>
          <w:lang w:val="el-GR"/>
        </w:rPr>
        <w:t xml:space="preserve">: </w:t>
      </w:r>
      <w:hyperlink r:id="rId5" w:history="1">
        <w:r w:rsidR="004435F1" w:rsidRPr="008477C4">
          <w:rPr>
            <w:rStyle w:val="Hyperlink"/>
            <w:rFonts w:ascii="Tahoma" w:hAnsi="Tahoma" w:cs="Tahoma"/>
          </w:rPr>
          <w:t>stathispanagou</w:t>
        </w:r>
        <w:r w:rsidR="004435F1" w:rsidRPr="008477C4">
          <w:rPr>
            <w:rStyle w:val="Hyperlink"/>
            <w:rFonts w:ascii="Tahoma" w:hAnsi="Tahoma" w:cs="Tahoma"/>
            <w:lang w:val="el-GR"/>
          </w:rPr>
          <w:t>@</w:t>
        </w:r>
        <w:r w:rsidR="004435F1" w:rsidRPr="008477C4">
          <w:rPr>
            <w:rStyle w:val="Hyperlink"/>
            <w:rFonts w:ascii="Tahoma" w:hAnsi="Tahoma" w:cs="Tahoma"/>
          </w:rPr>
          <w:t>aua</w:t>
        </w:r>
        <w:r w:rsidR="004435F1" w:rsidRPr="008477C4">
          <w:rPr>
            <w:rStyle w:val="Hyperlink"/>
            <w:rFonts w:ascii="Tahoma" w:hAnsi="Tahoma" w:cs="Tahoma"/>
            <w:lang w:val="el-GR"/>
          </w:rPr>
          <w:t>.</w:t>
        </w:r>
        <w:r w:rsidR="004435F1" w:rsidRPr="008477C4">
          <w:rPr>
            <w:rStyle w:val="Hyperlink"/>
            <w:rFonts w:ascii="Tahoma" w:hAnsi="Tahoma" w:cs="Tahoma"/>
          </w:rPr>
          <w:t>gr</w:t>
        </w:r>
      </w:hyperlink>
      <w:r w:rsidRPr="00847A34">
        <w:rPr>
          <w:rFonts w:ascii="Tahoma" w:hAnsi="Tahoma" w:cs="Tahoma"/>
          <w:lang w:val="el-GR"/>
        </w:rPr>
        <w:t xml:space="preserve">), στο Γραφείο Οργάνωσης και Συντονισμού του Π.Μ.Σ, αρμόδια κα Δ. </w:t>
      </w:r>
      <w:proofErr w:type="spellStart"/>
      <w:r w:rsidRPr="00847A34">
        <w:rPr>
          <w:rFonts w:ascii="Tahoma" w:hAnsi="Tahoma" w:cs="Tahoma"/>
          <w:lang w:val="el-GR"/>
        </w:rPr>
        <w:t>Κομματά</w:t>
      </w:r>
      <w:proofErr w:type="spellEnd"/>
      <w:r w:rsidRPr="00847A34">
        <w:rPr>
          <w:rFonts w:ascii="Tahoma" w:hAnsi="Tahoma" w:cs="Tahoma"/>
          <w:lang w:val="el-GR"/>
        </w:rPr>
        <w:t xml:space="preserve"> (</w:t>
      </w:r>
      <w:proofErr w:type="spellStart"/>
      <w:r w:rsidRPr="00847A34">
        <w:rPr>
          <w:rFonts w:ascii="Tahoma" w:hAnsi="Tahoma" w:cs="Tahoma"/>
          <w:lang w:val="el-GR"/>
        </w:rPr>
        <w:t>τηλ</w:t>
      </w:r>
      <w:proofErr w:type="spellEnd"/>
      <w:r w:rsidRPr="00847A34">
        <w:rPr>
          <w:rFonts w:ascii="Tahoma" w:hAnsi="Tahoma" w:cs="Tahoma"/>
          <w:lang w:val="el-GR"/>
        </w:rPr>
        <w:t xml:space="preserve">.: 210-5294677, </w:t>
      </w:r>
      <w:r w:rsidRPr="00847A34">
        <w:rPr>
          <w:rFonts w:ascii="Tahoma" w:hAnsi="Tahoma" w:cs="Tahoma"/>
        </w:rPr>
        <w:t>e</w:t>
      </w:r>
      <w:r w:rsidRPr="00847A34">
        <w:rPr>
          <w:rFonts w:ascii="Tahoma" w:hAnsi="Tahoma" w:cs="Tahoma"/>
          <w:lang w:val="el-GR"/>
        </w:rPr>
        <w:t>-</w:t>
      </w:r>
      <w:r w:rsidRPr="00847A34">
        <w:rPr>
          <w:rFonts w:ascii="Tahoma" w:hAnsi="Tahoma" w:cs="Tahoma"/>
        </w:rPr>
        <w:t>mail</w:t>
      </w:r>
      <w:r w:rsidRPr="00847A34">
        <w:rPr>
          <w:rFonts w:ascii="Tahoma" w:hAnsi="Tahoma" w:cs="Tahoma"/>
          <w:lang w:val="el-GR"/>
        </w:rPr>
        <w:t xml:space="preserve">: </w:t>
      </w:r>
      <w:proofErr w:type="spellStart"/>
      <w:r w:rsidRPr="00847A34">
        <w:rPr>
          <w:rStyle w:val="Hyperlink"/>
          <w:rFonts w:ascii="Tahoma" w:hAnsi="Tahoma" w:cs="Tahoma"/>
        </w:rPr>
        <w:t>pms</w:t>
      </w:r>
      <w:proofErr w:type="spellEnd"/>
      <w:r w:rsidRPr="00847A34">
        <w:rPr>
          <w:rStyle w:val="Hyperlink"/>
          <w:rFonts w:ascii="Tahoma" w:hAnsi="Tahoma" w:cs="Tahoma"/>
          <w:lang w:val="el-GR"/>
        </w:rPr>
        <w:t>_</w:t>
      </w:r>
      <w:proofErr w:type="spellStart"/>
      <w:r w:rsidRPr="00847A34">
        <w:rPr>
          <w:rStyle w:val="Hyperlink"/>
          <w:rFonts w:ascii="Tahoma" w:hAnsi="Tahoma" w:cs="Tahoma"/>
        </w:rPr>
        <w:t>etda</w:t>
      </w:r>
      <w:proofErr w:type="spellEnd"/>
      <w:r w:rsidRPr="00847A34">
        <w:rPr>
          <w:rStyle w:val="Hyperlink"/>
          <w:rFonts w:ascii="Tahoma" w:hAnsi="Tahoma" w:cs="Tahoma"/>
          <w:lang w:val="el-GR"/>
        </w:rPr>
        <w:t>@</w:t>
      </w:r>
      <w:proofErr w:type="spellStart"/>
      <w:r w:rsidRPr="00847A34">
        <w:rPr>
          <w:rStyle w:val="Hyperlink"/>
          <w:rFonts w:ascii="Tahoma" w:hAnsi="Tahoma" w:cs="Tahoma"/>
        </w:rPr>
        <w:t>aua</w:t>
      </w:r>
      <w:proofErr w:type="spellEnd"/>
      <w:r w:rsidRPr="00847A34">
        <w:rPr>
          <w:rStyle w:val="Hyperlink"/>
          <w:rFonts w:ascii="Tahoma" w:hAnsi="Tahoma" w:cs="Tahoma"/>
          <w:lang w:val="el-GR"/>
        </w:rPr>
        <w:t>.</w:t>
      </w:r>
      <w:r w:rsidRPr="00847A34">
        <w:rPr>
          <w:rStyle w:val="Hyperlink"/>
          <w:rFonts w:ascii="Tahoma" w:hAnsi="Tahoma" w:cs="Tahoma"/>
        </w:rPr>
        <w:t>gr</w:t>
      </w:r>
      <w:bookmarkStart w:id="0" w:name="_GoBack"/>
      <w:bookmarkEnd w:id="0"/>
      <w:r w:rsidRPr="00847A34">
        <w:rPr>
          <w:rFonts w:ascii="Tahoma" w:hAnsi="Tahoma" w:cs="Tahoma"/>
          <w:lang w:val="el-GR"/>
        </w:rPr>
        <w:t xml:space="preserve">) και στην ιστοσελίδα του </w:t>
      </w:r>
      <w:r w:rsidR="00F247C1">
        <w:rPr>
          <w:rFonts w:ascii="Tahoma" w:hAnsi="Tahoma" w:cs="Tahoma"/>
          <w:lang w:val="el-GR"/>
        </w:rPr>
        <w:t xml:space="preserve">Π.Μ.Σ. </w:t>
      </w:r>
      <w:hyperlink r:id="rId6" w:history="1">
        <w:r w:rsidR="00F247C1" w:rsidRPr="00195C40">
          <w:rPr>
            <w:rStyle w:val="Hyperlink"/>
            <w:rFonts w:ascii="Tahoma" w:hAnsi="Tahoma" w:cs="Tahoma"/>
            <w:lang w:val="el-GR"/>
          </w:rPr>
          <w:t>https://fqs.aua.gr/</w:t>
        </w:r>
      </w:hyperlink>
    </w:p>
    <w:p w:rsidR="00F93DB0" w:rsidRPr="00B02FF7" w:rsidRDefault="00F93DB0" w:rsidP="00F93DB0">
      <w:pPr>
        <w:pStyle w:val="NormalWeb"/>
        <w:shd w:val="clear" w:color="auto" w:fill="F5F5F5"/>
        <w:spacing w:before="0" w:beforeAutospacing="0" w:after="75" w:afterAutospacing="0"/>
        <w:jc w:val="both"/>
        <w:rPr>
          <w:rFonts w:ascii="Tahoma" w:eastAsiaTheme="minorHAnsi" w:hAnsi="Tahoma" w:cs="Tahoma"/>
          <w:sz w:val="22"/>
          <w:szCs w:val="22"/>
          <w:lang w:val="el-GR"/>
        </w:rPr>
      </w:pPr>
    </w:p>
    <w:p w:rsidR="00B02FF7" w:rsidRDefault="00B02FF7" w:rsidP="00F93DB0">
      <w:pPr>
        <w:pStyle w:val="NormalWeb"/>
        <w:shd w:val="clear" w:color="auto" w:fill="F5F5F5"/>
        <w:spacing w:before="0" w:beforeAutospacing="0" w:after="75" w:afterAutospacing="0"/>
        <w:jc w:val="both"/>
        <w:rPr>
          <w:rFonts w:ascii="Tahoma" w:eastAsiaTheme="minorHAnsi" w:hAnsi="Tahoma" w:cs="Tahoma"/>
          <w:sz w:val="22"/>
          <w:szCs w:val="22"/>
        </w:rPr>
      </w:pPr>
      <w:r>
        <w:rPr>
          <w:rFonts w:ascii="Tahoma" w:eastAsiaTheme="minorHAnsi" w:hAnsi="Tahoma" w:cs="Tahoma"/>
          <w:sz w:val="22"/>
          <w:szCs w:val="22"/>
        </w:rPr>
        <w:t xml:space="preserve">Call for Applications </w:t>
      </w:r>
    </w:p>
    <w:p w:rsidR="00F93DB0" w:rsidRPr="007A15DD" w:rsidRDefault="00F93DB0" w:rsidP="00F93DB0">
      <w:pPr>
        <w:pStyle w:val="NormalWeb"/>
        <w:shd w:val="clear" w:color="auto" w:fill="F5F5F5"/>
        <w:spacing w:before="0" w:beforeAutospacing="0" w:after="75" w:afterAutospacing="0"/>
        <w:jc w:val="both"/>
        <w:rPr>
          <w:rFonts w:ascii="Tahoma" w:eastAsiaTheme="minorHAnsi" w:hAnsi="Tahoma" w:cs="Tahoma"/>
          <w:sz w:val="22"/>
          <w:szCs w:val="22"/>
        </w:rPr>
      </w:pPr>
      <w:r w:rsidRPr="004C5BB7">
        <w:rPr>
          <w:rFonts w:ascii="Tahoma" w:eastAsiaTheme="minorHAnsi" w:hAnsi="Tahoma" w:cs="Tahoma"/>
          <w:sz w:val="22"/>
          <w:szCs w:val="22"/>
        </w:rPr>
        <w:t>The Department of Food Science and Human Nutrition of the Agricultural University of Athens invites those interested in attending the Postgraduate Studies Program (P</w:t>
      </w:r>
      <w:r w:rsidR="00C658CE">
        <w:rPr>
          <w:rFonts w:ascii="Tahoma" w:eastAsiaTheme="minorHAnsi" w:hAnsi="Tahoma" w:cs="Tahoma"/>
          <w:sz w:val="22"/>
          <w:szCs w:val="22"/>
        </w:rPr>
        <w:t>SP</w:t>
      </w:r>
      <w:r w:rsidRPr="004C5BB7">
        <w:rPr>
          <w:rFonts w:ascii="Tahoma" w:eastAsiaTheme="minorHAnsi" w:hAnsi="Tahoma" w:cs="Tahoma"/>
          <w:sz w:val="22"/>
          <w:szCs w:val="22"/>
        </w:rPr>
        <w:t>) entitled "</w:t>
      </w:r>
      <w:r w:rsidR="007A15DD">
        <w:rPr>
          <w:rFonts w:ascii="Tahoma" w:eastAsiaTheme="minorHAnsi" w:hAnsi="Tahoma" w:cs="Tahoma"/>
          <w:sz w:val="22"/>
          <w:szCs w:val="22"/>
        </w:rPr>
        <w:t>Food</w:t>
      </w:r>
      <w:r w:rsidR="007A15DD" w:rsidRPr="007A15DD">
        <w:rPr>
          <w:rFonts w:ascii="Tahoma" w:eastAsiaTheme="minorHAnsi" w:hAnsi="Tahoma" w:cs="Tahoma"/>
          <w:sz w:val="22"/>
          <w:szCs w:val="22"/>
        </w:rPr>
        <w:t xml:space="preserve"> </w:t>
      </w:r>
      <w:r w:rsidR="004435F1">
        <w:rPr>
          <w:rFonts w:ascii="Tahoma" w:eastAsiaTheme="minorHAnsi" w:hAnsi="Tahoma" w:cs="Tahoma"/>
          <w:sz w:val="22"/>
          <w:szCs w:val="22"/>
        </w:rPr>
        <w:t>Quality and Safety Management Systems</w:t>
      </w:r>
      <w:r w:rsidRPr="004C5BB7">
        <w:rPr>
          <w:rFonts w:ascii="Tahoma" w:eastAsiaTheme="minorHAnsi" w:hAnsi="Tahoma" w:cs="Tahoma"/>
          <w:sz w:val="22"/>
          <w:szCs w:val="22"/>
        </w:rPr>
        <w:t>" to submit their applications for the academic year 202</w:t>
      </w:r>
      <w:r w:rsidR="00F247C1" w:rsidRPr="00F247C1">
        <w:rPr>
          <w:rFonts w:ascii="Tahoma" w:eastAsiaTheme="minorHAnsi" w:hAnsi="Tahoma" w:cs="Tahoma"/>
          <w:sz w:val="22"/>
          <w:szCs w:val="22"/>
        </w:rPr>
        <w:t>6</w:t>
      </w:r>
      <w:r w:rsidR="00A829F3">
        <w:rPr>
          <w:rFonts w:ascii="Tahoma" w:eastAsiaTheme="minorHAnsi" w:hAnsi="Tahoma" w:cs="Tahoma"/>
          <w:sz w:val="22"/>
          <w:szCs w:val="22"/>
        </w:rPr>
        <w:t>-202</w:t>
      </w:r>
      <w:r w:rsidR="00F247C1">
        <w:rPr>
          <w:rFonts w:ascii="Tahoma" w:eastAsiaTheme="minorHAnsi" w:hAnsi="Tahoma" w:cs="Tahoma"/>
          <w:sz w:val="22"/>
          <w:szCs w:val="22"/>
        </w:rPr>
        <w:t>7</w:t>
      </w:r>
      <w:r w:rsidRPr="004C5BB7">
        <w:rPr>
          <w:rFonts w:ascii="Tahoma" w:eastAsiaTheme="minorHAnsi" w:hAnsi="Tahoma" w:cs="Tahoma"/>
          <w:sz w:val="22"/>
          <w:szCs w:val="22"/>
        </w:rPr>
        <w:t>.</w:t>
      </w:r>
    </w:p>
    <w:p w:rsidR="00C658CE" w:rsidRPr="00C658CE" w:rsidRDefault="00C658CE" w:rsidP="00C658CE">
      <w:pPr>
        <w:shd w:val="clear" w:color="auto" w:fill="F5F5F5"/>
        <w:spacing w:after="75" w:line="240" w:lineRule="auto"/>
        <w:jc w:val="both"/>
        <w:rPr>
          <w:rFonts w:ascii="Tahoma" w:eastAsia="Times New Roman" w:hAnsi="Tahoma" w:cs="Tahoma"/>
        </w:rPr>
      </w:pPr>
      <w:r w:rsidRPr="00C658CE">
        <w:rPr>
          <w:rFonts w:ascii="Tahoma" w:eastAsia="Times New Roman" w:hAnsi="Tahoma" w:cs="Tahoma"/>
          <w:color w:val="000000"/>
        </w:rPr>
        <w:t xml:space="preserve">Applicants may be graduates from Schools of Sciences or of Agriculture or Engineering from Universities or Technological Educational Institutes in Greece or abroad.  </w:t>
      </w:r>
    </w:p>
    <w:p w:rsidR="00F93DB0" w:rsidRPr="00EB411B" w:rsidRDefault="00F93DB0" w:rsidP="00F93DB0">
      <w:pPr>
        <w:pStyle w:val="NormalWeb"/>
        <w:shd w:val="clear" w:color="auto" w:fill="F5F5F5"/>
        <w:spacing w:before="0" w:beforeAutospacing="0" w:after="75" w:afterAutospacing="0"/>
        <w:jc w:val="both"/>
        <w:rPr>
          <w:rFonts w:ascii="Tahoma" w:eastAsiaTheme="minorHAnsi" w:hAnsi="Tahoma" w:cs="Tahoma"/>
          <w:sz w:val="22"/>
          <w:szCs w:val="22"/>
        </w:rPr>
      </w:pPr>
      <w:r>
        <w:rPr>
          <w:rFonts w:ascii="Tahoma" w:eastAsiaTheme="minorHAnsi" w:hAnsi="Tahoma" w:cs="Tahoma"/>
          <w:sz w:val="22"/>
          <w:szCs w:val="22"/>
        </w:rPr>
        <w:t xml:space="preserve">For further information please contact Ms. D. </w:t>
      </w:r>
      <w:proofErr w:type="spellStart"/>
      <w:r>
        <w:rPr>
          <w:rFonts w:ascii="Tahoma" w:eastAsiaTheme="minorHAnsi" w:hAnsi="Tahoma" w:cs="Tahoma"/>
          <w:sz w:val="22"/>
          <w:szCs w:val="22"/>
        </w:rPr>
        <w:t>Kommata</w:t>
      </w:r>
      <w:proofErr w:type="spellEnd"/>
      <w:r>
        <w:rPr>
          <w:rFonts w:ascii="Tahoma" w:eastAsiaTheme="minorHAnsi" w:hAnsi="Tahoma" w:cs="Tahoma"/>
          <w:sz w:val="22"/>
          <w:szCs w:val="22"/>
        </w:rPr>
        <w:t xml:space="preserve">: </w:t>
      </w:r>
      <w:hyperlink r:id="rId7" w:history="1">
        <w:r w:rsidRPr="005D30AC">
          <w:rPr>
            <w:rStyle w:val="Hyperlink"/>
            <w:rFonts w:ascii="Tahoma" w:eastAsiaTheme="minorHAnsi" w:hAnsi="Tahoma" w:cs="Tahoma"/>
            <w:sz w:val="22"/>
            <w:szCs w:val="22"/>
          </w:rPr>
          <w:t>pms_etda@aua.gr</w:t>
        </w:r>
      </w:hyperlink>
      <w:r>
        <w:rPr>
          <w:rFonts w:ascii="Tahoma" w:eastAsiaTheme="minorHAnsi" w:hAnsi="Tahoma" w:cs="Tahoma"/>
          <w:sz w:val="22"/>
          <w:szCs w:val="22"/>
        </w:rPr>
        <w:t xml:space="preserve">. </w:t>
      </w:r>
    </w:p>
    <w:p w:rsidR="00F93DB0" w:rsidRPr="00F93DB0" w:rsidRDefault="00F93DB0"/>
    <w:sectPr w:rsidR="00F93DB0" w:rsidRPr="00F93DB0" w:rsidSect="00F247C1">
      <w:pgSz w:w="12240" w:h="15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25"/>
    <w:rsid w:val="000C13B3"/>
    <w:rsid w:val="002839ED"/>
    <w:rsid w:val="003C27E2"/>
    <w:rsid w:val="003D78D1"/>
    <w:rsid w:val="004435F1"/>
    <w:rsid w:val="005125A1"/>
    <w:rsid w:val="00621FBF"/>
    <w:rsid w:val="007633A3"/>
    <w:rsid w:val="007A15DD"/>
    <w:rsid w:val="00905525"/>
    <w:rsid w:val="00A829F3"/>
    <w:rsid w:val="00B02FF7"/>
    <w:rsid w:val="00C658CE"/>
    <w:rsid w:val="00DD5EB6"/>
    <w:rsid w:val="00E47C27"/>
    <w:rsid w:val="00F247C1"/>
    <w:rsid w:val="00F70D57"/>
    <w:rsid w:val="00F9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A3A8E-B682-41EC-A1A8-12825A38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25A1"/>
    <w:rPr>
      <w:color w:val="0000FF"/>
      <w:u w:val="single"/>
    </w:rPr>
  </w:style>
  <w:style w:type="paragraph" w:styleId="BodyText">
    <w:name w:val="Body Text"/>
    <w:basedOn w:val="Normal"/>
    <w:link w:val="BodyTextChar"/>
    <w:rsid w:val="005125A1"/>
    <w:pPr>
      <w:spacing w:after="0" w:line="240" w:lineRule="auto"/>
      <w:jc w:val="both"/>
    </w:pPr>
    <w:rPr>
      <w:rFonts w:ascii="Times New Roman" w:eastAsia="Times New Roman" w:hAnsi="Times New Roman" w:cs="Times New Roman"/>
      <w:sz w:val="24"/>
      <w:szCs w:val="24"/>
      <w:lang w:val="el-GR"/>
    </w:rPr>
  </w:style>
  <w:style w:type="character" w:customStyle="1" w:styleId="BodyTextChar">
    <w:name w:val="Body Text Char"/>
    <w:basedOn w:val="DefaultParagraphFont"/>
    <w:link w:val="BodyText"/>
    <w:rsid w:val="005125A1"/>
    <w:rPr>
      <w:rFonts w:ascii="Times New Roman" w:eastAsia="Times New Roman" w:hAnsi="Times New Roman" w:cs="Times New Roman"/>
      <w:sz w:val="24"/>
      <w:szCs w:val="24"/>
      <w:lang w:val="el-GR"/>
    </w:rPr>
  </w:style>
  <w:style w:type="paragraph" w:styleId="NormalWeb">
    <w:name w:val="Normal (Web)"/>
    <w:basedOn w:val="Normal"/>
    <w:uiPriority w:val="99"/>
    <w:semiHidden/>
    <w:unhideWhenUsed/>
    <w:rsid w:val="00F93D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C13B3"/>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7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ms_etda@aua.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qs.aua.gr/" TargetMode="External"/><Relationship Id="rId5" Type="http://schemas.openxmlformats.org/officeDocument/2006/relationships/hyperlink" Target="mailto:stathispanagou@aua.gr" TargetMode="External"/><Relationship Id="rId4" Type="http://schemas.openxmlformats.org/officeDocument/2006/relationships/hyperlink" Target="mailto:pms_etda@aua.g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Aggeliki</dc:creator>
  <cp:keywords/>
  <dc:description/>
  <cp:lastModifiedBy>Aggeliki</cp:lastModifiedBy>
  <cp:revision>16</cp:revision>
  <dcterms:created xsi:type="dcterms:W3CDTF">2018-07-24T09:29:00Z</dcterms:created>
  <dcterms:modified xsi:type="dcterms:W3CDTF">2026-05-25T09:01:00Z</dcterms:modified>
</cp:coreProperties>
</file>