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54C" w:rsidRDefault="0073654C" w:rsidP="0073654C">
      <w:pPr>
        <w:pStyle w:val="Default"/>
      </w:pPr>
      <w:bookmarkStart w:id="0" w:name="_GoBack"/>
      <w:bookmarkEnd w:id="0"/>
    </w:p>
    <w:p w:rsidR="0073654C" w:rsidRPr="00605133" w:rsidRDefault="0073654C" w:rsidP="0073654C">
      <w:pPr>
        <w:autoSpaceDE w:val="0"/>
        <w:autoSpaceDN w:val="0"/>
        <w:adjustRightInd w:val="0"/>
        <w:spacing w:after="0" w:line="240" w:lineRule="auto"/>
        <w:rPr>
          <w:rFonts w:ascii="Times New Roman" w:hAnsi="Times New Roman" w:cs="Times New Roman"/>
        </w:rPr>
      </w:pPr>
      <w:r w:rsidRPr="00605133">
        <w:rPr>
          <w:rFonts w:ascii="Times New Roman" w:hAnsi="Times New Roman" w:cs="Times New Roman"/>
          <w:b/>
          <w:bCs/>
        </w:rPr>
        <w:t>ΕΛΛΗΝΙΚΗ ΔΗΜΟΚΡΑΤΙΑ</w:t>
      </w:r>
      <w:r w:rsidRPr="00605133">
        <w:rPr>
          <w:rFonts w:ascii="Times New Roman" w:hAnsi="Times New Roman" w:cs="Times New Roman"/>
          <w:b/>
          <w:bCs/>
        </w:rPr>
        <w:tab/>
      </w:r>
      <w:r w:rsidRPr="00605133">
        <w:rPr>
          <w:rFonts w:ascii="Times New Roman" w:hAnsi="Times New Roman" w:cs="Times New Roman"/>
          <w:b/>
          <w:bCs/>
        </w:rPr>
        <w:tab/>
      </w:r>
      <w:r w:rsidRPr="00605133">
        <w:rPr>
          <w:rFonts w:ascii="Times New Roman" w:hAnsi="Times New Roman" w:cs="Times New Roman"/>
          <w:b/>
          <w:bCs/>
        </w:rPr>
        <w:tab/>
      </w:r>
      <w:r w:rsidRPr="00605133">
        <w:rPr>
          <w:rFonts w:ascii="Times New Roman" w:hAnsi="Times New Roman" w:cs="Times New Roman"/>
          <w:b/>
          <w:bCs/>
        </w:rPr>
        <w:tab/>
        <w:t xml:space="preserve">      </w:t>
      </w:r>
      <w:r>
        <w:rPr>
          <w:rFonts w:ascii="Times New Roman" w:hAnsi="Times New Roman" w:cs="Times New Roman"/>
          <w:b/>
          <w:bCs/>
        </w:rPr>
        <w:t xml:space="preserve">             </w:t>
      </w:r>
    </w:p>
    <w:p w:rsidR="0073654C" w:rsidRPr="00605133" w:rsidRDefault="0073654C" w:rsidP="0073654C">
      <w:pPr>
        <w:spacing w:after="0" w:line="320" w:lineRule="atLeast"/>
        <w:ind w:left="758"/>
        <w:rPr>
          <w:rFonts w:ascii="Times New Roman" w:hAnsi="Times New Roman" w:cs="Times New Roman"/>
          <w:b/>
          <w:bCs/>
        </w:rPr>
      </w:pPr>
      <w:r w:rsidRPr="00605133">
        <w:rPr>
          <w:rFonts w:ascii="Times New Roman" w:hAnsi="Times New Roman" w:cs="Times New Roman"/>
          <w:b/>
          <w:bCs/>
          <w:noProof/>
          <w:lang w:eastAsia="el-GR"/>
        </w:rPr>
        <w:drawing>
          <wp:inline distT="0" distB="0" distL="0" distR="0">
            <wp:extent cx="559350" cy="680259"/>
            <wp:effectExtent l="1905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59350" cy="680259"/>
                    </a:xfrm>
                    <a:prstGeom prst="rect">
                      <a:avLst/>
                    </a:prstGeom>
                    <a:noFill/>
                    <a:ln w="9525">
                      <a:noFill/>
                      <a:miter lim="800000"/>
                      <a:headEnd/>
                      <a:tailEnd/>
                    </a:ln>
                  </pic:spPr>
                </pic:pic>
              </a:graphicData>
            </a:graphic>
          </wp:inline>
        </w:drawing>
      </w:r>
    </w:p>
    <w:p w:rsidR="0073654C" w:rsidRPr="00605133" w:rsidRDefault="0073654C" w:rsidP="0073654C">
      <w:pPr>
        <w:spacing w:after="0" w:line="240" w:lineRule="auto"/>
        <w:rPr>
          <w:rFonts w:ascii="Times New Roman" w:hAnsi="Times New Roman" w:cs="Times New Roman"/>
          <w:b/>
          <w:bCs/>
        </w:rPr>
      </w:pPr>
      <w:r w:rsidRPr="00605133">
        <w:rPr>
          <w:rFonts w:ascii="Times New Roman" w:hAnsi="Times New Roman" w:cs="Times New Roman"/>
          <w:b/>
          <w:bCs/>
        </w:rPr>
        <w:t>ΓΕΩΠΟΝΙΚΟ ΠΑΝΕΠΙΣΤΗΜΙΟ ΑΘΗΝΩΝ</w:t>
      </w:r>
    </w:p>
    <w:p w:rsidR="0073654C" w:rsidRPr="00605133" w:rsidRDefault="0073654C" w:rsidP="0073654C">
      <w:pPr>
        <w:spacing w:after="0" w:line="240" w:lineRule="auto"/>
        <w:rPr>
          <w:rFonts w:ascii="Times New Roman" w:hAnsi="Times New Roman" w:cs="Times New Roman"/>
          <w:b/>
          <w:bCs/>
        </w:rPr>
      </w:pPr>
      <w:r w:rsidRPr="00605133">
        <w:rPr>
          <w:rFonts w:ascii="Times New Roman" w:hAnsi="Times New Roman" w:cs="Times New Roman"/>
          <w:b/>
          <w:bCs/>
        </w:rPr>
        <w:t>ΣΧΟΛΗ ΤΡΟΦΙΜΩΝ ΒΙΟΤΕΧΝΟΛΟΓΙΑΣ ΚΑΙ ΑΝΑΠΤΥΞΗΣ</w:t>
      </w:r>
    </w:p>
    <w:p w:rsidR="0073654C" w:rsidRPr="00605133" w:rsidRDefault="0073654C" w:rsidP="0073654C">
      <w:pPr>
        <w:spacing w:after="0" w:line="240" w:lineRule="auto"/>
        <w:rPr>
          <w:rFonts w:ascii="Times New Roman" w:hAnsi="Times New Roman" w:cs="Times New Roman"/>
          <w:b/>
          <w:bCs/>
        </w:rPr>
      </w:pPr>
      <w:r w:rsidRPr="00605133">
        <w:rPr>
          <w:rFonts w:ascii="Times New Roman" w:hAnsi="Times New Roman" w:cs="Times New Roman"/>
          <w:b/>
          <w:bCs/>
        </w:rPr>
        <w:t>ΚΟΣΜΗΤ</w:t>
      </w:r>
      <w:r>
        <w:rPr>
          <w:rFonts w:ascii="Times New Roman" w:hAnsi="Times New Roman" w:cs="Times New Roman"/>
          <w:b/>
          <w:bCs/>
        </w:rPr>
        <w:t>ΟΡΑΣ</w:t>
      </w:r>
      <w:r w:rsidRPr="00605133">
        <w:rPr>
          <w:rFonts w:ascii="Times New Roman" w:hAnsi="Times New Roman" w:cs="Times New Roman"/>
          <w:b/>
          <w:bCs/>
        </w:rPr>
        <w:t xml:space="preserve"> </w:t>
      </w:r>
    </w:p>
    <w:p w:rsidR="0073654C" w:rsidRPr="0057663B" w:rsidRDefault="0073654C" w:rsidP="0073654C">
      <w:pPr>
        <w:autoSpaceDE w:val="0"/>
        <w:autoSpaceDN w:val="0"/>
        <w:adjustRightInd w:val="0"/>
        <w:spacing w:after="0" w:line="240" w:lineRule="auto"/>
        <w:rPr>
          <w:rFonts w:ascii="Times New Roman" w:hAnsi="Times New Roman" w:cs="Times New Roman"/>
          <w:sz w:val="20"/>
          <w:szCs w:val="20"/>
        </w:rPr>
      </w:pPr>
      <w:proofErr w:type="spellStart"/>
      <w:r w:rsidRPr="0057663B">
        <w:rPr>
          <w:rFonts w:ascii="Times New Roman" w:hAnsi="Times New Roman" w:cs="Times New Roman"/>
          <w:sz w:val="20"/>
          <w:szCs w:val="20"/>
        </w:rPr>
        <w:t>Ταχ</w:t>
      </w:r>
      <w:proofErr w:type="spellEnd"/>
      <w:r w:rsidRPr="0057663B">
        <w:rPr>
          <w:rFonts w:ascii="Times New Roman" w:hAnsi="Times New Roman" w:cs="Times New Roman"/>
          <w:sz w:val="20"/>
          <w:szCs w:val="20"/>
        </w:rPr>
        <w:t>. Δ/</w:t>
      </w:r>
      <w:proofErr w:type="spellStart"/>
      <w:r w:rsidRPr="0057663B">
        <w:rPr>
          <w:rFonts w:ascii="Times New Roman" w:hAnsi="Times New Roman" w:cs="Times New Roman"/>
          <w:sz w:val="20"/>
          <w:szCs w:val="20"/>
        </w:rPr>
        <w:t>νση</w:t>
      </w:r>
      <w:proofErr w:type="spellEnd"/>
      <w:r w:rsidRPr="0057663B">
        <w:rPr>
          <w:rFonts w:ascii="Times New Roman" w:hAnsi="Times New Roman" w:cs="Times New Roman"/>
          <w:sz w:val="20"/>
          <w:szCs w:val="20"/>
        </w:rPr>
        <w:t>: Ιερά Οδός 75, 11855, Αθήνα</w:t>
      </w:r>
    </w:p>
    <w:p w:rsidR="0073654C" w:rsidRPr="00785714" w:rsidRDefault="0073654C" w:rsidP="0073654C">
      <w:pPr>
        <w:spacing w:after="0" w:line="240" w:lineRule="auto"/>
        <w:rPr>
          <w:rFonts w:ascii="Times New Roman" w:hAnsi="Times New Roman" w:cs="Times New Roman"/>
          <w:sz w:val="20"/>
          <w:szCs w:val="20"/>
        </w:rPr>
      </w:pPr>
      <w:proofErr w:type="spellStart"/>
      <w:r w:rsidRPr="0057663B">
        <w:rPr>
          <w:rFonts w:ascii="Times New Roman" w:hAnsi="Times New Roman" w:cs="Times New Roman"/>
          <w:sz w:val="20"/>
          <w:szCs w:val="20"/>
        </w:rPr>
        <w:t>Τηλ</w:t>
      </w:r>
      <w:proofErr w:type="spellEnd"/>
      <w:r w:rsidRPr="0057663B">
        <w:rPr>
          <w:rFonts w:ascii="Times New Roman" w:hAnsi="Times New Roman" w:cs="Times New Roman"/>
          <w:sz w:val="20"/>
          <w:szCs w:val="20"/>
          <w:lang w:val="fr-FR"/>
        </w:rPr>
        <w:t>.: 210 529-</w:t>
      </w:r>
      <w:r w:rsidRPr="00785714">
        <w:rPr>
          <w:rFonts w:ascii="Times New Roman" w:hAnsi="Times New Roman" w:cs="Times New Roman"/>
          <w:sz w:val="20"/>
          <w:szCs w:val="20"/>
        </w:rPr>
        <w:t>4292</w:t>
      </w:r>
    </w:p>
    <w:p w:rsidR="0073654C" w:rsidRPr="00785714" w:rsidRDefault="0073654C" w:rsidP="0073654C">
      <w:pPr>
        <w:spacing w:after="0" w:line="240" w:lineRule="auto"/>
        <w:rPr>
          <w:rFonts w:ascii="Times New Roman" w:hAnsi="Times New Roman" w:cs="Times New Roman"/>
          <w:sz w:val="20"/>
          <w:szCs w:val="20"/>
        </w:rPr>
      </w:pPr>
      <w:r w:rsidRPr="0057663B">
        <w:rPr>
          <w:rFonts w:ascii="Times New Roman" w:hAnsi="Times New Roman" w:cs="Times New Roman"/>
          <w:sz w:val="20"/>
          <w:szCs w:val="20"/>
          <w:lang w:val="fr-FR"/>
        </w:rPr>
        <w:t xml:space="preserve">e-mail: </w:t>
      </w:r>
      <w:hyperlink r:id="rId6" w:history="1">
        <w:r w:rsidRPr="005B6360">
          <w:rPr>
            <w:rStyle w:val="Hyperlink"/>
            <w:rFonts w:ascii="Times New Roman" w:hAnsi="Times New Roman" w:cs="Times New Roman"/>
            <w:sz w:val="20"/>
            <w:szCs w:val="20"/>
            <w:lang w:val="en-US"/>
          </w:rPr>
          <w:t>skin</w:t>
        </w:r>
        <w:r w:rsidRPr="00785714">
          <w:rPr>
            <w:rStyle w:val="Hyperlink"/>
            <w:rFonts w:ascii="Times New Roman" w:hAnsi="Times New Roman" w:cs="Times New Roman"/>
            <w:sz w:val="20"/>
            <w:szCs w:val="20"/>
          </w:rPr>
          <w:t>@</w:t>
        </w:r>
        <w:r w:rsidRPr="005B6360">
          <w:rPr>
            <w:rStyle w:val="Hyperlink"/>
            <w:rFonts w:ascii="Times New Roman" w:hAnsi="Times New Roman" w:cs="Times New Roman"/>
            <w:sz w:val="20"/>
            <w:szCs w:val="20"/>
            <w:lang w:val="en-US"/>
          </w:rPr>
          <w:t>aua</w:t>
        </w:r>
        <w:r w:rsidRPr="00785714">
          <w:rPr>
            <w:rStyle w:val="Hyperlink"/>
            <w:rFonts w:ascii="Times New Roman" w:hAnsi="Times New Roman" w:cs="Times New Roman"/>
            <w:sz w:val="20"/>
            <w:szCs w:val="20"/>
          </w:rPr>
          <w:t>.</w:t>
        </w:r>
        <w:r w:rsidRPr="005B6360">
          <w:rPr>
            <w:rStyle w:val="Hyperlink"/>
            <w:rFonts w:ascii="Times New Roman" w:hAnsi="Times New Roman" w:cs="Times New Roman"/>
            <w:sz w:val="20"/>
            <w:szCs w:val="20"/>
            <w:lang w:val="en-US"/>
          </w:rPr>
          <w:t>gr</w:t>
        </w:r>
      </w:hyperlink>
    </w:p>
    <w:p w:rsidR="0073654C" w:rsidRPr="00785714" w:rsidRDefault="0073654C" w:rsidP="0073654C">
      <w:pPr>
        <w:spacing w:after="0" w:line="240" w:lineRule="auto"/>
        <w:rPr>
          <w:rFonts w:ascii="Times New Roman" w:hAnsi="Times New Roman" w:cs="Times New Roman"/>
          <w:sz w:val="20"/>
          <w:szCs w:val="20"/>
        </w:rPr>
      </w:pPr>
    </w:p>
    <w:p w:rsidR="0073654C" w:rsidRPr="002A06B5" w:rsidRDefault="0073654C" w:rsidP="002A06B5">
      <w:pPr>
        <w:autoSpaceDE w:val="0"/>
        <w:autoSpaceDN w:val="0"/>
        <w:adjustRightInd w:val="0"/>
        <w:spacing w:after="0" w:line="240" w:lineRule="auto"/>
        <w:jc w:val="right"/>
        <w:rPr>
          <w:rFonts w:ascii="Calibri" w:hAnsi="Calibri" w:cs="Calibri"/>
          <w:sz w:val="24"/>
          <w:szCs w:val="24"/>
        </w:rPr>
      </w:pPr>
      <w:r w:rsidRPr="0073654C">
        <w:rPr>
          <w:rFonts w:ascii="Times New Roman" w:hAnsi="Times New Roman" w:cs="Times New Roman"/>
          <w:sz w:val="20"/>
          <w:szCs w:val="20"/>
        </w:rPr>
        <w:t xml:space="preserve"> </w:t>
      </w:r>
      <w:r w:rsidRPr="002A06B5">
        <w:rPr>
          <w:rFonts w:ascii="Calibri" w:hAnsi="Calibri" w:cs="Calibri"/>
          <w:sz w:val="24"/>
          <w:szCs w:val="24"/>
        </w:rPr>
        <w:t>Αθήνα, 1</w:t>
      </w:r>
      <w:r w:rsidR="00046670" w:rsidRPr="00785714">
        <w:rPr>
          <w:rFonts w:ascii="Calibri" w:hAnsi="Calibri" w:cs="Calibri"/>
          <w:sz w:val="24"/>
          <w:szCs w:val="24"/>
        </w:rPr>
        <w:t>4</w:t>
      </w:r>
      <w:r w:rsidRPr="002A06B5">
        <w:rPr>
          <w:rFonts w:ascii="Calibri" w:hAnsi="Calibri" w:cs="Calibri"/>
          <w:sz w:val="24"/>
          <w:szCs w:val="24"/>
        </w:rPr>
        <w:t>/11/2017</w:t>
      </w:r>
    </w:p>
    <w:p w:rsidR="0073654C" w:rsidRPr="0073654C" w:rsidRDefault="002A06B5" w:rsidP="002A06B5">
      <w:pPr>
        <w:autoSpaceDE w:val="0"/>
        <w:autoSpaceDN w:val="0"/>
        <w:adjustRightInd w:val="0"/>
        <w:spacing w:after="0" w:line="240" w:lineRule="auto"/>
        <w:jc w:val="right"/>
        <w:rPr>
          <w:rFonts w:ascii="Times New Roman" w:hAnsi="Times New Roman" w:cs="Times New Roman"/>
          <w:bCs/>
          <w:color w:val="FFFFFF" w:themeColor="background1"/>
          <w:sz w:val="24"/>
          <w:szCs w:val="24"/>
        </w:rPr>
      </w:pPr>
      <w:r>
        <w:rPr>
          <w:rFonts w:ascii="Calibri" w:hAnsi="Calibri" w:cs="Calibri"/>
          <w:sz w:val="24"/>
          <w:szCs w:val="24"/>
        </w:rPr>
        <w:t xml:space="preserve">  </w:t>
      </w:r>
      <w:r w:rsidR="0073654C" w:rsidRPr="002A06B5">
        <w:rPr>
          <w:rFonts w:ascii="Calibri" w:hAnsi="Calibri" w:cs="Calibri"/>
          <w:sz w:val="24"/>
          <w:szCs w:val="24"/>
        </w:rPr>
        <w:t xml:space="preserve">Αρ. </w:t>
      </w:r>
      <w:proofErr w:type="spellStart"/>
      <w:r w:rsidR="0073654C" w:rsidRPr="002A06B5">
        <w:rPr>
          <w:rFonts w:ascii="Calibri" w:hAnsi="Calibri" w:cs="Calibri"/>
          <w:sz w:val="24"/>
          <w:szCs w:val="24"/>
        </w:rPr>
        <w:t>Πρωτ</w:t>
      </w:r>
      <w:proofErr w:type="spellEnd"/>
      <w:r w:rsidR="0073654C" w:rsidRPr="002A06B5">
        <w:rPr>
          <w:rFonts w:ascii="Calibri" w:hAnsi="Calibri" w:cs="Calibri"/>
          <w:sz w:val="24"/>
          <w:szCs w:val="24"/>
        </w:rPr>
        <w:t xml:space="preserve">.  </w:t>
      </w:r>
      <w:r w:rsidR="00046670" w:rsidRPr="006622B0">
        <w:rPr>
          <w:rFonts w:ascii="Calibri" w:hAnsi="Calibri" w:cs="Calibri"/>
          <w:sz w:val="24"/>
          <w:szCs w:val="24"/>
        </w:rPr>
        <w:t>25</w:t>
      </w:r>
      <w:r w:rsidR="006622B0">
        <w:rPr>
          <w:rFonts w:ascii="Calibri" w:hAnsi="Calibri" w:cs="Calibri"/>
          <w:sz w:val="24"/>
          <w:szCs w:val="24"/>
        </w:rPr>
        <w:t>4</w:t>
      </w:r>
      <w:r w:rsidR="0073654C" w:rsidRPr="002A06B5">
        <w:rPr>
          <w:rFonts w:ascii="Calibri" w:hAnsi="Calibri" w:cs="Calibri"/>
          <w:sz w:val="24"/>
          <w:szCs w:val="24"/>
        </w:rPr>
        <w:t xml:space="preserve"> </w:t>
      </w:r>
    </w:p>
    <w:p w:rsidR="0073654C" w:rsidRDefault="0073654C" w:rsidP="0073654C">
      <w:pPr>
        <w:autoSpaceDE w:val="0"/>
        <w:autoSpaceDN w:val="0"/>
        <w:adjustRightInd w:val="0"/>
        <w:spacing w:after="0" w:line="240" w:lineRule="auto"/>
        <w:jc w:val="right"/>
        <w:rPr>
          <w:rFonts w:ascii="Calibri,Bold" w:hAnsi="Calibri,Bold" w:cs="Calibri,Bold"/>
          <w:b/>
          <w:bCs/>
        </w:rPr>
      </w:pPr>
    </w:p>
    <w:p w:rsidR="003450BE" w:rsidRPr="0073654C" w:rsidRDefault="003450BE" w:rsidP="0073654C">
      <w:pPr>
        <w:autoSpaceDE w:val="0"/>
        <w:autoSpaceDN w:val="0"/>
        <w:adjustRightInd w:val="0"/>
        <w:spacing w:after="0" w:line="240" w:lineRule="auto"/>
        <w:jc w:val="right"/>
        <w:rPr>
          <w:rFonts w:ascii="Calibri" w:hAnsi="Calibri" w:cs="Calibri"/>
          <w:sz w:val="24"/>
          <w:szCs w:val="24"/>
        </w:rPr>
      </w:pPr>
      <w:r w:rsidRPr="0073654C">
        <w:rPr>
          <w:rFonts w:ascii="Calibri" w:hAnsi="Calibri" w:cs="Calibri"/>
          <w:b/>
          <w:sz w:val="24"/>
          <w:szCs w:val="24"/>
        </w:rPr>
        <w:t>Προς:</w:t>
      </w:r>
      <w:r w:rsidRPr="0073654C">
        <w:rPr>
          <w:rFonts w:ascii="Calibri" w:hAnsi="Calibri" w:cs="Calibri"/>
          <w:sz w:val="24"/>
          <w:szCs w:val="24"/>
        </w:rPr>
        <w:t xml:space="preserve"> Τα μέλη Δ.Ε.Π., Ε.ΔΙ.Π.</w:t>
      </w:r>
    </w:p>
    <w:p w:rsidR="003450BE" w:rsidRPr="0073654C" w:rsidRDefault="003450BE" w:rsidP="0073654C">
      <w:pPr>
        <w:autoSpaceDE w:val="0"/>
        <w:autoSpaceDN w:val="0"/>
        <w:adjustRightInd w:val="0"/>
        <w:spacing w:after="0" w:line="240" w:lineRule="auto"/>
        <w:jc w:val="right"/>
        <w:rPr>
          <w:rFonts w:ascii="Calibri" w:hAnsi="Calibri" w:cs="Calibri"/>
          <w:sz w:val="24"/>
          <w:szCs w:val="24"/>
        </w:rPr>
      </w:pPr>
      <w:r w:rsidRPr="0073654C">
        <w:rPr>
          <w:rFonts w:ascii="Calibri" w:hAnsi="Calibri" w:cs="Calibri"/>
          <w:sz w:val="24"/>
          <w:szCs w:val="24"/>
        </w:rPr>
        <w:t>και Ε.Τ.Ε.Π. του Τμήματος Αγροτικής Οικονομίας και  Ανάπτυξης</w:t>
      </w:r>
    </w:p>
    <w:p w:rsidR="000916B2" w:rsidRPr="0073654C" w:rsidRDefault="000916B2" w:rsidP="0073654C">
      <w:pPr>
        <w:autoSpaceDE w:val="0"/>
        <w:autoSpaceDN w:val="0"/>
        <w:adjustRightInd w:val="0"/>
        <w:spacing w:after="0" w:line="240" w:lineRule="auto"/>
        <w:jc w:val="right"/>
        <w:rPr>
          <w:rFonts w:ascii="Calibri" w:hAnsi="Calibri" w:cs="Calibri"/>
          <w:sz w:val="24"/>
          <w:szCs w:val="24"/>
        </w:rPr>
      </w:pPr>
      <w:r w:rsidRPr="0073654C">
        <w:rPr>
          <w:rFonts w:ascii="Calibri" w:hAnsi="Calibri" w:cs="Calibri"/>
          <w:sz w:val="24"/>
          <w:szCs w:val="24"/>
        </w:rPr>
        <w:t>του Γεωπονικού Πανεπιστημίου Αθηνών</w:t>
      </w:r>
      <w:r w:rsidR="005578E5" w:rsidRPr="0073654C">
        <w:rPr>
          <w:rFonts w:ascii="Calibri" w:hAnsi="Calibri" w:cs="Calibri"/>
          <w:sz w:val="24"/>
          <w:szCs w:val="24"/>
        </w:rPr>
        <w:t xml:space="preserve"> (Γ.Π.Α.)</w:t>
      </w:r>
    </w:p>
    <w:p w:rsidR="003450BE" w:rsidRPr="000916B2" w:rsidRDefault="003450BE" w:rsidP="0073654C">
      <w:pPr>
        <w:autoSpaceDE w:val="0"/>
        <w:autoSpaceDN w:val="0"/>
        <w:adjustRightInd w:val="0"/>
        <w:spacing w:after="0" w:line="240" w:lineRule="auto"/>
        <w:jc w:val="right"/>
        <w:rPr>
          <w:rFonts w:cs="Calibri,Bold"/>
          <w:b/>
          <w:bCs/>
          <w:sz w:val="24"/>
          <w:szCs w:val="24"/>
        </w:rPr>
      </w:pPr>
    </w:p>
    <w:p w:rsidR="00D80E78" w:rsidRPr="0073654C" w:rsidRDefault="00D80E78" w:rsidP="00D51125">
      <w:pPr>
        <w:autoSpaceDE w:val="0"/>
        <w:autoSpaceDN w:val="0"/>
        <w:adjustRightInd w:val="0"/>
        <w:spacing w:after="0" w:line="240" w:lineRule="auto"/>
        <w:jc w:val="center"/>
        <w:rPr>
          <w:rFonts w:cs="Calibri,Bold"/>
          <w:b/>
          <w:bCs/>
        </w:rPr>
      </w:pPr>
      <w:r w:rsidRPr="0073654C">
        <w:rPr>
          <w:rFonts w:cs="Calibri,Bold"/>
          <w:b/>
          <w:bCs/>
        </w:rPr>
        <w:t>ΠΡΟΚΗΡΥΞΗ ΕΚΛΟΓΩΝ</w:t>
      </w:r>
    </w:p>
    <w:p w:rsidR="00D80E78" w:rsidRPr="0073654C" w:rsidRDefault="00D80E78" w:rsidP="00D51125">
      <w:pPr>
        <w:autoSpaceDE w:val="0"/>
        <w:autoSpaceDN w:val="0"/>
        <w:adjustRightInd w:val="0"/>
        <w:spacing w:after="0" w:line="240" w:lineRule="auto"/>
        <w:jc w:val="center"/>
        <w:rPr>
          <w:rFonts w:cs="Calibri,Bold"/>
          <w:b/>
          <w:bCs/>
        </w:rPr>
      </w:pPr>
      <w:r w:rsidRPr="0073654C">
        <w:rPr>
          <w:rFonts w:cs="Calibri,Bold"/>
          <w:b/>
          <w:bCs/>
        </w:rPr>
        <w:t>ΓΙΑ ΤΗΝ ΑΝΑΔΕΙΞΗ ΠΡΟΕΔΡΟΥ ΚΑΙ ΑΝΑΠΛΗΡΩΤΗ ΠΡΟΕΔΡΟΥ</w:t>
      </w:r>
    </w:p>
    <w:p w:rsidR="00D80E78" w:rsidRPr="0073654C" w:rsidRDefault="00D80E78" w:rsidP="00D51125">
      <w:pPr>
        <w:autoSpaceDE w:val="0"/>
        <w:autoSpaceDN w:val="0"/>
        <w:adjustRightInd w:val="0"/>
        <w:spacing w:after="0" w:line="240" w:lineRule="auto"/>
        <w:jc w:val="center"/>
        <w:rPr>
          <w:rFonts w:cs="Calibri,Bold"/>
          <w:b/>
          <w:bCs/>
        </w:rPr>
      </w:pPr>
      <w:r w:rsidRPr="0073654C">
        <w:rPr>
          <w:rFonts w:cs="Calibri,Bold"/>
          <w:b/>
          <w:bCs/>
        </w:rPr>
        <w:t>ΤΟΥ ΤΜΗΜΑΤΟΣ ΑΓΡΟΤΙΚΗΣ ΟΙΚΟΝΟΜΙΑΣ ΚΑΙ ΑΝΑΠΤΥΞΗΣ</w:t>
      </w:r>
    </w:p>
    <w:p w:rsidR="00D80E78" w:rsidRPr="0073654C" w:rsidRDefault="00D80E78" w:rsidP="00D51125">
      <w:pPr>
        <w:autoSpaceDE w:val="0"/>
        <w:autoSpaceDN w:val="0"/>
        <w:adjustRightInd w:val="0"/>
        <w:spacing w:after="0" w:line="240" w:lineRule="auto"/>
        <w:jc w:val="center"/>
        <w:rPr>
          <w:rFonts w:cs="Calibri,Bold"/>
          <w:b/>
          <w:bCs/>
        </w:rPr>
      </w:pPr>
      <w:r w:rsidRPr="0073654C">
        <w:rPr>
          <w:rFonts w:cs="Calibri,Bold"/>
          <w:b/>
          <w:bCs/>
        </w:rPr>
        <w:t>ΤΟΥ ΓΕΩΠΟΝΙΚΟΥ ΠΑΝΕΠΙΣΤΗΜΙΟΥ ΑΘΗΝΩΝ</w:t>
      </w:r>
      <w:r w:rsidR="005578E5" w:rsidRPr="0073654C">
        <w:rPr>
          <w:rFonts w:cs="Calibri,Bold"/>
          <w:b/>
          <w:bCs/>
        </w:rPr>
        <w:t xml:space="preserve"> (Γ.Π.Α.)</w:t>
      </w:r>
    </w:p>
    <w:p w:rsidR="00D80E78" w:rsidRDefault="00D80E78" w:rsidP="00D51125">
      <w:pPr>
        <w:autoSpaceDE w:val="0"/>
        <w:autoSpaceDN w:val="0"/>
        <w:adjustRightInd w:val="0"/>
        <w:spacing w:after="0" w:line="240" w:lineRule="auto"/>
        <w:jc w:val="center"/>
        <w:rPr>
          <w:rFonts w:cs="Calibri,Bold"/>
          <w:b/>
          <w:bCs/>
        </w:rPr>
      </w:pPr>
    </w:p>
    <w:p w:rsidR="00D80E78" w:rsidRPr="0073654C" w:rsidRDefault="00D80E78" w:rsidP="00D51125">
      <w:pPr>
        <w:autoSpaceDE w:val="0"/>
        <w:autoSpaceDN w:val="0"/>
        <w:adjustRightInd w:val="0"/>
        <w:spacing w:after="0" w:line="240" w:lineRule="auto"/>
        <w:jc w:val="center"/>
        <w:rPr>
          <w:rFonts w:ascii="Calibri" w:hAnsi="Calibri" w:cs="Calibri"/>
          <w:b/>
          <w:sz w:val="24"/>
          <w:szCs w:val="24"/>
        </w:rPr>
      </w:pPr>
      <w:r w:rsidRPr="0073654C">
        <w:rPr>
          <w:rFonts w:ascii="Calibri" w:hAnsi="Calibri" w:cs="Calibri"/>
          <w:b/>
          <w:sz w:val="24"/>
          <w:szCs w:val="24"/>
        </w:rPr>
        <w:t>ΠΡΑΞΗ – ΑΠΟΦΑΣΗ</w:t>
      </w:r>
    </w:p>
    <w:p w:rsidR="00D80E78" w:rsidRPr="0073654C" w:rsidRDefault="00D80E78" w:rsidP="00D51125">
      <w:pPr>
        <w:autoSpaceDE w:val="0"/>
        <w:autoSpaceDN w:val="0"/>
        <w:adjustRightInd w:val="0"/>
        <w:spacing w:after="0" w:line="240" w:lineRule="auto"/>
        <w:jc w:val="center"/>
        <w:rPr>
          <w:rFonts w:ascii="Calibri" w:hAnsi="Calibri" w:cs="Calibri"/>
          <w:b/>
          <w:sz w:val="24"/>
          <w:szCs w:val="24"/>
        </w:rPr>
      </w:pPr>
      <w:r w:rsidRPr="0073654C">
        <w:rPr>
          <w:rFonts w:ascii="Calibri" w:hAnsi="Calibri" w:cs="Calibri"/>
          <w:b/>
          <w:sz w:val="24"/>
          <w:szCs w:val="24"/>
        </w:rPr>
        <w:t>ΤΟΥ ΚΟΣΜΗΤΟΡΑ ΤΗΣ ΣΧΟΛΗΣ</w:t>
      </w:r>
    </w:p>
    <w:p w:rsidR="00D80E78" w:rsidRPr="0073654C" w:rsidRDefault="00D80E78" w:rsidP="00D51125">
      <w:pPr>
        <w:autoSpaceDE w:val="0"/>
        <w:autoSpaceDN w:val="0"/>
        <w:adjustRightInd w:val="0"/>
        <w:spacing w:after="0" w:line="240" w:lineRule="auto"/>
        <w:jc w:val="center"/>
        <w:rPr>
          <w:rFonts w:ascii="Calibri" w:hAnsi="Calibri" w:cs="Calibri"/>
          <w:b/>
          <w:sz w:val="24"/>
          <w:szCs w:val="24"/>
        </w:rPr>
      </w:pPr>
      <w:r w:rsidRPr="0073654C">
        <w:rPr>
          <w:rFonts w:ascii="Calibri" w:hAnsi="Calibri" w:cs="Calibri"/>
          <w:b/>
          <w:sz w:val="24"/>
          <w:szCs w:val="24"/>
        </w:rPr>
        <w:t>ΤΡΟΦΙΜΩΝ ΒΙΟΤΕΧΝΟΛΟΓΙΑΣ ΚΑΙ ΑΝΑΠΤΥΞΗΣ</w:t>
      </w:r>
    </w:p>
    <w:p w:rsidR="00D80E78" w:rsidRDefault="00D80E78" w:rsidP="00D80E78">
      <w:pPr>
        <w:autoSpaceDE w:val="0"/>
        <w:autoSpaceDN w:val="0"/>
        <w:adjustRightInd w:val="0"/>
        <w:spacing w:after="0" w:line="240" w:lineRule="auto"/>
        <w:jc w:val="center"/>
        <w:rPr>
          <w:rFonts w:ascii="Calibri" w:hAnsi="Calibri" w:cs="Calibri"/>
          <w:b/>
        </w:rPr>
      </w:pPr>
    </w:p>
    <w:p w:rsidR="00D80E78" w:rsidRPr="008771A9" w:rsidRDefault="00D80E78" w:rsidP="00D80E78">
      <w:pPr>
        <w:autoSpaceDE w:val="0"/>
        <w:autoSpaceDN w:val="0"/>
        <w:adjustRightInd w:val="0"/>
        <w:spacing w:after="0" w:line="240" w:lineRule="auto"/>
        <w:jc w:val="both"/>
        <w:rPr>
          <w:rFonts w:ascii="Calibri" w:hAnsi="Calibri" w:cs="Calibri"/>
        </w:rPr>
      </w:pPr>
      <w:r w:rsidRPr="008771A9">
        <w:rPr>
          <w:rFonts w:ascii="Calibri" w:hAnsi="Calibri" w:cs="Calibri"/>
        </w:rPr>
        <w:t>Έχοντας υπόψη:</w:t>
      </w:r>
    </w:p>
    <w:p w:rsidR="00D80E78" w:rsidRPr="008771A9" w:rsidRDefault="00D80E78" w:rsidP="00D80E78">
      <w:pPr>
        <w:pStyle w:val="ListParagraph"/>
        <w:numPr>
          <w:ilvl w:val="0"/>
          <w:numId w:val="1"/>
        </w:numPr>
        <w:autoSpaceDE w:val="0"/>
        <w:autoSpaceDN w:val="0"/>
        <w:adjustRightInd w:val="0"/>
        <w:spacing w:after="0" w:line="240" w:lineRule="auto"/>
        <w:jc w:val="both"/>
        <w:rPr>
          <w:rFonts w:ascii="Calibri" w:hAnsi="Calibri" w:cs="Calibri"/>
        </w:rPr>
      </w:pPr>
      <w:r w:rsidRPr="008771A9">
        <w:rPr>
          <w:rFonts w:ascii="Calibri" w:hAnsi="Calibri" w:cs="Calibri"/>
        </w:rPr>
        <w:t xml:space="preserve">Τις διατάξεις του άρθρου 8 </w:t>
      </w:r>
      <w:proofErr w:type="spellStart"/>
      <w:r w:rsidRPr="008771A9">
        <w:rPr>
          <w:rFonts w:ascii="Calibri" w:hAnsi="Calibri" w:cs="Calibri"/>
        </w:rPr>
        <w:t>παραγρ</w:t>
      </w:r>
      <w:proofErr w:type="spellEnd"/>
      <w:r w:rsidRPr="008771A9">
        <w:rPr>
          <w:rFonts w:ascii="Calibri" w:hAnsi="Calibri" w:cs="Calibri"/>
        </w:rPr>
        <w:t>. 18 του Ν. 4009/2011 (ΦΕΚ 195/06-09-2011, τ. Α΄) «Δομή, λειτουργία, διασφάλιση της ποιότητας των σπουδών και διεθνοποίηση των ανωτάτων Εκπαιδευτικών Ιδρυμάτων»</w:t>
      </w:r>
    </w:p>
    <w:p w:rsidR="00D80E78" w:rsidRPr="008771A9" w:rsidRDefault="00FB5FA4" w:rsidP="00D80E78">
      <w:pPr>
        <w:pStyle w:val="ListParagraph"/>
        <w:numPr>
          <w:ilvl w:val="0"/>
          <w:numId w:val="1"/>
        </w:numPr>
        <w:autoSpaceDE w:val="0"/>
        <w:autoSpaceDN w:val="0"/>
        <w:adjustRightInd w:val="0"/>
        <w:spacing w:after="0" w:line="240" w:lineRule="auto"/>
        <w:jc w:val="both"/>
        <w:rPr>
          <w:rFonts w:ascii="Calibri" w:hAnsi="Calibri" w:cs="Calibri"/>
        </w:rPr>
      </w:pPr>
      <w:r w:rsidRPr="008771A9">
        <w:rPr>
          <w:rFonts w:ascii="Calibri" w:hAnsi="Calibri" w:cs="Calibri"/>
        </w:rPr>
        <w:t xml:space="preserve">Τις διατάξεις του άρθρου 10 </w:t>
      </w:r>
      <w:proofErr w:type="spellStart"/>
      <w:r w:rsidRPr="008771A9">
        <w:rPr>
          <w:rFonts w:ascii="Calibri" w:hAnsi="Calibri" w:cs="Calibri"/>
        </w:rPr>
        <w:t>παραγρ</w:t>
      </w:r>
      <w:proofErr w:type="spellEnd"/>
      <w:r w:rsidRPr="008771A9">
        <w:rPr>
          <w:rFonts w:ascii="Calibri" w:hAnsi="Calibri" w:cs="Calibri"/>
        </w:rPr>
        <w:t xml:space="preserve">. 1 και 2 του ίδιου ως άνω Ν. 4009/2011, όπως αυτές αντικαταστάθηκαν με τις διατάξεις του άρθρου 4 </w:t>
      </w:r>
      <w:proofErr w:type="spellStart"/>
      <w:r w:rsidRPr="008771A9">
        <w:rPr>
          <w:rFonts w:ascii="Calibri" w:hAnsi="Calibri" w:cs="Calibri"/>
        </w:rPr>
        <w:t>παραγρ</w:t>
      </w:r>
      <w:proofErr w:type="spellEnd"/>
      <w:r w:rsidRPr="008771A9">
        <w:rPr>
          <w:rFonts w:ascii="Calibri" w:hAnsi="Calibri" w:cs="Calibri"/>
        </w:rPr>
        <w:t xml:space="preserve">. 1 και 2 του Ν. 4076/2012 (ΦΕΚ 159/10-08-2012, τ. Α΄) «Ρυθμίσεις θεμάτων Α.Ε.Ι. και άλλες διατάξεις», σε συνδυασμό με τις διατάξεις του άρθρου 12 </w:t>
      </w:r>
      <w:proofErr w:type="spellStart"/>
      <w:r w:rsidRPr="008771A9">
        <w:rPr>
          <w:rFonts w:ascii="Calibri" w:hAnsi="Calibri" w:cs="Calibri"/>
        </w:rPr>
        <w:t>παράγρ</w:t>
      </w:r>
      <w:proofErr w:type="spellEnd"/>
      <w:r w:rsidRPr="008771A9">
        <w:rPr>
          <w:rFonts w:ascii="Calibri" w:hAnsi="Calibri" w:cs="Calibri"/>
        </w:rPr>
        <w:t xml:space="preserve">. 2 του ίδιου ως άνω Ν. 4076/2012 και τις διατάξεις του άρθρου 34 </w:t>
      </w:r>
      <w:proofErr w:type="spellStart"/>
      <w:r w:rsidRPr="008771A9">
        <w:rPr>
          <w:rFonts w:ascii="Calibri" w:hAnsi="Calibri" w:cs="Calibri"/>
        </w:rPr>
        <w:t>παράγρ</w:t>
      </w:r>
      <w:proofErr w:type="spellEnd"/>
      <w:r w:rsidRPr="008771A9">
        <w:rPr>
          <w:rFonts w:ascii="Calibri" w:hAnsi="Calibri" w:cs="Calibri"/>
        </w:rPr>
        <w:t xml:space="preserve">. 6 του Ν. 4115/2013 (ΦΕΚ 24/30-01-2013) και τις διατάξεις του άρθρου 39 </w:t>
      </w:r>
      <w:proofErr w:type="spellStart"/>
      <w:r w:rsidRPr="008771A9">
        <w:rPr>
          <w:rFonts w:ascii="Calibri" w:hAnsi="Calibri" w:cs="Calibri"/>
        </w:rPr>
        <w:t>παραγρ</w:t>
      </w:r>
      <w:proofErr w:type="spellEnd"/>
      <w:r w:rsidRPr="008771A9">
        <w:rPr>
          <w:rFonts w:ascii="Calibri" w:hAnsi="Calibri" w:cs="Calibri"/>
        </w:rPr>
        <w:t xml:space="preserve">. 7 του Ν. 4186/2013 (ΦΕΚ 193/17-09-2013, τ. Α΄), όπως ισχύουν, </w:t>
      </w:r>
    </w:p>
    <w:p w:rsidR="00D51125" w:rsidRPr="008771A9" w:rsidRDefault="00FB5FA4" w:rsidP="00D51125">
      <w:pPr>
        <w:pStyle w:val="ListParagraph"/>
        <w:numPr>
          <w:ilvl w:val="0"/>
          <w:numId w:val="1"/>
        </w:numPr>
        <w:autoSpaceDE w:val="0"/>
        <w:autoSpaceDN w:val="0"/>
        <w:adjustRightInd w:val="0"/>
        <w:spacing w:after="0" w:line="240" w:lineRule="auto"/>
        <w:jc w:val="both"/>
        <w:rPr>
          <w:rFonts w:ascii="Calibri" w:hAnsi="Calibri" w:cs="Calibri"/>
          <w:sz w:val="20"/>
          <w:szCs w:val="20"/>
        </w:rPr>
      </w:pPr>
      <w:r w:rsidRPr="008771A9">
        <w:rPr>
          <w:rFonts w:ascii="Calibri" w:hAnsi="Calibri" w:cs="Calibri"/>
        </w:rPr>
        <w:t>Τις διατάξεις του άρθρου 80 παρ</w:t>
      </w:r>
      <w:r w:rsidR="008771A9">
        <w:rPr>
          <w:rFonts w:ascii="Calibri" w:hAnsi="Calibri" w:cs="Calibri"/>
        </w:rPr>
        <w:t xml:space="preserve">. </w:t>
      </w:r>
      <w:r w:rsidRPr="008771A9">
        <w:rPr>
          <w:rFonts w:ascii="Calibri" w:hAnsi="Calibri" w:cs="Calibri"/>
        </w:rPr>
        <w:t>22 (α) του Ν. 4009/2011, όπως ισχύουν, σε συνδυασμό με τις διατάξεις του άρθρου 63 του Π.Δ./τος 160/2008, καθώς και τις διατάξεις του άρθρου 26 παρ</w:t>
      </w:r>
      <w:r w:rsidR="008771A9">
        <w:rPr>
          <w:rFonts w:ascii="Calibri" w:hAnsi="Calibri" w:cs="Calibri"/>
        </w:rPr>
        <w:t xml:space="preserve">. </w:t>
      </w:r>
      <w:r w:rsidRPr="008771A9">
        <w:rPr>
          <w:rFonts w:ascii="Calibri" w:hAnsi="Calibri" w:cs="Calibri"/>
        </w:rPr>
        <w:t xml:space="preserve">8 του Ν. 4386/2016, </w:t>
      </w:r>
    </w:p>
    <w:p w:rsidR="009D6F26" w:rsidRPr="009D6F26" w:rsidRDefault="009D6F26" w:rsidP="009D6F26">
      <w:pPr>
        <w:pStyle w:val="Default"/>
        <w:numPr>
          <w:ilvl w:val="0"/>
          <w:numId w:val="1"/>
        </w:numPr>
        <w:jc w:val="both"/>
        <w:rPr>
          <w:color w:val="auto"/>
          <w:sz w:val="22"/>
          <w:szCs w:val="22"/>
        </w:rPr>
      </w:pPr>
      <w:r w:rsidRPr="009D6F26">
        <w:rPr>
          <w:color w:val="auto"/>
          <w:sz w:val="22"/>
          <w:szCs w:val="22"/>
        </w:rPr>
        <w:t xml:space="preserve">Το Π.Δ. 160/2008 (ΦΕΚ 220/τ.Α’/03-11-2008 «Πρότυπος Γενικός Εσωτερικός Κανονισμός Λειτουργίας των Α.Ε.Ι.». </w:t>
      </w:r>
    </w:p>
    <w:p w:rsidR="009D6F26" w:rsidRPr="009D6F26" w:rsidRDefault="009D6F26" w:rsidP="009D6F26">
      <w:pPr>
        <w:pStyle w:val="Default"/>
        <w:numPr>
          <w:ilvl w:val="0"/>
          <w:numId w:val="1"/>
        </w:numPr>
        <w:jc w:val="both"/>
        <w:rPr>
          <w:color w:val="auto"/>
          <w:sz w:val="22"/>
          <w:szCs w:val="22"/>
        </w:rPr>
      </w:pPr>
      <w:r w:rsidRPr="009D6F26">
        <w:rPr>
          <w:color w:val="auto"/>
          <w:sz w:val="22"/>
          <w:szCs w:val="22"/>
        </w:rPr>
        <w:t>Το Π.Δ. 80/2013 (ΦΕΚ 119/τ. Α΄/28-5-2013 «Ίδρυση Σχολών, Κατάργηση Τμήματος και Μετονομασία Τμημάτων στο Γεωπονικό Πανεπιστήμιο Αθηνών»</w:t>
      </w:r>
    </w:p>
    <w:p w:rsidR="009D6F26" w:rsidRPr="009D6F26" w:rsidRDefault="00D51125" w:rsidP="008771A9">
      <w:pPr>
        <w:pStyle w:val="ListParagraph"/>
        <w:numPr>
          <w:ilvl w:val="0"/>
          <w:numId w:val="1"/>
        </w:numPr>
        <w:autoSpaceDE w:val="0"/>
        <w:autoSpaceDN w:val="0"/>
        <w:adjustRightInd w:val="0"/>
        <w:spacing w:after="0" w:line="240" w:lineRule="auto"/>
        <w:jc w:val="both"/>
        <w:rPr>
          <w:rFonts w:ascii="Calibri" w:hAnsi="Calibri" w:cs="Calibri"/>
        </w:rPr>
      </w:pPr>
      <w:r w:rsidRPr="009D6F26">
        <w:rPr>
          <w:rFonts w:ascii="Calibri" w:hAnsi="Calibri" w:cs="Calibri"/>
        </w:rPr>
        <w:t xml:space="preserve">Τις διατάξεις του άρθρου 2 του Ν. 4473/2017 </w:t>
      </w:r>
      <w:r w:rsidR="009D6F26" w:rsidRPr="0098210B">
        <w:t>(ΦΕΚ 78/τ.Α’/30-5</w:t>
      </w:r>
      <w:r w:rsidR="009D6F26">
        <w:t>-</w:t>
      </w:r>
      <w:r w:rsidR="009D6F26" w:rsidRPr="0098210B">
        <w:t>2017 «Μέτρα για την επιτάχυνση του κυβερνητικού έργου σε θέματα εκπαίδευσης», Μέρο</w:t>
      </w:r>
      <w:r w:rsidR="009D6F26">
        <w:t xml:space="preserve">ς Β’ Λοιπές διατάξεις, άρθρο 2 </w:t>
      </w:r>
      <w:r w:rsidR="009D6F26" w:rsidRPr="0098210B">
        <w:t xml:space="preserve">«Θέματα Διοίκησης των Α.Ε.Ι.» </w:t>
      </w:r>
    </w:p>
    <w:p w:rsidR="00D51125" w:rsidRPr="009D6F26" w:rsidRDefault="00D51125" w:rsidP="008771A9">
      <w:pPr>
        <w:pStyle w:val="ListParagraph"/>
        <w:numPr>
          <w:ilvl w:val="0"/>
          <w:numId w:val="1"/>
        </w:numPr>
        <w:autoSpaceDE w:val="0"/>
        <w:autoSpaceDN w:val="0"/>
        <w:adjustRightInd w:val="0"/>
        <w:spacing w:after="0" w:line="240" w:lineRule="auto"/>
        <w:jc w:val="both"/>
      </w:pPr>
      <w:r w:rsidRPr="009D6F26">
        <w:t xml:space="preserve">Τις διατάξεις της παρ. 4 του άρθρου 15 του Ν. 4485/2017 </w:t>
      </w:r>
      <w:r w:rsidR="009D6F26" w:rsidRPr="0098210B">
        <w:t>«Οργάνωση και λειτουργία της ανώτατης εκπαίδευσης, ρυθμίσεις για την έρευνα και άλλες διατάξεις» (ΦΕΚ 114/</w:t>
      </w:r>
      <w:r w:rsidR="009D6F26">
        <w:t>τ. Α΄/4-8-</w:t>
      </w:r>
      <w:r w:rsidR="009D6F26" w:rsidRPr="0098210B">
        <w:t>2017 ).</w:t>
      </w:r>
    </w:p>
    <w:p w:rsidR="008771A9" w:rsidRPr="008771A9" w:rsidRDefault="008771A9" w:rsidP="008771A9">
      <w:pPr>
        <w:pStyle w:val="ListParagraph"/>
        <w:numPr>
          <w:ilvl w:val="0"/>
          <w:numId w:val="1"/>
        </w:numPr>
        <w:autoSpaceDE w:val="0"/>
        <w:autoSpaceDN w:val="0"/>
        <w:adjustRightInd w:val="0"/>
        <w:spacing w:after="0" w:line="240" w:lineRule="auto"/>
        <w:jc w:val="both"/>
        <w:rPr>
          <w:rFonts w:ascii="Calibri" w:hAnsi="Calibri" w:cs="Calibri"/>
        </w:rPr>
      </w:pPr>
      <w:r w:rsidRPr="005857A7">
        <w:rPr>
          <w:rFonts w:ascii="Calibri" w:hAnsi="Calibri" w:cs="Calibri"/>
        </w:rPr>
        <w:t>Τις διατάξεις του άρθρου 23 του Ν. 4485/2017</w:t>
      </w:r>
      <w:r w:rsidR="009D6F26">
        <w:rPr>
          <w:rFonts w:ascii="Calibri" w:hAnsi="Calibri" w:cs="Calibri"/>
        </w:rPr>
        <w:t xml:space="preserve"> (Α΄114)</w:t>
      </w:r>
    </w:p>
    <w:p w:rsidR="00D51125" w:rsidRPr="008771A9" w:rsidRDefault="00D51125" w:rsidP="00D51125">
      <w:pPr>
        <w:pStyle w:val="ListParagraph"/>
        <w:numPr>
          <w:ilvl w:val="0"/>
          <w:numId w:val="1"/>
        </w:numPr>
        <w:autoSpaceDE w:val="0"/>
        <w:autoSpaceDN w:val="0"/>
        <w:adjustRightInd w:val="0"/>
        <w:spacing w:after="0" w:line="240" w:lineRule="auto"/>
        <w:jc w:val="both"/>
        <w:rPr>
          <w:rFonts w:ascii="Calibri" w:hAnsi="Calibri" w:cs="Calibri"/>
        </w:rPr>
      </w:pPr>
      <w:r w:rsidRPr="008771A9">
        <w:rPr>
          <w:rFonts w:ascii="Calibri" w:hAnsi="Calibri" w:cs="Calibri"/>
        </w:rPr>
        <w:t xml:space="preserve">Τις διατάξεις της παρ. </w:t>
      </w:r>
      <w:r w:rsidR="008771A9" w:rsidRPr="008771A9">
        <w:rPr>
          <w:rFonts w:ascii="Calibri" w:hAnsi="Calibri" w:cs="Calibri"/>
        </w:rPr>
        <w:t>11 του άρθρου 84 του Ν. 4485/2017</w:t>
      </w:r>
      <w:r w:rsidR="00FC6858">
        <w:rPr>
          <w:rFonts w:ascii="Calibri" w:hAnsi="Calibri" w:cs="Calibri"/>
        </w:rPr>
        <w:t xml:space="preserve"> (Α΄114)</w:t>
      </w:r>
    </w:p>
    <w:p w:rsidR="00FC6858" w:rsidRDefault="008771A9" w:rsidP="008771A9">
      <w:pPr>
        <w:pStyle w:val="ListParagraph"/>
        <w:numPr>
          <w:ilvl w:val="0"/>
          <w:numId w:val="1"/>
        </w:numPr>
        <w:autoSpaceDE w:val="0"/>
        <w:autoSpaceDN w:val="0"/>
        <w:adjustRightInd w:val="0"/>
        <w:spacing w:after="0" w:line="240" w:lineRule="auto"/>
        <w:jc w:val="both"/>
        <w:rPr>
          <w:rFonts w:ascii="Calibri" w:hAnsi="Calibri" w:cs="Calibri"/>
        </w:rPr>
      </w:pPr>
      <w:r w:rsidRPr="00FC6858">
        <w:rPr>
          <w:rFonts w:ascii="Calibri" w:hAnsi="Calibri" w:cs="Calibri"/>
        </w:rPr>
        <w:t xml:space="preserve">Τις διατάξεις της παρ. 13 </w:t>
      </w:r>
      <w:proofErr w:type="spellStart"/>
      <w:r w:rsidRPr="00FC6858">
        <w:rPr>
          <w:rFonts w:ascii="Calibri" w:hAnsi="Calibri" w:cs="Calibri"/>
        </w:rPr>
        <w:t>εδαφ</w:t>
      </w:r>
      <w:proofErr w:type="spellEnd"/>
      <w:r w:rsidRPr="00FC6858">
        <w:rPr>
          <w:rFonts w:ascii="Calibri" w:hAnsi="Calibri" w:cs="Calibri"/>
        </w:rPr>
        <w:t>. α του άρθρου 84 του Ν. 4485/2017</w:t>
      </w:r>
      <w:r w:rsidR="005857A7" w:rsidRPr="00FC6858">
        <w:rPr>
          <w:rFonts w:ascii="Calibri" w:hAnsi="Calibri" w:cs="Calibri"/>
        </w:rPr>
        <w:t xml:space="preserve"> </w:t>
      </w:r>
      <w:r w:rsidR="00FC6858">
        <w:rPr>
          <w:rFonts w:ascii="Calibri" w:hAnsi="Calibri" w:cs="Calibri"/>
        </w:rPr>
        <w:t>(Α΄114)</w:t>
      </w:r>
    </w:p>
    <w:p w:rsidR="008771A9" w:rsidRPr="00FC6858" w:rsidRDefault="008771A9" w:rsidP="008771A9">
      <w:pPr>
        <w:pStyle w:val="ListParagraph"/>
        <w:numPr>
          <w:ilvl w:val="0"/>
          <w:numId w:val="1"/>
        </w:numPr>
        <w:autoSpaceDE w:val="0"/>
        <w:autoSpaceDN w:val="0"/>
        <w:adjustRightInd w:val="0"/>
        <w:spacing w:after="0" w:line="240" w:lineRule="auto"/>
        <w:jc w:val="both"/>
        <w:rPr>
          <w:rFonts w:ascii="Calibri" w:hAnsi="Calibri" w:cs="Calibri"/>
        </w:rPr>
      </w:pPr>
      <w:r w:rsidRPr="00FC6858">
        <w:rPr>
          <w:rFonts w:ascii="Calibri" w:hAnsi="Calibri" w:cs="Calibri"/>
        </w:rPr>
        <w:t xml:space="preserve">Την </w:t>
      </w:r>
      <w:proofErr w:type="spellStart"/>
      <w:r w:rsidRPr="00FC6858">
        <w:rPr>
          <w:rFonts w:ascii="Calibri" w:hAnsi="Calibri" w:cs="Calibri"/>
        </w:rPr>
        <w:t>υπ</w:t>
      </w:r>
      <w:proofErr w:type="spellEnd"/>
      <w:r w:rsidRPr="00FC6858">
        <w:rPr>
          <w:rFonts w:ascii="Calibri" w:hAnsi="Calibri" w:cs="Calibri"/>
        </w:rPr>
        <w:t xml:space="preserve">΄ </w:t>
      </w:r>
      <w:proofErr w:type="spellStart"/>
      <w:r w:rsidRPr="00FC6858">
        <w:rPr>
          <w:rFonts w:ascii="Calibri" w:hAnsi="Calibri" w:cs="Calibri"/>
        </w:rPr>
        <w:t>αριθμ</w:t>
      </w:r>
      <w:proofErr w:type="spellEnd"/>
      <w:r w:rsidRPr="00FC6858">
        <w:rPr>
          <w:rFonts w:ascii="Calibri" w:hAnsi="Calibri" w:cs="Calibri"/>
        </w:rPr>
        <w:t xml:space="preserve">. </w:t>
      </w:r>
      <w:proofErr w:type="spellStart"/>
      <w:r w:rsidRPr="00FC6858">
        <w:rPr>
          <w:rFonts w:ascii="Calibri" w:hAnsi="Calibri" w:cs="Calibri"/>
        </w:rPr>
        <w:t>πρωτ</w:t>
      </w:r>
      <w:proofErr w:type="spellEnd"/>
      <w:r w:rsidRPr="00FC6858">
        <w:rPr>
          <w:rFonts w:ascii="Calibri" w:hAnsi="Calibri" w:cs="Calibri"/>
        </w:rPr>
        <w:t>. 144363/Ζ1/1-9-2017 ερμηνευτική εγκύκλιο του Υπουργείου Παιδείας</w:t>
      </w:r>
      <w:r w:rsidR="00FC6858">
        <w:rPr>
          <w:rFonts w:ascii="Calibri" w:hAnsi="Calibri" w:cs="Calibri"/>
        </w:rPr>
        <w:t xml:space="preserve">  </w:t>
      </w:r>
      <w:r w:rsidRPr="00FC6858">
        <w:rPr>
          <w:rFonts w:ascii="Calibri" w:hAnsi="Calibri" w:cs="Calibri"/>
        </w:rPr>
        <w:t>Έρευνας και Θρησκευμάτων, σχετικά με ζητήματα οργάνων διοίκησης των ΑΕΙ, μετά τη δημοσίευση του ν. 4485/2017 (Α΄114)</w:t>
      </w:r>
    </w:p>
    <w:p w:rsidR="002A06B5" w:rsidRPr="002A06B5" w:rsidRDefault="002A06B5" w:rsidP="002A06B5">
      <w:pPr>
        <w:pStyle w:val="Default"/>
        <w:numPr>
          <w:ilvl w:val="0"/>
          <w:numId w:val="1"/>
        </w:numPr>
        <w:jc w:val="both"/>
        <w:rPr>
          <w:color w:val="auto"/>
          <w:sz w:val="22"/>
          <w:szCs w:val="22"/>
        </w:rPr>
      </w:pPr>
      <w:r w:rsidRPr="002A06B5">
        <w:rPr>
          <w:color w:val="auto"/>
          <w:sz w:val="22"/>
          <w:szCs w:val="22"/>
        </w:rPr>
        <w:lastRenderedPageBreak/>
        <w:t xml:space="preserve">Τη με αρ. </w:t>
      </w:r>
      <w:proofErr w:type="spellStart"/>
      <w:r w:rsidRPr="002A06B5">
        <w:rPr>
          <w:color w:val="auto"/>
          <w:sz w:val="22"/>
          <w:szCs w:val="22"/>
        </w:rPr>
        <w:t>πρωτ</w:t>
      </w:r>
      <w:proofErr w:type="spellEnd"/>
      <w:r w:rsidRPr="002A06B5">
        <w:rPr>
          <w:color w:val="auto"/>
          <w:sz w:val="22"/>
          <w:szCs w:val="22"/>
        </w:rPr>
        <w:t xml:space="preserve">. 153348/Ζ1/15-9-2017 Απόφαση του Υπουργού Παιδείας σχετικά με τον τρόπο διεξαγωγής των εκλογικών διαδικασιών για την ανάδειξη των μονοπρόσωπων οργάνων των ΑΕΙ και διαδικασία ορισμού και ανάδειξης εκπρόσωπων των μελών ΕΠ και ΕΤΕΠ στα συλλογικά όργανα των ΑΕΙ κατά την πρώτη εφαρμογή του Ν. 4485/2017 (Α’114) </w:t>
      </w:r>
    </w:p>
    <w:p w:rsidR="005857A7" w:rsidRPr="005857A7" w:rsidRDefault="005857A7" w:rsidP="005857A7">
      <w:pPr>
        <w:pStyle w:val="ListParagraph"/>
        <w:numPr>
          <w:ilvl w:val="0"/>
          <w:numId w:val="1"/>
        </w:numPr>
        <w:autoSpaceDE w:val="0"/>
        <w:autoSpaceDN w:val="0"/>
        <w:adjustRightInd w:val="0"/>
        <w:spacing w:after="0" w:line="240" w:lineRule="auto"/>
        <w:jc w:val="both"/>
        <w:rPr>
          <w:rFonts w:ascii="Calibri" w:hAnsi="Calibri" w:cs="Calibri"/>
        </w:rPr>
      </w:pPr>
      <w:r w:rsidRPr="005857A7">
        <w:rPr>
          <w:rFonts w:ascii="Calibri" w:hAnsi="Calibri" w:cs="Calibri"/>
        </w:rPr>
        <w:t xml:space="preserve">Το έγγραφο (αρ. </w:t>
      </w:r>
      <w:proofErr w:type="spellStart"/>
      <w:r w:rsidRPr="005857A7">
        <w:rPr>
          <w:rFonts w:ascii="Calibri" w:hAnsi="Calibri" w:cs="Calibri"/>
        </w:rPr>
        <w:t>πρωτ</w:t>
      </w:r>
      <w:proofErr w:type="spellEnd"/>
      <w:r w:rsidRPr="005857A7">
        <w:rPr>
          <w:rFonts w:ascii="Calibri" w:hAnsi="Calibri" w:cs="Calibri"/>
        </w:rPr>
        <w:t>. 452/3.11.2017)</w:t>
      </w:r>
      <w:r w:rsidR="00694A53">
        <w:rPr>
          <w:rFonts w:ascii="Calibri" w:hAnsi="Calibri" w:cs="Calibri"/>
        </w:rPr>
        <w:t xml:space="preserve"> </w:t>
      </w:r>
      <w:r w:rsidRPr="005857A7">
        <w:rPr>
          <w:rFonts w:ascii="Calibri" w:hAnsi="Calibri" w:cs="Calibri"/>
        </w:rPr>
        <w:t xml:space="preserve">του Τμήματος Αγροτικής Οικονομίας και Ανάπτυξης </w:t>
      </w:r>
      <w:r w:rsidR="00694A53">
        <w:rPr>
          <w:rFonts w:ascii="Calibri" w:hAnsi="Calibri" w:cs="Calibri"/>
        </w:rPr>
        <w:t>με θέμα «Παραίτηση Προέδρου Τμήματος»</w:t>
      </w:r>
    </w:p>
    <w:p w:rsidR="00046670" w:rsidRDefault="00046670" w:rsidP="00046670">
      <w:pPr>
        <w:pStyle w:val="ListParagraph"/>
        <w:numPr>
          <w:ilvl w:val="0"/>
          <w:numId w:val="1"/>
        </w:numPr>
        <w:autoSpaceDE w:val="0"/>
        <w:autoSpaceDN w:val="0"/>
        <w:adjustRightInd w:val="0"/>
        <w:spacing w:after="0" w:line="240" w:lineRule="auto"/>
        <w:jc w:val="both"/>
        <w:rPr>
          <w:rFonts w:ascii="Calibri" w:hAnsi="Calibri" w:cs="Calibri"/>
        </w:rPr>
      </w:pPr>
      <w:r>
        <w:rPr>
          <w:rFonts w:ascii="Calibri" w:hAnsi="Calibri" w:cs="Calibri"/>
        </w:rPr>
        <w:t xml:space="preserve">Το γεγονός ότι ο Αναπληρωτής Πρόεδρος του Τμήματος Αγροτικής Οικονομίας και Ανάπτυξης του Γ.Π.Α., είχε ορισθεί βάσει των διατάξεων της παρ. 4 του άρθρου 10 του Ν. 4009/2011 </w:t>
      </w:r>
      <w:r w:rsidRPr="008771A9">
        <w:rPr>
          <w:rFonts w:ascii="Calibri" w:hAnsi="Calibri" w:cs="Calibri"/>
        </w:rPr>
        <w:t>(ΦΕΚ 195/06-09-2011, τ. Α΄)</w:t>
      </w:r>
    </w:p>
    <w:p w:rsidR="00694A53" w:rsidRDefault="003450BE" w:rsidP="005857A7">
      <w:pPr>
        <w:pStyle w:val="ListParagraph"/>
        <w:numPr>
          <w:ilvl w:val="0"/>
          <w:numId w:val="1"/>
        </w:numPr>
        <w:autoSpaceDE w:val="0"/>
        <w:autoSpaceDN w:val="0"/>
        <w:adjustRightInd w:val="0"/>
        <w:spacing w:after="0" w:line="240" w:lineRule="auto"/>
        <w:jc w:val="both"/>
        <w:rPr>
          <w:rFonts w:ascii="Calibri" w:hAnsi="Calibri" w:cs="Calibri"/>
        </w:rPr>
      </w:pPr>
      <w:r w:rsidRPr="00694A53">
        <w:rPr>
          <w:rFonts w:ascii="Calibri" w:hAnsi="Calibri" w:cs="Calibri"/>
        </w:rPr>
        <w:t xml:space="preserve">Την απόφαση της Συγκλήτου </w:t>
      </w:r>
      <w:r w:rsidR="00046670" w:rsidRPr="00046670">
        <w:rPr>
          <w:rFonts w:ascii="Calibri" w:hAnsi="Calibri" w:cs="Calibri"/>
        </w:rPr>
        <w:t>(</w:t>
      </w:r>
      <w:r w:rsidR="00046670">
        <w:rPr>
          <w:rFonts w:ascii="Calibri" w:hAnsi="Calibri" w:cs="Calibri"/>
        </w:rPr>
        <w:t xml:space="preserve">Συνεδρία 523/10-11-2017) </w:t>
      </w:r>
      <w:r w:rsidRPr="00694A53">
        <w:rPr>
          <w:rFonts w:ascii="Calibri" w:hAnsi="Calibri" w:cs="Calibri"/>
        </w:rPr>
        <w:t xml:space="preserve">περί ορισμού </w:t>
      </w:r>
      <w:r w:rsidR="00694A53" w:rsidRPr="00694A53">
        <w:rPr>
          <w:rFonts w:ascii="Calibri" w:hAnsi="Calibri" w:cs="Calibri"/>
        </w:rPr>
        <w:t>αντικαταστάτη του παραιτηθέντος Π</w:t>
      </w:r>
      <w:r w:rsidRPr="00694A53">
        <w:rPr>
          <w:rFonts w:ascii="Calibri" w:hAnsi="Calibri" w:cs="Calibri"/>
        </w:rPr>
        <w:t xml:space="preserve">ροέδρου του Τμήματος </w:t>
      </w:r>
      <w:r w:rsidR="00694A53" w:rsidRPr="00694A53">
        <w:rPr>
          <w:rFonts w:ascii="Calibri" w:hAnsi="Calibri" w:cs="Calibri"/>
        </w:rPr>
        <w:t>Αγροτικής Οικονομίας και Ανάπτυξη</w:t>
      </w:r>
      <w:r w:rsidR="00010FA6">
        <w:rPr>
          <w:rFonts w:ascii="Calibri" w:hAnsi="Calibri" w:cs="Calibri"/>
        </w:rPr>
        <w:t>ς του Γ.Π.Α.</w:t>
      </w:r>
    </w:p>
    <w:p w:rsidR="00B54920" w:rsidRPr="00694A53" w:rsidRDefault="00046670" w:rsidP="005857A7">
      <w:pPr>
        <w:pStyle w:val="ListParagraph"/>
        <w:numPr>
          <w:ilvl w:val="0"/>
          <w:numId w:val="1"/>
        </w:numPr>
        <w:autoSpaceDE w:val="0"/>
        <w:autoSpaceDN w:val="0"/>
        <w:adjustRightInd w:val="0"/>
        <w:spacing w:after="0" w:line="240" w:lineRule="auto"/>
        <w:jc w:val="both"/>
        <w:rPr>
          <w:rFonts w:ascii="Calibri" w:hAnsi="Calibri" w:cs="Calibri"/>
        </w:rPr>
      </w:pPr>
      <w:r>
        <w:rPr>
          <w:rFonts w:ascii="Calibri" w:hAnsi="Calibri" w:cs="Calibri"/>
        </w:rPr>
        <w:t>Τ</w:t>
      </w:r>
      <w:r w:rsidR="00B54920" w:rsidRPr="00694A53">
        <w:rPr>
          <w:rFonts w:ascii="Calibri" w:hAnsi="Calibri" w:cs="Calibri"/>
        </w:rPr>
        <w:t xml:space="preserve">ους </w:t>
      </w:r>
      <w:proofErr w:type="spellStart"/>
      <w:r w:rsidR="00B54920" w:rsidRPr="00694A53">
        <w:rPr>
          <w:rFonts w:ascii="Calibri" w:hAnsi="Calibri" w:cs="Calibri"/>
        </w:rPr>
        <w:t>επικαιροποιημένους</w:t>
      </w:r>
      <w:proofErr w:type="spellEnd"/>
      <w:r w:rsidR="00B54920" w:rsidRPr="00694A53">
        <w:rPr>
          <w:rFonts w:ascii="Calibri" w:hAnsi="Calibri" w:cs="Calibri"/>
        </w:rPr>
        <w:t xml:space="preserve"> και οριστικοποιημένους εκλογικούς καταλόγους, σύμφωνα </w:t>
      </w:r>
      <w:r w:rsidR="00B54920" w:rsidRPr="00046670">
        <w:rPr>
          <w:rFonts w:ascii="Calibri" w:hAnsi="Calibri" w:cs="Calibri"/>
          <w:spacing w:val="-4"/>
        </w:rPr>
        <w:t xml:space="preserve">με τις διατάξεις του άρθρου 2 παραγρ.3 της Υ.Α. 153348/Ζ1/15-9-2017 Φ.Ε.Κ. 3255 </w:t>
      </w:r>
      <w:proofErr w:type="spellStart"/>
      <w:r w:rsidR="00B54920" w:rsidRPr="00046670">
        <w:rPr>
          <w:rFonts w:ascii="Calibri" w:hAnsi="Calibri" w:cs="Calibri"/>
          <w:spacing w:val="-4"/>
        </w:rPr>
        <w:t>τχ</w:t>
      </w:r>
      <w:proofErr w:type="spellEnd"/>
      <w:r w:rsidR="00B54920" w:rsidRPr="00046670">
        <w:rPr>
          <w:rFonts w:ascii="Calibri" w:hAnsi="Calibri" w:cs="Calibri"/>
          <w:spacing w:val="-4"/>
        </w:rPr>
        <w:t>. Β΄.</w:t>
      </w:r>
    </w:p>
    <w:p w:rsidR="003450BE" w:rsidRPr="00694A53" w:rsidRDefault="003450BE" w:rsidP="005857A7">
      <w:pPr>
        <w:autoSpaceDE w:val="0"/>
        <w:autoSpaceDN w:val="0"/>
        <w:adjustRightInd w:val="0"/>
        <w:spacing w:after="0" w:line="240" w:lineRule="auto"/>
        <w:jc w:val="center"/>
        <w:rPr>
          <w:rFonts w:ascii="Calibri" w:hAnsi="Calibri" w:cs="Calibri"/>
        </w:rPr>
      </w:pPr>
    </w:p>
    <w:p w:rsidR="00694A53" w:rsidRDefault="00694A53" w:rsidP="005857A7">
      <w:pPr>
        <w:autoSpaceDE w:val="0"/>
        <w:autoSpaceDN w:val="0"/>
        <w:adjustRightInd w:val="0"/>
        <w:spacing w:after="0" w:line="240" w:lineRule="auto"/>
        <w:jc w:val="center"/>
        <w:rPr>
          <w:rFonts w:ascii="Calibri,Bold" w:hAnsi="Calibri,Bold" w:cs="Calibri,Bold"/>
          <w:b/>
          <w:bCs/>
        </w:rPr>
      </w:pPr>
    </w:p>
    <w:p w:rsidR="00694A53" w:rsidRDefault="00694A53" w:rsidP="005857A7">
      <w:pPr>
        <w:autoSpaceDE w:val="0"/>
        <w:autoSpaceDN w:val="0"/>
        <w:adjustRightInd w:val="0"/>
        <w:spacing w:after="0" w:line="240" w:lineRule="auto"/>
        <w:jc w:val="center"/>
        <w:rPr>
          <w:rFonts w:ascii="Calibri,Bold" w:hAnsi="Calibri,Bold" w:cs="Calibri,Bold"/>
          <w:b/>
          <w:bCs/>
        </w:rPr>
      </w:pPr>
    </w:p>
    <w:p w:rsidR="00D80E78" w:rsidRDefault="005857A7" w:rsidP="005857A7">
      <w:pPr>
        <w:autoSpaceDE w:val="0"/>
        <w:autoSpaceDN w:val="0"/>
        <w:adjustRightInd w:val="0"/>
        <w:spacing w:after="0" w:line="240" w:lineRule="auto"/>
        <w:jc w:val="center"/>
        <w:rPr>
          <w:rFonts w:ascii="Calibri,Bold" w:hAnsi="Calibri,Bold" w:cs="Calibri,Bold"/>
          <w:b/>
          <w:bCs/>
        </w:rPr>
      </w:pPr>
      <w:r>
        <w:rPr>
          <w:rFonts w:ascii="Calibri,Bold" w:hAnsi="Calibri,Bold" w:cs="Calibri,Bold"/>
          <w:b/>
          <w:bCs/>
        </w:rPr>
        <w:t>Αποφασίζουμε</w:t>
      </w:r>
    </w:p>
    <w:p w:rsidR="005857A7" w:rsidRPr="00D80E78" w:rsidRDefault="005857A7" w:rsidP="00D80E78">
      <w:pPr>
        <w:autoSpaceDE w:val="0"/>
        <w:autoSpaceDN w:val="0"/>
        <w:adjustRightInd w:val="0"/>
        <w:spacing w:after="0" w:line="240" w:lineRule="auto"/>
        <w:rPr>
          <w:rFonts w:ascii="Calibri,Bold" w:hAnsi="Calibri,Bold" w:cs="Calibri,Bold"/>
          <w:b/>
          <w:bCs/>
        </w:rPr>
      </w:pPr>
    </w:p>
    <w:p w:rsidR="00D80E78" w:rsidRPr="00F62DE4" w:rsidRDefault="005857A7" w:rsidP="002A06B5">
      <w:pPr>
        <w:autoSpaceDE w:val="0"/>
        <w:autoSpaceDN w:val="0"/>
        <w:adjustRightInd w:val="0"/>
        <w:spacing w:after="0" w:line="240" w:lineRule="auto"/>
        <w:jc w:val="both"/>
        <w:rPr>
          <w:rFonts w:ascii="Calibri" w:hAnsi="Calibri" w:cs="Calibri"/>
        </w:rPr>
      </w:pPr>
      <w:r w:rsidRPr="00F62DE4">
        <w:rPr>
          <w:rFonts w:ascii="Calibri" w:hAnsi="Calibri" w:cs="Calibri"/>
        </w:rPr>
        <w:t xml:space="preserve">Προκηρύσσουμε </w:t>
      </w:r>
      <w:r w:rsidR="00D80E78" w:rsidRPr="00F62DE4">
        <w:rPr>
          <w:rFonts w:ascii="Calibri" w:hAnsi="Calibri" w:cs="Calibri"/>
        </w:rPr>
        <w:t>Εκλογές για την ανάδειξη Προέδρου και Αναπληρωτή Προέδρου</w:t>
      </w:r>
      <w:r w:rsidRPr="00F62DE4">
        <w:rPr>
          <w:rFonts w:ascii="Calibri" w:hAnsi="Calibri" w:cs="Calibri"/>
        </w:rPr>
        <w:t xml:space="preserve"> </w:t>
      </w:r>
      <w:r w:rsidR="00D80E78" w:rsidRPr="00F62DE4">
        <w:rPr>
          <w:rFonts w:ascii="Calibri" w:hAnsi="Calibri" w:cs="Calibri"/>
        </w:rPr>
        <w:t xml:space="preserve">του Τμήματος </w:t>
      </w:r>
      <w:r w:rsidRPr="00F62DE4">
        <w:rPr>
          <w:rFonts w:ascii="Calibri" w:hAnsi="Calibri" w:cs="Calibri"/>
        </w:rPr>
        <w:t xml:space="preserve">Αγροτικής Οικονομίας και Ανάπτυξης του Γεωπονικού Πανεπιστημίου Αθηνών </w:t>
      </w:r>
      <w:r w:rsidR="00D80E78" w:rsidRPr="00F62DE4">
        <w:rPr>
          <w:rFonts w:ascii="Calibri" w:hAnsi="Calibri" w:cs="Calibri"/>
        </w:rPr>
        <w:t xml:space="preserve">από </w:t>
      </w:r>
      <w:r w:rsidRPr="00F62DE4">
        <w:rPr>
          <w:rFonts w:ascii="Calibri" w:hAnsi="Calibri" w:cs="Calibri"/>
        </w:rPr>
        <w:t xml:space="preserve"> </w:t>
      </w:r>
      <w:r w:rsidR="00F62DE4" w:rsidRPr="00046670">
        <w:rPr>
          <w:rFonts w:ascii="Calibri" w:hAnsi="Calibri" w:cs="Calibri"/>
        </w:rPr>
        <w:t>01</w:t>
      </w:r>
      <w:r w:rsidRPr="00046670">
        <w:rPr>
          <w:rFonts w:ascii="Calibri" w:hAnsi="Calibri" w:cs="Calibri"/>
        </w:rPr>
        <w:t xml:space="preserve"> </w:t>
      </w:r>
      <w:r w:rsidR="00D80E78" w:rsidRPr="00046670">
        <w:rPr>
          <w:rFonts w:ascii="Calibri" w:hAnsi="Calibri" w:cs="Calibri"/>
        </w:rPr>
        <w:t xml:space="preserve">-12-2017 </w:t>
      </w:r>
      <w:r w:rsidRPr="00046670">
        <w:rPr>
          <w:rFonts w:ascii="Calibri" w:hAnsi="Calibri" w:cs="Calibri"/>
        </w:rPr>
        <w:t>έως 31/08/201</w:t>
      </w:r>
      <w:r w:rsidR="00785714">
        <w:rPr>
          <w:rFonts w:ascii="Calibri" w:hAnsi="Calibri" w:cs="Calibri"/>
        </w:rPr>
        <w:t>8</w:t>
      </w:r>
      <w:r w:rsidR="00010FA6">
        <w:rPr>
          <w:rFonts w:ascii="Calibri" w:hAnsi="Calibri" w:cs="Calibri"/>
        </w:rPr>
        <w:t xml:space="preserve"> με άμεση, μυστική </w:t>
      </w:r>
      <w:r w:rsidR="00010FA6" w:rsidRPr="00010FA6">
        <w:rPr>
          <w:rFonts w:ascii="Calibri" w:hAnsi="Calibri" w:cs="Calibri"/>
        </w:rPr>
        <w:t>ψηφοφορία και διεξάγεται</w:t>
      </w:r>
      <w:r w:rsidR="00010FA6">
        <w:rPr>
          <w:rFonts w:ascii="Calibri" w:hAnsi="Calibri" w:cs="Calibri"/>
        </w:rPr>
        <w:t xml:space="preserve"> </w:t>
      </w:r>
      <w:r w:rsidR="00010FA6" w:rsidRPr="00010FA6">
        <w:rPr>
          <w:rFonts w:ascii="Calibri" w:hAnsi="Calibri" w:cs="Calibri"/>
        </w:rPr>
        <w:t>με κάλπη ταυτόχρονα για τους υποψήφιους Προέδρους</w:t>
      </w:r>
      <w:r w:rsidR="00010FA6">
        <w:rPr>
          <w:rFonts w:ascii="Calibri" w:hAnsi="Calibri" w:cs="Calibri"/>
        </w:rPr>
        <w:t xml:space="preserve"> </w:t>
      </w:r>
      <w:r w:rsidR="00010FA6" w:rsidRPr="00010FA6">
        <w:rPr>
          <w:rFonts w:ascii="Calibri" w:hAnsi="Calibri" w:cs="Calibri"/>
        </w:rPr>
        <w:t>και Αναπληρωτές Προέδρους, σε εργάσιμη ημέρα της εβδομάδος τέτοια</w:t>
      </w:r>
      <w:r w:rsidR="00010FA6">
        <w:rPr>
          <w:rFonts w:ascii="Calibri" w:hAnsi="Calibri" w:cs="Calibri"/>
        </w:rPr>
        <w:t>,</w:t>
      </w:r>
      <w:r w:rsidR="00010FA6" w:rsidRPr="00010FA6">
        <w:rPr>
          <w:rFonts w:ascii="Calibri" w:hAnsi="Calibri" w:cs="Calibri"/>
        </w:rPr>
        <w:t xml:space="preserve"> που να επιτρέπει τη διεξαγωγή επαναληπτικής ψηφοφορίας την ακριβώς επόμενη εργάσιμη</w:t>
      </w:r>
      <w:r w:rsidR="00010FA6">
        <w:rPr>
          <w:rFonts w:ascii="Calibri" w:hAnsi="Calibri" w:cs="Calibri"/>
        </w:rPr>
        <w:t xml:space="preserve"> </w:t>
      </w:r>
      <w:r w:rsidR="00010FA6" w:rsidRPr="00010FA6">
        <w:rPr>
          <w:rFonts w:ascii="Calibri" w:hAnsi="Calibri" w:cs="Calibri"/>
        </w:rPr>
        <w:t xml:space="preserve">ημέρα. </w:t>
      </w:r>
    </w:p>
    <w:p w:rsidR="00D80E78" w:rsidRPr="00F62DE4" w:rsidRDefault="00D80E78" w:rsidP="002A06B5">
      <w:pPr>
        <w:autoSpaceDE w:val="0"/>
        <w:autoSpaceDN w:val="0"/>
        <w:adjustRightInd w:val="0"/>
        <w:spacing w:before="120" w:after="0" w:line="240" w:lineRule="auto"/>
        <w:jc w:val="both"/>
        <w:rPr>
          <w:rFonts w:ascii="Calibri" w:hAnsi="Calibri" w:cs="Calibri"/>
        </w:rPr>
      </w:pPr>
      <w:r w:rsidRPr="00F62DE4">
        <w:rPr>
          <w:rFonts w:ascii="Calibri" w:hAnsi="Calibri" w:cs="Calibri"/>
        </w:rPr>
        <w:t xml:space="preserve">Ως ημερομηνία και χώρος διεξαγωγής των εκλογών ορίζονται η </w:t>
      </w:r>
      <w:r w:rsidR="005857A7" w:rsidRPr="00F62DE4">
        <w:rPr>
          <w:rFonts w:ascii="Calibri" w:hAnsi="Calibri" w:cs="Calibri"/>
          <w:b/>
        </w:rPr>
        <w:t>Τετάρτη</w:t>
      </w:r>
      <w:r w:rsidRPr="00F62DE4">
        <w:rPr>
          <w:rFonts w:ascii="Calibri" w:hAnsi="Calibri" w:cs="Calibri"/>
          <w:b/>
        </w:rPr>
        <w:t xml:space="preserve"> </w:t>
      </w:r>
      <w:r w:rsidR="005857A7" w:rsidRPr="00F62DE4">
        <w:rPr>
          <w:rFonts w:ascii="Calibri" w:hAnsi="Calibri" w:cs="Calibri"/>
          <w:b/>
        </w:rPr>
        <w:t>2</w:t>
      </w:r>
      <w:r w:rsidR="00F62DE4" w:rsidRPr="00F62DE4">
        <w:rPr>
          <w:rFonts w:ascii="Calibri" w:hAnsi="Calibri" w:cs="Calibri"/>
          <w:b/>
        </w:rPr>
        <w:t>9</w:t>
      </w:r>
      <w:r w:rsidRPr="00F62DE4">
        <w:rPr>
          <w:rFonts w:ascii="Calibri" w:hAnsi="Calibri" w:cs="Calibri"/>
          <w:b/>
        </w:rPr>
        <w:t xml:space="preserve"> </w:t>
      </w:r>
      <w:r w:rsidR="005857A7" w:rsidRPr="00F62DE4">
        <w:rPr>
          <w:rFonts w:ascii="Calibri" w:hAnsi="Calibri" w:cs="Calibri"/>
          <w:b/>
        </w:rPr>
        <w:t xml:space="preserve">Νοεμβρίου </w:t>
      </w:r>
      <w:r w:rsidRPr="00F62DE4">
        <w:rPr>
          <w:rFonts w:ascii="Calibri" w:hAnsi="Calibri" w:cs="Calibri"/>
          <w:b/>
        </w:rPr>
        <w:t xml:space="preserve"> 2017</w:t>
      </w:r>
      <w:r w:rsidRPr="00F62DE4">
        <w:rPr>
          <w:rFonts w:ascii="Calibri" w:hAnsi="Calibri" w:cs="Calibri"/>
        </w:rPr>
        <w:t xml:space="preserve"> και ώρα</w:t>
      </w:r>
      <w:r w:rsidR="005857A7" w:rsidRPr="00F62DE4">
        <w:rPr>
          <w:rFonts w:ascii="Calibri" w:hAnsi="Calibri" w:cs="Calibri"/>
        </w:rPr>
        <w:t xml:space="preserve"> </w:t>
      </w:r>
      <w:r w:rsidRPr="00F62DE4">
        <w:rPr>
          <w:rFonts w:ascii="Calibri" w:hAnsi="Calibri" w:cs="Calibri"/>
          <w:b/>
        </w:rPr>
        <w:t>10:00 έως 1</w:t>
      </w:r>
      <w:r w:rsidR="00694A53" w:rsidRPr="00F62DE4">
        <w:rPr>
          <w:rFonts w:ascii="Calibri" w:hAnsi="Calibri" w:cs="Calibri"/>
          <w:b/>
        </w:rPr>
        <w:t>4</w:t>
      </w:r>
      <w:r w:rsidRPr="00F62DE4">
        <w:rPr>
          <w:rFonts w:ascii="Calibri" w:hAnsi="Calibri" w:cs="Calibri"/>
          <w:b/>
        </w:rPr>
        <w:t>:00</w:t>
      </w:r>
      <w:r w:rsidRPr="00F62DE4">
        <w:rPr>
          <w:rFonts w:ascii="Calibri" w:hAnsi="Calibri" w:cs="Calibri"/>
        </w:rPr>
        <w:t xml:space="preserve"> στην </w:t>
      </w:r>
      <w:r w:rsidR="00F62DE4">
        <w:rPr>
          <w:rFonts w:ascii="Calibri" w:hAnsi="Calibri" w:cs="Calibri"/>
        </w:rPr>
        <w:t>Α</w:t>
      </w:r>
      <w:r w:rsidR="00694A53" w:rsidRPr="00F62DE4">
        <w:rPr>
          <w:rFonts w:ascii="Calibri" w:hAnsi="Calibri" w:cs="Calibri"/>
        </w:rPr>
        <w:t xml:space="preserve">ίθουσα </w:t>
      </w:r>
      <w:r w:rsidR="00F62DE4">
        <w:rPr>
          <w:rFonts w:ascii="Calibri" w:hAnsi="Calibri" w:cs="Calibri"/>
        </w:rPr>
        <w:t>Ε</w:t>
      </w:r>
      <w:r w:rsidR="00694A53" w:rsidRPr="00F62DE4">
        <w:rPr>
          <w:rFonts w:ascii="Calibri" w:hAnsi="Calibri" w:cs="Calibri"/>
        </w:rPr>
        <w:t xml:space="preserve">κλογών </w:t>
      </w:r>
      <w:r w:rsidR="00F62DE4">
        <w:rPr>
          <w:rFonts w:ascii="Calibri" w:hAnsi="Calibri" w:cs="Calibri"/>
        </w:rPr>
        <w:t>(1</w:t>
      </w:r>
      <w:r w:rsidR="00F62DE4" w:rsidRPr="00F62DE4">
        <w:rPr>
          <w:rFonts w:ascii="Calibri" w:hAnsi="Calibri" w:cs="Calibri"/>
        </w:rPr>
        <w:t>ος</w:t>
      </w:r>
      <w:r w:rsidR="00F62DE4">
        <w:rPr>
          <w:rFonts w:ascii="Calibri" w:hAnsi="Calibri" w:cs="Calibri"/>
          <w:vertAlign w:val="superscript"/>
        </w:rPr>
        <w:t xml:space="preserve"> </w:t>
      </w:r>
      <w:r w:rsidR="00F62DE4">
        <w:rPr>
          <w:rFonts w:ascii="Calibri" w:hAnsi="Calibri" w:cs="Calibri"/>
        </w:rPr>
        <w:t xml:space="preserve">όροφος) </w:t>
      </w:r>
      <w:r w:rsidR="00694A53" w:rsidRPr="00F62DE4">
        <w:rPr>
          <w:rFonts w:ascii="Calibri" w:hAnsi="Calibri" w:cs="Calibri"/>
        </w:rPr>
        <w:t>του κεντρικού κτιρίου του Γεωπονικού Πανεπιστημίου Αθηνών</w:t>
      </w:r>
      <w:r w:rsidRPr="00F62DE4">
        <w:rPr>
          <w:rFonts w:ascii="Calibri" w:hAnsi="Calibri" w:cs="Calibri"/>
        </w:rPr>
        <w:t>. Εφόσον προκύψει ανάγκη</w:t>
      </w:r>
      <w:r w:rsidR="005857A7" w:rsidRPr="00F62DE4">
        <w:rPr>
          <w:rFonts w:ascii="Calibri" w:hAnsi="Calibri" w:cs="Calibri"/>
        </w:rPr>
        <w:t xml:space="preserve"> </w:t>
      </w:r>
      <w:r w:rsidRPr="00F62DE4">
        <w:rPr>
          <w:rFonts w:ascii="Calibri" w:hAnsi="Calibri" w:cs="Calibri"/>
        </w:rPr>
        <w:t xml:space="preserve">επαναληπτικής ψηφοφορίας, η εκλογική διαδικασία θα επαναληφθεί την επόμενη μέρα,  </w:t>
      </w:r>
      <w:r w:rsidR="00F62DE4" w:rsidRPr="00F62DE4">
        <w:rPr>
          <w:rFonts w:ascii="Calibri" w:hAnsi="Calibri" w:cs="Calibri"/>
          <w:b/>
        </w:rPr>
        <w:t>Πέμπτη 30</w:t>
      </w:r>
      <w:r w:rsidR="005857A7" w:rsidRPr="00F62DE4">
        <w:rPr>
          <w:rFonts w:ascii="Calibri" w:hAnsi="Calibri" w:cs="Calibri"/>
          <w:b/>
        </w:rPr>
        <w:t xml:space="preserve"> </w:t>
      </w:r>
      <w:r w:rsidRPr="00F62DE4">
        <w:rPr>
          <w:rFonts w:ascii="Calibri" w:hAnsi="Calibri" w:cs="Calibri"/>
          <w:b/>
        </w:rPr>
        <w:t>Νοεμβρίου 2017</w:t>
      </w:r>
      <w:r w:rsidRPr="00F62DE4">
        <w:rPr>
          <w:rFonts w:ascii="Calibri" w:hAnsi="Calibri" w:cs="Calibri"/>
        </w:rPr>
        <w:t xml:space="preserve"> την ίδια ώρα και στον ίδιο χώρο.</w:t>
      </w:r>
    </w:p>
    <w:p w:rsidR="00D80E78" w:rsidRPr="00F62DE4" w:rsidRDefault="00D80E78" w:rsidP="002A06B5">
      <w:pPr>
        <w:autoSpaceDE w:val="0"/>
        <w:autoSpaceDN w:val="0"/>
        <w:adjustRightInd w:val="0"/>
        <w:spacing w:before="120" w:after="0" w:line="240" w:lineRule="auto"/>
        <w:jc w:val="both"/>
        <w:rPr>
          <w:rFonts w:ascii="Calibri" w:hAnsi="Calibri" w:cs="Calibri"/>
        </w:rPr>
      </w:pPr>
      <w:r w:rsidRPr="00F62DE4">
        <w:rPr>
          <w:rFonts w:ascii="Calibri" w:hAnsi="Calibri" w:cs="Calibri"/>
        </w:rPr>
        <w:t xml:space="preserve">Υποψηφιότητες υποβάλλονται από </w:t>
      </w:r>
      <w:r w:rsidR="00F62DE4" w:rsidRPr="00F62DE4">
        <w:rPr>
          <w:rFonts w:ascii="Calibri" w:hAnsi="Calibri" w:cs="Calibri"/>
          <w:b/>
        </w:rPr>
        <w:t>Δευτέρα</w:t>
      </w:r>
      <w:r w:rsidRPr="00F62DE4">
        <w:rPr>
          <w:rFonts w:ascii="Calibri" w:hAnsi="Calibri" w:cs="Calibri"/>
          <w:b/>
        </w:rPr>
        <w:t xml:space="preserve"> </w:t>
      </w:r>
      <w:r w:rsidR="00F62DE4" w:rsidRPr="00F62DE4">
        <w:rPr>
          <w:rFonts w:ascii="Calibri" w:hAnsi="Calibri" w:cs="Calibri"/>
          <w:b/>
        </w:rPr>
        <w:t>20</w:t>
      </w:r>
      <w:r w:rsidRPr="00F62DE4">
        <w:rPr>
          <w:rFonts w:ascii="Calibri" w:hAnsi="Calibri" w:cs="Calibri"/>
          <w:b/>
        </w:rPr>
        <w:t xml:space="preserve"> έως και </w:t>
      </w:r>
      <w:r w:rsidR="00F62DE4" w:rsidRPr="00F62DE4">
        <w:rPr>
          <w:rFonts w:ascii="Calibri" w:hAnsi="Calibri" w:cs="Calibri"/>
          <w:b/>
        </w:rPr>
        <w:t>Τετάρτη</w:t>
      </w:r>
      <w:r w:rsidRPr="00F62DE4">
        <w:rPr>
          <w:rFonts w:ascii="Calibri" w:hAnsi="Calibri" w:cs="Calibri"/>
          <w:b/>
        </w:rPr>
        <w:t xml:space="preserve"> </w:t>
      </w:r>
      <w:r w:rsidR="00F62DE4" w:rsidRPr="00F62DE4">
        <w:rPr>
          <w:rFonts w:ascii="Calibri" w:hAnsi="Calibri" w:cs="Calibri"/>
          <w:b/>
        </w:rPr>
        <w:t>22</w:t>
      </w:r>
      <w:r w:rsidRPr="00F62DE4">
        <w:rPr>
          <w:rFonts w:ascii="Calibri" w:hAnsi="Calibri" w:cs="Calibri"/>
          <w:b/>
        </w:rPr>
        <w:t xml:space="preserve"> </w:t>
      </w:r>
      <w:r w:rsidR="00694A53" w:rsidRPr="00F62DE4">
        <w:rPr>
          <w:rFonts w:ascii="Calibri" w:hAnsi="Calibri" w:cs="Calibri"/>
          <w:b/>
        </w:rPr>
        <w:t>Νοεμβρίου</w:t>
      </w:r>
      <w:r w:rsidRPr="00F62DE4">
        <w:rPr>
          <w:rFonts w:ascii="Calibri" w:hAnsi="Calibri" w:cs="Calibri"/>
          <w:b/>
        </w:rPr>
        <w:t xml:space="preserve"> 2017</w:t>
      </w:r>
      <w:r w:rsidRPr="00F62DE4">
        <w:rPr>
          <w:rFonts w:ascii="Calibri" w:hAnsi="Calibri" w:cs="Calibri"/>
        </w:rPr>
        <w:t xml:space="preserve"> και ώρα</w:t>
      </w:r>
      <w:r w:rsidR="003450BE" w:rsidRPr="00F62DE4">
        <w:rPr>
          <w:rFonts w:ascii="Calibri" w:hAnsi="Calibri" w:cs="Calibri"/>
        </w:rPr>
        <w:t xml:space="preserve"> </w:t>
      </w:r>
      <w:r w:rsidRPr="00F62DE4">
        <w:rPr>
          <w:rFonts w:ascii="Calibri" w:hAnsi="Calibri" w:cs="Calibri"/>
        </w:rPr>
        <w:t xml:space="preserve">από </w:t>
      </w:r>
      <w:r w:rsidRPr="00F62DE4">
        <w:rPr>
          <w:rFonts w:ascii="Calibri" w:hAnsi="Calibri" w:cs="Calibri"/>
          <w:b/>
        </w:rPr>
        <w:t>10.00 έως 14.00</w:t>
      </w:r>
      <w:r w:rsidRPr="00F62DE4">
        <w:rPr>
          <w:rFonts w:ascii="Calibri" w:hAnsi="Calibri" w:cs="Calibri"/>
        </w:rPr>
        <w:t xml:space="preserve"> στ</w:t>
      </w:r>
      <w:r w:rsidR="00F62DE4" w:rsidRPr="00F62DE4">
        <w:rPr>
          <w:rFonts w:ascii="Calibri" w:hAnsi="Calibri" w:cs="Calibri"/>
        </w:rPr>
        <w:t>ο</w:t>
      </w:r>
      <w:r w:rsidRPr="00F62DE4">
        <w:rPr>
          <w:rFonts w:ascii="Calibri" w:hAnsi="Calibri" w:cs="Calibri"/>
        </w:rPr>
        <w:t xml:space="preserve">ν </w:t>
      </w:r>
      <w:r w:rsidR="00F62DE4" w:rsidRPr="00F62DE4">
        <w:rPr>
          <w:rFonts w:ascii="Calibri" w:hAnsi="Calibri" w:cs="Calibri"/>
        </w:rPr>
        <w:t>Κοσμήτορα</w:t>
      </w:r>
      <w:r w:rsidRPr="00F62DE4">
        <w:rPr>
          <w:rFonts w:ascii="Calibri" w:hAnsi="Calibri" w:cs="Calibri"/>
        </w:rPr>
        <w:t xml:space="preserve"> της Σχολής</w:t>
      </w:r>
      <w:r w:rsidR="003450BE" w:rsidRPr="00F62DE4">
        <w:rPr>
          <w:rFonts w:ascii="Calibri" w:hAnsi="Calibri" w:cs="Calibri"/>
        </w:rPr>
        <w:t xml:space="preserve"> Τροφίμων Βιοτεχνολογίας και Ανάπτυξης</w:t>
      </w:r>
      <w:r w:rsidR="00F62DE4">
        <w:rPr>
          <w:rFonts w:ascii="Calibri" w:hAnsi="Calibri" w:cs="Calibri"/>
        </w:rPr>
        <w:t>.</w:t>
      </w:r>
    </w:p>
    <w:p w:rsidR="00D80E78" w:rsidRPr="003450BE" w:rsidRDefault="00D80E78" w:rsidP="002A06B5">
      <w:pPr>
        <w:autoSpaceDE w:val="0"/>
        <w:autoSpaceDN w:val="0"/>
        <w:adjustRightInd w:val="0"/>
        <w:spacing w:after="0" w:line="240" w:lineRule="auto"/>
        <w:jc w:val="both"/>
        <w:rPr>
          <w:rFonts w:ascii="Calibri" w:hAnsi="Calibri" w:cs="Calibri"/>
        </w:rPr>
      </w:pPr>
      <w:r w:rsidRPr="003450BE">
        <w:rPr>
          <w:rFonts w:ascii="Calibri" w:hAnsi="Calibri" w:cs="Calibri"/>
        </w:rPr>
        <w:t xml:space="preserve">Πρόεδρος ή Αναπληρωτής Πρόεδρος Τμήματος εκλέγεται πλήρους απασχόλησης μέλος Δ.Ε.Π </w:t>
      </w:r>
      <w:r w:rsidR="003450BE">
        <w:rPr>
          <w:rFonts w:ascii="Calibri" w:hAnsi="Calibri" w:cs="Calibri"/>
        </w:rPr>
        <w:t xml:space="preserve"> </w:t>
      </w:r>
      <w:r w:rsidRPr="003450BE">
        <w:rPr>
          <w:rFonts w:ascii="Calibri" w:hAnsi="Calibri" w:cs="Calibri"/>
        </w:rPr>
        <w:t>πρώτης</w:t>
      </w:r>
      <w:r w:rsidR="003450BE">
        <w:rPr>
          <w:rFonts w:ascii="Calibri" w:hAnsi="Calibri" w:cs="Calibri"/>
        </w:rPr>
        <w:t xml:space="preserve"> </w:t>
      </w:r>
      <w:r w:rsidRPr="003450BE">
        <w:rPr>
          <w:rFonts w:ascii="Calibri" w:hAnsi="Calibri" w:cs="Calibri"/>
        </w:rPr>
        <w:t xml:space="preserve">βαθμίδας ή της βαθμίδας του αναπληρωτή του οικείου Τμήματος για θητεία </w:t>
      </w:r>
      <w:r w:rsidR="003450BE">
        <w:rPr>
          <w:rFonts w:ascii="Calibri" w:hAnsi="Calibri" w:cs="Calibri"/>
        </w:rPr>
        <w:t>έως 31/08/2017</w:t>
      </w:r>
      <w:r w:rsidRPr="003450BE">
        <w:rPr>
          <w:rFonts w:ascii="Calibri" w:hAnsi="Calibri" w:cs="Calibri"/>
        </w:rPr>
        <w:t>. Αν δεν</w:t>
      </w:r>
      <w:r w:rsidR="003450BE">
        <w:rPr>
          <w:rFonts w:ascii="Calibri" w:hAnsi="Calibri" w:cs="Calibri"/>
        </w:rPr>
        <w:t xml:space="preserve"> </w:t>
      </w:r>
      <w:r w:rsidRPr="003450BE">
        <w:rPr>
          <w:rFonts w:ascii="Calibri" w:hAnsi="Calibri" w:cs="Calibri"/>
        </w:rPr>
        <w:t xml:space="preserve">υπάρχουν μέλη Δ.Ε.Π των δυο πρώτων βαθμίδων μπορεί να θέσει υποψηφιότητα και μέλος ΔΕΠ </w:t>
      </w:r>
      <w:r w:rsidR="003450BE">
        <w:rPr>
          <w:rFonts w:ascii="Calibri" w:hAnsi="Calibri" w:cs="Calibri"/>
        </w:rPr>
        <w:t xml:space="preserve">της </w:t>
      </w:r>
      <w:r w:rsidRPr="003450BE">
        <w:rPr>
          <w:rFonts w:ascii="Calibri" w:hAnsi="Calibri" w:cs="Calibri"/>
        </w:rPr>
        <w:t>βαθμίδας του επίκουρου. Αν δεν υπάρχουν υποψηφιότητες, ο Πρόεδρος του Τμήματος ορίζεται από</w:t>
      </w:r>
      <w:r w:rsidR="003450BE">
        <w:rPr>
          <w:rFonts w:ascii="Calibri" w:hAnsi="Calibri" w:cs="Calibri"/>
        </w:rPr>
        <w:t xml:space="preserve"> </w:t>
      </w:r>
      <w:r w:rsidRPr="003450BE">
        <w:rPr>
          <w:rFonts w:ascii="Calibri" w:hAnsi="Calibri" w:cs="Calibri"/>
        </w:rPr>
        <w:t>τη Σύγκλητο μεταξύ των υπαρχόντων μελών Δ.Ε.Π του Τμήματος, με προτεραιότητα στις δυο πρώτες</w:t>
      </w:r>
      <w:r w:rsidR="003450BE">
        <w:rPr>
          <w:rFonts w:ascii="Calibri" w:hAnsi="Calibri" w:cs="Calibri"/>
        </w:rPr>
        <w:t xml:space="preserve"> </w:t>
      </w:r>
      <w:r w:rsidRPr="003450BE">
        <w:rPr>
          <w:rFonts w:ascii="Calibri" w:hAnsi="Calibri" w:cs="Calibri"/>
        </w:rPr>
        <w:t>βαθμίδες και μέχρι τη βαθμίδα του επίκουρου.</w:t>
      </w:r>
    </w:p>
    <w:p w:rsidR="00D80E78" w:rsidRPr="003450BE" w:rsidRDefault="00D80E78" w:rsidP="002A06B5">
      <w:pPr>
        <w:autoSpaceDE w:val="0"/>
        <w:autoSpaceDN w:val="0"/>
        <w:adjustRightInd w:val="0"/>
        <w:spacing w:before="120" w:after="0" w:line="240" w:lineRule="auto"/>
        <w:jc w:val="both"/>
        <w:rPr>
          <w:rFonts w:ascii="Calibri" w:hAnsi="Calibri" w:cs="Calibri"/>
        </w:rPr>
      </w:pPr>
      <w:r w:rsidRPr="003450BE">
        <w:rPr>
          <w:rFonts w:ascii="Calibri" w:hAnsi="Calibri" w:cs="Calibri"/>
        </w:rPr>
        <w:t>- Δεν επιτρέπεται να είναι υποψήφιοι μέλη Δ.Ε.Π που αποχωρούν από την υπηρεσία λόγω</w:t>
      </w:r>
    </w:p>
    <w:p w:rsidR="00D80E78" w:rsidRPr="003450BE" w:rsidRDefault="00D80E78" w:rsidP="002A06B5">
      <w:pPr>
        <w:autoSpaceDE w:val="0"/>
        <w:autoSpaceDN w:val="0"/>
        <w:adjustRightInd w:val="0"/>
        <w:spacing w:after="0" w:line="240" w:lineRule="auto"/>
        <w:jc w:val="both"/>
        <w:rPr>
          <w:rFonts w:ascii="Calibri" w:hAnsi="Calibri" w:cs="Calibri"/>
        </w:rPr>
      </w:pPr>
      <w:r w:rsidRPr="003450BE">
        <w:rPr>
          <w:rFonts w:ascii="Calibri" w:hAnsi="Calibri" w:cs="Calibri"/>
        </w:rPr>
        <w:t xml:space="preserve">συμπλήρωσης του ανώτατου ορίου ηλικίας κατά τη διάρκεια της </w:t>
      </w:r>
      <w:proofErr w:type="spellStart"/>
      <w:r w:rsidRPr="003450BE">
        <w:rPr>
          <w:rFonts w:ascii="Calibri" w:hAnsi="Calibri" w:cs="Calibri"/>
        </w:rPr>
        <w:t>προκηρυσσόμενης</w:t>
      </w:r>
      <w:proofErr w:type="spellEnd"/>
      <w:r w:rsidRPr="003450BE">
        <w:rPr>
          <w:rFonts w:ascii="Calibri" w:hAnsi="Calibri" w:cs="Calibri"/>
        </w:rPr>
        <w:t xml:space="preserve"> θητείας.</w:t>
      </w:r>
    </w:p>
    <w:p w:rsidR="00D80E78" w:rsidRPr="00D80E78" w:rsidRDefault="00D80E78" w:rsidP="002A06B5">
      <w:pPr>
        <w:autoSpaceDE w:val="0"/>
        <w:autoSpaceDN w:val="0"/>
        <w:adjustRightInd w:val="0"/>
        <w:spacing w:before="120" w:after="0" w:line="240" w:lineRule="auto"/>
        <w:jc w:val="both"/>
        <w:rPr>
          <w:rFonts w:ascii="Calibri" w:hAnsi="Calibri" w:cs="Calibri"/>
        </w:rPr>
      </w:pPr>
      <w:r w:rsidRPr="00D80E78">
        <w:rPr>
          <w:rFonts w:ascii="Calibri" w:hAnsi="Calibri" w:cs="Calibri"/>
        </w:rPr>
        <w:t>- Επιτρέπεται η εκλογή Προέδρου για δεύτερη συνεχόμενη θητεία. Στην περίπτωση αυτή ο Πρόεδρος</w:t>
      </w:r>
      <w:r w:rsidR="003450BE">
        <w:rPr>
          <w:rFonts w:ascii="Calibri" w:hAnsi="Calibri" w:cs="Calibri"/>
        </w:rPr>
        <w:t xml:space="preserve"> </w:t>
      </w:r>
      <w:r w:rsidRPr="00D80E78">
        <w:rPr>
          <w:rFonts w:ascii="Calibri" w:hAnsi="Calibri" w:cs="Calibri"/>
        </w:rPr>
        <w:t>δεν μπορεί να επανεκλεγεί πριν παρέλθουν δυο (2) έτη από τη λήξη της δεύτερης θητείας του. Δεν</w:t>
      </w:r>
      <w:r w:rsidR="003450BE">
        <w:rPr>
          <w:rFonts w:ascii="Calibri" w:hAnsi="Calibri" w:cs="Calibri"/>
        </w:rPr>
        <w:t xml:space="preserve"> </w:t>
      </w:r>
      <w:r w:rsidRPr="00D80E78">
        <w:rPr>
          <w:rFonts w:ascii="Calibri" w:hAnsi="Calibri" w:cs="Calibri"/>
        </w:rPr>
        <w:t>επιτρέπεται η εκλογή του ίδιου προσώπου για περισσότερες από τέσσερις (4) θητείες συνολικά.</w:t>
      </w:r>
    </w:p>
    <w:p w:rsidR="00D80E78" w:rsidRDefault="00D80E78" w:rsidP="002A06B5">
      <w:pPr>
        <w:autoSpaceDE w:val="0"/>
        <w:autoSpaceDN w:val="0"/>
        <w:adjustRightInd w:val="0"/>
        <w:spacing w:before="120" w:after="0" w:line="240" w:lineRule="auto"/>
        <w:jc w:val="both"/>
        <w:rPr>
          <w:rFonts w:ascii="Calibri" w:hAnsi="Calibri" w:cs="Calibri"/>
        </w:rPr>
      </w:pPr>
      <w:r w:rsidRPr="00D80E78">
        <w:rPr>
          <w:rFonts w:ascii="Calibri" w:hAnsi="Calibri" w:cs="Calibri"/>
        </w:rPr>
        <w:t xml:space="preserve">- Ο Πρόεδρος Τμήματος δεν επιτρέπεται να κατέχει συγχρόνως το αξίωμα άλλου </w:t>
      </w:r>
      <w:r w:rsidR="003450BE">
        <w:rPr>
          <w:rFonts w:ascii="Calibri" w:hAnsi="Calibri" w:cs="Calibri"/>
        </w:rPr>
        <w:t>μ</w:t>
      </w:r>
      <w:r w:rsidRPr="00D80E78">
        <w:rPr>
          <w:rFonts w:ascii="Calibri" w:hAnsi="Calibri" w:cs="Calibri"/>
        </w:rPr>
        <w:t>ονοπρόσωπου</w:t>
      </w:r>
      <w:r w:rsidR="003450BE">
        <w:rPr>
          <w:rFonts w:ascii="Calibri" w:hAnsi="Calibri" w:cs="Calibri"/>
        </w:rPr>
        <w:t xml:space="preserve"> </w:t>
      </w:r>
      <w:r w:rsidRPr="00D80E78">
        <w:rPr>
          <w:rFonts w:ascii="Calibri" w:hAnsi="Calibri" w:cs="Calibri"/>
        </w:rPr>
        <w:t>οργάνου του οικείου ή άλλου ΑΕΙ, με εξαίρεση τη θέση Διευθυντή Π.Μ.Σ, Εργαστηρίου, Κλινικής ή</w:t>
      </w:r>
      <w:r w:rsidR="003450BE">
        <w:rPr>
          <w:rFonts w:ascii="Calibri" w:hAnsi="Calibri" w:cs="Calibri"/>
        </w:rPr>
        <w:t xml:space="preserve"> </w:t>
      </w:r>
      <w:r w:rsidRPr="00D80E78">
        <w:rPr>
          <w:rFonts w:ascii="Calibri" w:hAnsi="Calibri" w:cs="Calibri"/>
        </w:rPr>
        <w:t>Μουσείου.</w:t>
      </w:r>
    </w:p>
    <w:p w:rsidR="005578E5" w:rsidRPr="00D80E78" w:rsidRDefault="005578E5" w:rsidP="002A06B5">
      <w:pPr>
        <w:autoSpaceDE w:val="0"/>
        <w:autoSpaceDN w:val="0"/>
        <w:adjustRightInd w:val="0"/>
        <w:spacing w:before="120" w:after="0" w:line="240" w:lineRule="auto"/>
        <w:jc w:val="both"/>
        <w:rPr>
          <w:rFonts w:ascii="Calibri" w:hAnsi="Calibri" w:cs="Calibri"/>
        </w:rPr>
      </w:pPr>
      <w:r w:rsidRPr="005578E5">
        <w:rPr>
          <w:rFonts w:ascii="Calibri" w:hAnsi="Calibri" w:cs="Calibri"/>
        </w:rPr>
        <w:t>- Την ευθύνη διεξαγωγής της εκλογικής διαδικασίας έχει τριμελής Κεντρική Εφορευτική Επιτροπή, με ισάριθμους αναπληρωτές, η οποία ορίζεται, με απόφαση του Κοσμήτορα, τουλάχιστον πέντε (5) εργάσιμες ημέρες πριν από την ημέρα της ψηφοφορίας και αποτελείται από μέλη Δ.Ε.Π. του Τμήματος.</w:t>
      </w:r>
    </w:p>
    <w:p w:rsidR="00D80E78" w:rsidRPr="00D80E78" w:rsidRDefault="00D80E78" w:rsidP="002A06B5">
      <w:pPr>
        <w:autoSpaceDE w:val="0"/>
        <w:autoSpaceDN w:val="0"/>
        <w:adjustRightInd w:val="0"/>
        <w:spacing w:before="120" w:after="0" w:line="240" w:lineRule="auto"/>
        <w:jc w:val="both"/>
        <w:rPr>
          <w:rFonts w:ascii="Calibri" w:hAnsi="Calibri" w:cs="Calibri"/>
        </w:rPr>
      </w:pPr>
      <w:r w:rsidRPr="00D80E78">
        <w:rPr>
          <w:rFonts w:ascii="Calibri" w:hAnsi="Calibri" w:cs="Calibri"/>
        </w:rPr>
        <w:t>- Η εκλογή του Προέδρου και του Αναπληρωτή Προέδρου γίνεται με δυο (2) ξεχωριστά ενιαία</w:t>
      </w:r>
      <w:r w:rsidR="003450BE">
        <w:rPr>
          <w:rFonts w:ascii="Calibri" w:hAnsi="Calibri" w:cs="Calibri"/>
        </w:rPr>
        <w:t xml:space="preserve"> </w:t>
      </w:r>
      <w:r w:rsidRPr="00D80E78">
        <w:rPr>
          <w:rFonts w:ascii="Calibri" w:hAnsi="Calibri" w:cs="Calibri"/>
        </w:rPr>
        <w:t>ψηφοδέλτια, που περιλαμβάνουν τα ονόματα όλων των υποψηφίων Προέδρων και Αναπληρωτών</w:t>
      </w:r>
      <w:r w:rsidR="003450BE">
        <w:rPr>
          <w:rFonts w:ascii="Calibri" w:hAnsi="Calibri" w:cs="Calibri"/>
        </w:rPr>
        <w:t xml:space="preserve"> </w:t>
      </w:r>
      <w:r w:rsidRPr="00D80E78">
        <w:rPr>
          <w:rFonts w:ascii="Calibri" w:hAnsi="Calibri" w:cs="Calibri"/>
        </w:rPr>
        <w:t xml:space="preserve">Προέδρων, αντίστοιχα. Οι εκλογείς σημειώνουν την προτίμησή τους για έναν μόνο από </w:t>
      </w:r>
      <w:r w:rsidR="003450BE">
        <w:rPr>
          <w:rFonts w:ascii="Calibri" w:hAnsi="Calibri" w:cs="Calibri"/>
        </w:rPr>
        <w:t xml:space="preserve">τους </w:t>
      </w:r>
      <w:r w:rsidRPr="00D80E78">
        <w:rPr>
          <w:rFonts w:ascii="Calibri" w:hAnsi="Calibri" w:cs="Calibri"/>
        </w:rPr>
        <w:t>υποψήφιους Προέδρους και για έναν μόνο από τους Αναπληρωτές Προέδρους δίπλα από το όνομά</w:t>
      </w:r>
      <w:r w:rsidR="003450BE">
        <w:rPr>
          <w:rFonts w:ascii="Calibri" w:hAnsi="Calibri" w:cs="Calibri"/>
        </w:rPr>
        <w:t xml:space="preserve"> </w:t>
      </w:r>
      <w:r w:rsidRPr="00D80E78">
        <w:rPr>
          <w:rFonts w:ascii="Calibri" w:hAnsi="Calibri" w:cs="Calibri"/>
        </w:rPr>
        <w:t>τους.</w:t>
      </w:r>
    </w:p>
    <w:p w:rsidR="00D80E78" w:rsidRPr="00D80E78" w:rsidRDefault="00D80E78" w:rsidP="002A06B5">
      <w:pPr>
        <w:autoSpaceDE w:val="0"/>
        <w:autoSpaceDN w:val="0"/>
        <w:adjustRightInd w:val="0"/>
        <w:spacing w:before="120" w:after="0" w:line="240" w:lineRule="auto"/>
        <w:jc w:val="both"/>
        <w:rPr>
          <w:rFonts w:ascii="Calibri" w:hAnsi="Calibri" w:cs="Calibri"/>
        </w:rPr>
      </w:pPr>
      <w:r w:rsidRPr="00D80E78">
        <w:rPr>
          <w:rFonts w:ascii="Calibri" w:hAnsi="Calibri" w:cs="Calibri"/>
        </w:rPr>
        <w:lastRenderedPageBreak/>
        <w:t>- Πρόεδρος εκλέγεται ο υποψήφιος που συγκέντρωσε την απόλυτη πλειοψηφία των έγκυρων ψήφων</w:t>
      </w:r>
      <w:r w:rsidR="003450BE">
        <w:rPr>
          <w:rFonts w:ascii="Calibri" w:hAnsi="Calibri" w:cs="Calibri"/>
        </w:rPr>
        <w:t xml:space="preserve"> </w:t>
      </w:r>
      <w:r w:rsidRPr="00D80E78">
        <w:rPr>
          <w:rFonts w:ascii="Calibri" w:hAnsi="Calibri" w:cs="Calibri"/>
        </w:rPr>
        <w:t>από τις δυο ομάδες εκλεκτόρων. Αν κανείς από τους υποψηφίους Προέδρους δεν συγκεντρώσει την</w:t>
      </w:r>
      <w:r w:rsidR="00D06B49">
        <w:rPr>
          <w:rFonts w:ascii="Calibri" w:hAnsi="Calibri" w:cs="Calibri"/>
        </w:rPr>
        <w:t xml:space="preserve"> </w:t>
      </w:r>
      <w:r w:rsidRPr="00D80E78">
        <w:rPr>
          <w:rFonts w:ascii="Calibri" w:hAnsi="Calibri" w:cs="Calibri"/>
        </w:rPr>
        <w:t>απόλυτη πλειοψηφία των έγκυρων ψήφων ή σε περίπτωση ισοψηφίας η εκλογή επαναλαμβάνεται</w:t>
      </w:r>
      <w:r w:rsidR="003450BE">
        <w:rPr>
          <w:rFonts w:ascii="Calibri" w:hAnsi="Calibri" w:cs="Calibri"/>
        </w:rPr>
        <w:t xml:space="preserve"> </w:t>
      </w:r>
      <w:r w:rsidRPr="00D80E78">
        <w:rPr>
          <w:rFonts w:ascii="Calibri" w:hAnsi="Calibri" w:cs="Calibri"/>
        </w:rPr>
        <w:t>σύμφωνα με την παράγραφο 8, του άρθρου 15 του ν. 4485/17.</w:t>
      </w:r>
    </w:p>
    <w:p w:rsidR="00D80E78" w:rsidRPr="00D80E78" w:rsidRDefault="00D80E78" w:rsidP="002A06B5">
      <w:pPr>
        <w:autoSpaceDE w:val="0"/>
        <w:autoSpaceDN w:val="0"/>
        <w:adjustRightInd w:val="0"/>
        <w:spacing w:before="120" w:after="0" w:line="240" w:lineRule="auto"/>
        <w:jc w:val="both"/>
        <w:rPr>
          <w:rFonts w:ascii="Calibri" w:hAnsi="Calibri" w:cs="Calibri"/>
        </w:rPr>
      </w:pPr>
      <w:r w:rsidRPr="00D80E78">
        <w:rPr>
          <w:rFonts w:ascii="Calibri" w:hAnsi="Calibri" w:cs="Calibri"/>
        </w:rPr>
        <w:t>- Αν υπάρχει μόνο ένας (μια) υποψήφιος (α), αυτός (η) εκλέγεται αν συγκεντρώσει τουλάχιστον το ένα</w:t>
      </w:r>
      <w:r w:rsidR="003450BE">
        <w:rPr>
          <w:rFonts w:ascii="Calibri" w:hAnsi="Calibri" w:cs="Calibri"/>
        </w:rPr>
        <w:t xml:space="preserve"> </w:t>
      </w:r>
      <w:r w:rsidRPr="00D80E78">
        <w:rPr>
          <w:rFonts w:ascii="Calibri" w:hAnsi="Calibri" w:cs="Calibri"/>
        </w:rPr>
        <w:t>τρίτο (1/3) των έγκυρων ψήφων της πρώτης ομάδας εκλεκτόρων.</w:t>
      </w:r>
    </w:p>
    <w:p w:rsidR="00F7046D" w:rsidRPr="00F7046D" w:rsidRDefault="00F7046D" w:rsidP="002A06B5">
      <w:pPr>
        <w:autoSpaceDE w:val="0"/>
        <w:autoSpaceDN w:val="0"/>
        <w:adjustRightInd w:val="0"/>
        <w:spacing w:after="0" w:line="240" w:lineRule="auto"/>
        <w:jc w:val="both"/>
        <w:rPr>
          <w:rFonts w:ascii="Calibri" w:hAnsi="Calibri" w:cs="Calibri"/>
        </w:rPr>
      </w:pPr>
      <w:r w:rsidRPr="00F7046D">
        <w:rPr>
          <w:rFonts w:ascii="Calibri" w:hAnsi="Calibri" w:cs="Calibri"/>
        </w:rPr>
        <w:t>Ο αριθμός των έγκυρων ψήφων που λαμβάνει ο κάθε υποψήφιος είναι το άθροισμα των παρακάτω επιμέρους συνόλων:</w:t>
      </w:r>
    </w:p>
    <w:p w:rsidR="00F7046D" w:rsidRPr="00F7046D" w:rsidRDefault="00F7046D" w:rsidP="002A06B5">
      <w:pPr>
        <w:autoSpaceDE w:val="0"/>
        <w:autoSpaceDN w:val="0"/>
        <w:adjustRightInd w:val="0"/>
        <w:spacing w:after="0" w:line="240" w:lineRule="auto"/>
        <w:jc w:val="both"/>
        <w:rPr>
          <w:rFonts w:ascii="Calibri" w:hAnsi="Calibri" w:cs="Calibri"/>
        </w:rPr>
      </w:pPr>
      <w:r w:rsidRPr="00F7046D">
        <w:rPr>
          <w:rFonts w:ascii="Calibri" w:hAnsi="Calibri" w:cs="Calibri"/>
        </w:rPr>
        <w:t>α) των έγκυρων ψήφων των μελών της πρώτης ομάδας εκλεκτόρων που ψήφισαν τον συγκεκριμένο υποψήφιο και</w:t>
      </w:r>
    </w:p>
    <w:p w:rsidR="00F7046D" w:rsidRPr="00F7046D" w:rsidRDefault="00F7046D" w:rsidP="002A06B5">
      <w:pPr>
        <w:autoSpaceDE w:val="0"/>
        <w:autoSpaceDN w:val="0"/>
        <w:adjustRightInd w:val="0"/>
        <w:spacing w:after="0" w:line="240" w:lineRule="auto"/>
        <w:jc w:val="both"/>
        <w:rPr>
          <w:rFonts w:ascii="Calibri" w:hAnsi="Calibri" w:cs="Calibri"/>
        </w:rPr>
      </w:pPr>
      <w:r w:rsidRPr="00F7046D">
        <w:rPr>
          <w:rFonts w:ascii="Calibri" w:hAnsi="Calibri" w:cs="Calibri"/>
        </w:rPr>
        <w:t>β) των μελών της πρώτης ομάδας εκλεκτόρων πολλαπλασιαζόμενου με τον αριθμό των έγκυρων ψήφων των μελών της δεύτερης ομάδας εκλεκτόρων που ψήφισαν το συγκεκριμένο υποψήφιο, πολλαπλασιαζόμενου με 0,2 και διαιρούμενου με το συνολικό αριθμό των μελών της δεύτερης ομάδας εκλεκτόρων.</w:t>
      </w:r>
    </w:p>
    <w:p w:rsidR="00F7046D" w:rsidRPr="00010FA6" w:rsidRDefault="00F7046D" w:rsidP="002A06B5">
      <w:pPr>
        <w:autoSpaceDE w:val="0"/>
        <w:autoSpaceDN w:val="0"/>
        <w:adjustRightInd w:val="0"/>
        <w:spacing w:after="0" w:line="240" w:lineRule="auto"/>
        <w:jc w:val="both"/>
        <w:rPr>
          <w:rFonts w:ascii="Calibri" w:hAnsi="Calibri" w:cs="Calibri"/>
        </w:rPr>
      </w:pPr>
      <w:r w:rsidRPr="00010FA6">
        <w:rPr>
          <w:rFonts w:ascii="Calibri" w:hAnsi="Calibri" w:cs="Calibri"/>
        </w:rPr>
        <w:t>Αν από το παραπάνω άθροισμα των έγκυρων ψήφων προκύπτει δεκαδικός αριθμός, αυτός στρογγυλοποιείται στην προηγούμενη ακέραιη μονάδα, όταν είναι κάτω του μισού (0,5) και στην επόμενη ακέραιη μονάδα, όταν είναι μισό (0,5) ή άνω του μισού.</w:t>
      </w:r>
    </w:p>
    <w:p w:rsidR="00F7046D" w:rsidRPr="00F7046D" w:rsidRDefault="00F7046D" w:rsidP="002A06B5">
      <w:pPr>
        <w:autoSpaceDE w:val="0"/>
        <w:autoSpaceDN w:val="0"/>
        <w:adjustRightInd w:val="0"/>
        <w:spacing w:before="120" w:after="0" w:line="240" w:lineRule="auto"/>
        <w:jc w:val="both"/>
        <w:rPr>
          <w:rFonts w:ascii="Calibri" w:hAnsi="Calibri" w:cs="Calibri"/>
        </w:rPr>
      </w:pPr>
      <w:r w:rsidRPr="00010FA6">
        <w:rPr>
          <w:rFonts w:ascii="Calibri" w:hAnsi="Calibri" w:cs="Calibri"/>
        </w:rPr>
        <w:t xml:space="preserve">- </w:t>
      </w:r>
      <w:r w:rsidRPr="00D80E78">
        <w:rPr>
          <w:rFonts w:ascii="Calibri" w:hAnsi="Calibri" w:cs="Calibri"/>
        </w:rPr>
        <w:t>Για την εκλογή του Αναπληρωτή Προέδρου εφαρμόζεται αναλόγως η παράγραφος 8 του άρθρου 23</w:t>
      </w:r>
      <w:r>
        <w:rPr>
          <w:rFonts w:ascii="Calibri" w:hAnsi="Calibri" w:cs="Calibri"/>
        </w:rPr>
        <w:t xml:space="preserve"> </w:t>
      </w:r>
      <w:r w:rsidRPr="00D80E78">
        <w:rPr>
          <w:rFonts w:ascii="Calibri" w:hAnsi="Calibri" w:cs="Calibri"/>
        </w:rPr>
        <w:t>του ν. 4485/2017.</w:t>
      </w:r>
    </w:p>
    <w:p w:rsidR="00D80E78" w:rsidRPr="00D80E78" w:rsidRDefault="00D80E78" w:rsidP="002A06B5">
      <w:pPr>
        <w:autoSpaceDE w:val="0"/>
        <w:autoSpaceDN w:val="0"/>
        <w:adjustRightInd w:val="0"/>
        <w:spacing w:before="120" w:after="0" w:line="240" w:lineRule="auto"/>
        <w:jc w:val="both"/>
        <w:rPr>
          <w:rFonts w:ascii="Calibri,Bold" w:hAnsi="Calibri,Bold" w:cs="Calibri,Bold"/>
          <w:b/>
          <w:bCs/>
          <w:sz w:val="20"/>
          <w:szCs w:val="20"/>
        </w:rPr>
      </w:pPr>
      <w:r w:rsidRPr="00D80E78">
        <w:rPr>
          <w:rFonts w:ascii="Calibri,Bold" w:hAnsi="Calibri,Bold" w:cs="Calibri,Bold"/>
          <w:b/>
          <w:bCs/>
          <w:sz w:val="20"/>
          <w:szCs w:val="20"/>
        </w:rPr>
        <w:t>Εκλέκτορες-δικαίωμα άσκησης εκλογικού δικαιώματος:</w:t>
      </w:r>
    </w:p>
    <w:p w:rsidR="00F7046D" w:rsidRPr="00F7046D" w:rsidRDefault="00F7046D" w:rsidP="002A06B5">
      <w:pPr>
        <w:autoSpaceDE w:val="0"/>
        <w:autoSpaceDN w:val="0"/>
        <w:adjustRightInd w:val="0"/>
        <w:spacing w:after="0" w:line="240" w:lineRule="auto"/>
        <w:jc w:val="both"/>
        <w:rPr>
          <w:rFonts w:ascii="Calibri" w:hAnsi="Calibri" w:cs="Calibri"/>
        </w:rPr>
      </w:pPr>
      <w:r w:rsidRPr="00F7046D">
        <w:rPr>
          <w:rFonts w:ascii="Calibri" w:hAnsi="Calibri" w:cs="Calibri"/>
          <w:sz w:val="20"/>
          <w:szCs w:val="20"/>
        </w:rPr>
        <w:t xml:space="preserve">- </w:t>
      </w:r>
      <w:r w:rsidRPr="00F7046D">
        <w:rPr>
          <w:rFonts w:ascii="Calibri" w:hAnsi="Calibri" w:cs="Calibri"/>
        </w:rPr>
        <w:t xml:space="preserve">Το σώμα εκλεκτόρων για την εκλογή Προέδρου και Αναπληρωτή Προέδρου απαρτίζεται: α) από το σύνολο των μελών Δ.Ε.Π. του οικείου Τμήματος (πρώτη ομάδα εκλεκτόρων) και β) από το σύνολο των μελών Ε.Ε.Π.,Ε.ΔΙ.Π. και Ε.Τ.Ε.Π. του οικείου Τμήματος (δεύτερη ομάδα εκλεκτόρων). </w:t>
      </w:r>
      <w:r w:rsidR="00D80E78" w:rsidRPr="00D80E78">
        <w:rPr>
          <w:rFonts w:ascii="Calibri" w:hAnsi="Calibri" w:cs="Calibri"/>
        </w:rPr>
        <w:t xml:space="preserve"> </w:t>
      </w:r>
      <w:r w:rsidRPr="00F7046D">
        <w:rPr>
          <w:rFonts w:ascii="Calibri" w:hAnsi="Calibri" w:cs="Calibri"/>
        </w:rPr>
        <w:t>Στο εκλεκτορικό σώμα επιτρέπεται να συμμετέχουν μέλη Δ.Ε.Π. (πρώτη ομάδα εκλεκτόρων) που απουσιάζουν από τη θέση τους, ανεξαρτήτως του λόγου απουσίας, εφόσον η απουσία δεν συνεπάγεται την αναστολή ή την απαγόρευση άσκησης των καθηκόντων τους. Δεν</w:t>
      </w:r>
    </w:p>
    <w:p w:rsidR="00F7046D" w:rsidRPr="00D80E78" w:rsidRDefault="00F7046D" w:rsidP="002A06B5">
      <w:pPr>
        <w:autoSpaceDE w:val="0"/>
        <w:autoSpaceDN w:val="0"/>
        <w:adjustRightInd w:val="0"/>
        <w:spacing w:after="0" w:line="240" w:lineRule="auto"/>
        <w:jc w:val="both"/>
        <w:rPr>
          <w:rFonts w:ascii="Calibri" w:hAnsi="Calibri" w:cs="Calibri"/>
        </w:rPr>
      </w:pPr>
      <w:r w:rsidRPr="00F7046D">
        <w:rPr>
          <w:rFonts w:ascii="Calibri" w:hAnsi="Calibri" w:cs="Calibri"/>
        </w:rPr>
        <w:t xml:space="preserve">ισχύει το ίδιο και για τους εκλέκτορες της δεύτερης ομάδας. </w:t>
      </w:r>
    </w:p>
    <w:p w:rsidR="00F7046D" w:rsidRPr="00F7046D" w:rsidRDefault="00F7046D" w:rsidP="002A06B5">
      <w:pPr>
        <w:autoSpaceDE w:val="0"/>
        <w:autoSpaceDN w:val="0"/>
        <w:adjustRightInd w:val="0"/>
        <w:spacing w:after="0" w:line="240" w:lineRule="auto"/>
        <w:jc w:val="both"/>
        <w:rPr>
          <w:rFonts w:ascii="Calibri" w:hAnsi="Calibri" w:cs="Calibri"/>
        </w:rPr>
      </w:pPr>
    </w:p>
    <w:p w:rsidR="00D80E78" w:rsidRPr="00D80E78" w:rsidRDefault="00D80E78" w:rsidP="002A06B5">
      <w:pPr>
        <w:autoSpaceDE w:val="0"/>
        <w:autoSpaceDN w:val="0"/>
        <w:adjustRightInd w:val="0"/>
        <w:spacing w:before="120" w:after="0" w:line="240" w:lineRule="auto"/>
        <w:jc w:val="both"/>
        <w:rPr>
          <w:rFonts w:ascii="Calibri,Bold" w:hAnsi="Calibri,Bold" w:cs="Calibri,Bold"/>
          <w:b/>
          <w:bCs/>
          <w:sz w:val="20"/>
          <w:szCs w:val="20"/>
        </w:rPr>
      </w:pPr>
      <w:r w:rsidRPr="00D80E78">
        <w:rPr>
          <w:rFonts w:ascii="Calibri,Bold" w:hAnsi="Calibri,Bold" w:cs="Calibri,Bold"/>
          <w:b/>
          <w:bCs/>
          <w:sz w:val="20"/>
          <w:szCs w:val="20"/>
        </w:rPr>
        <w:t>Εκλογικοί κατάλογοι:</w:t>
      </w:r>
    </w:p>
    <w:p w:rsidR="00D80E78" w:rsidRPr="00D80E78" w:rsidRDefault="00D80E78" w:rsidP="002A06B5">
      <w:pPr>
        <w:autoSpaceDE w:val="0"/>
        <w:autoSpaceDN w:val="0"/>
        <w:adjustRightInd w:val="0"/>
        <w:spacing w:after="0" w:line="240" w:lineRule="auto"/>
        <w:jc w:val="both"/>
        <w:rPr>
          <w:rFonts w:ascii="Calibri" w:hAnsi="Calibri" w:cs="Calibri"/>
        </w:rPr>
      </w:pPr>
      <w:r w:rsidRPr="00D80E78">
        <w:rPr>
          <w:rFonts w:ascii="Calibri" w:hAnsi="Calibri" w:cs="Calibri"/>
        </w:rPr>
        <w:t>- Το εκλογικό δικαίωμα ασκούν μόνο όσοι είναι εγγεγραμμένοι στους εκλογικούς καταλόγους, με</w:t>
      </w:r>
      <w:r w:rsidR="00D06B49">
        <w:rPr>
          <w:rFonts w:ascii="Calibri" w:hAnsi="Calibri" w:cs="Calibri"/>
        </w:rPr>
        <w:t xml:space="preserve"> </w:t>
      </w:r>
      <w:r w:rsidRPr="00D80E78">
        <w:rPr>
          <w:rFonts w:ascii="Calibri" w:hAnsi="Calibri" w:cs="Calibri"/>
        </w:rPr>
        <w:t>βάση τους οποίους διενεργούνται οι εκλογές. Οι εκλογικοί κατάλογοι καταρτίζονται και τηρούνται</w:t>
      </w:r>
      <w:r w:rsidR="00D06B49">
        <w:rPr>
          <w:rFonts w:ascii="Calibri" w:hAnsi="Calibri" w:cs="Calibri"/>
        </w:rPr>
        <w:t xml:space="preserve"> </w:t>
      </w:r>
      <w:r w:rsidRPr="00D80E78">
        <w:rPr>
          <w:rFonts w:ascii="Calibri" w:hAnsi="Calibri" w:cs="Calibri"/>
        </w:rPr>
        <w:t>από την αρμόδια υπηρεσία προσωπικού του ιδρύματος και εγκρίνονται από τον Πρύτανη. Οι</w:t>
      </w:r>
      <w:r w:rsidR="00D06B49">
        <w:rPr>
          <w:rFonts w:ascii="Calibri" w:hAnsi="Calibri" w:cs="Calibri"/>
        </w:rPr>
        <w:t xml:space="preserve"> </w:t>
      </w:r>
      <w:r w:rsidRPr="00D80E78">
        <w:rPr>
          <w:rFonts w:ascii="Calibri" w:hAnsi="Calibri" w:cs="Calibri"/>
        </w:rPr>
        <w:t>εκλογικοί κατάλογοι οριστικοποιούνται είκοσι ημέρες πριν από την ημέρα διεξαγωγής των εκλογών.</w:t>
      </w:r>
    </w:p>
    <w:p w:rsidR="00D80E78" w:rsidRDefault="005578E5" w:rsidP="002A06B5">
      <w:pPr>
        <w:autoSpaceDE w:val="0"/>
        <w:autoSpaceDN w:val="0"/>
        <w:adjustRightInd w:val="0"/>
        <w:spacing w:after="0" w:line="240" w:lineRule="auto"/>
        <w:jc w:val="both"/>
        <w:rPr>
          <w:rFonts w:ascii="Calibri" w:hAnsi="Calibri" w:cs="Calibri"/>
        </w:rPr>
      </w:pPr>
      <w:r>
        <w:rPr>
          <w:rFonts w:ascii="Calibri" w:hAnsi="Calibri" w:cs="Calibri"/>
        </w:rPr>
        <w:tab/>
      </w:r>
      <w:r>
        <w:rPr>
          <w:rFonts w:ascii="Calibri" w:hAnsi="Calibri" w:cs="Calibri"/>
        </w:rPr>
        <w:tab/>
      </w:r>
      <w:r>
        <w:rPr>
          <w:rFonts w:ascii="Calibri" w:hAnsi="Calibri" w:cs="Calibri"/>
        </w:rPr>
        <w:tab/>
      </w:r>
      <w:r w:rsidR="002A06B5">
        <w:rPr>
          <w:rFonts w:ascii="Calibri" w:hAnsi="Calibri" w:cs="Calibri"/>
        </w:rPr>
        <w:tab/>
        <w:t xml:space="preserve">              </w:t>
      </w:r>
      <w:r w:rsidR="00800B75">
        <w:rPr>
          <w:rFonts w:ascii="Calibri" w:hAnsi="Calibri" w:cs="Calibri"/>
        </w:rPr>
        <w:t xml:space="preserve">   </w:t>
      </w:r>
      <w:r w:rsidR="002A06B5">
        <w:rPr>
          <w:rFonts w:ascii="Calibri" w:hAnsi="Calibri" w:cs="Calibri"/>
        </w:rPr>
        <w:t xml:space="preserve"> </w:t>
      </w:r>
      <w:r w:rsidR="00800B75">
        <w:rPr>
          <w:rFonts w:ascii="Calibri" w:hAnsi="Calibri" w:cs="Calibri"/>
        </w:rPr>
        <w:t xml:space="preserve">  </w:t>
      </w:r>
      <w:r w:rsidR="00D06B49">
        <w:rPr>
          <w:rFonts w:ascii="Calibri" w:hAnsi="Calibri" w:cs="Calibri"/>
        </w:rPr>
        <w:t>Ο Κοσμήτορας της Σχολής</w:t>
      </w:r>
    </w:p>
    <w:p w:rsidR="005578E5" w:rsidRDefault="005578E5" w:rsidP="002A06B5">
      <w:pPr>
        <w:autoSpaceDE w:val="0"/>
        <w:autoSpaceDN w:val="0"/>
        <w:adjustRightInd w:val="0"/>
        <w:spacing w:after="0" w:line="240" w:lineRule="auto"/>
        <w:jc w:val="both"/>
        <w:rPr>
          <w:rFonts w:ascii="Calibri" w:hAnsi="Calibri" w:cs="Calibri"/>
        </w:rPr>
      </w:pPr>
      <w:r>
        <w:rPr>
          <w:rFonts w:ascii="Calibri" w:hAnsi="Calibri" w:cs="Calibri"/>
        </w:rPr>
        <w:tab/>
      </w:r>
      <w:r>
        <w:rPr>
          <w:rFonts w:ascii="Calibri" w:hAnsi="Calibri" w:cs="Calibri"/>
        </w:rPr>
        <w:tab/>
      </w:r>
      <w:r>
        <w:rPr>
          <w:rFonts w:ascii="Calibri" w:hAnsi="Calibri" w:cs="Calibri"/>
        </w:rPr>
        <w:tab/>
      </w:r>
      <w:r w:rsidR="002A06B5">
        <w:rPr>
          <w:rFonts w:ascii="Calibri" w:hAnsi="Calibri" w:cs="Calibri"/>
        </w:rPr>
        <w:t xml:space="preserve">             </w:t>
      </w:r>
      <w:r w:rsidR="00800B75">
        <w:rPr>
          <w:rFonts w:ascii="Calibri" w:hAnsi="Calibri" w:cs="Calibri"/>
        </w:rPr>
        <w:t xml:space="preserve">    </w:t>
      </w:r>
      <w:r w:rsidR="002A06B5">
        <w:rPr>
          <w:rFonts w:ascii="Calibri" w:hAnsi="Calibri" w:cs="Calibri"/>
        </w:rPr>
        <w:t xml:space="preserve"> </w:t>
      </w:r>
      <w:r>
        <w:rPr>
          <w:rFonts w:ascii="Calibri" w:hAnsi="Calibri" w:cs="Calibri"/>
        </w:rPr>
        <w:t>Τροφίμων Βιοτεχνολογίας και Ανάπτυξης</w:t>
      </w:r>
    </w:p>
    <w:p w:rsidR="00D06B49" w:rsidRDefault="00D06B49" w:rsidP="002A06B5">
      <w:pPr>
        <w:autoSpaceDE w:val="0"/>
        <w:autoSpaceDN w:val="0"/>
        <w:adjustRightInd w:val="0"/>
        <w:spacing w:after="0" w:line="240" w:lineRule="auto"/>
        <w:jc w:val="both"/>
        <w:rPr>
          <w:rFonts w:ascii="Calibri" w:hAnsi="Calibri" w:cs="Calibri"/>
        </w:rPr>
      </w:pPr>
    </w:p>
    <w:p w:rsidR="00D06B49" w:rsidRDefault="00D06B49" w:rsidP="002A06B5">
      <w:pPr>
        <w:autoSpaceDE w:val="0"/>
        <w:autoSpaceDN w:val="0"/>
        <w:adjustRightInd w:val="0"/>
        <w:spacing w:after="0" w:line="240" w:lineRule="auto"/>
        <w:jc w:val="both"/>
        <w:rPr>
          <w:rFonts w:ascii="Calibri" w:hAnsi="Calibri" w:cs="Calibri"/>
        </w:rPr>
      </w:pPr>
    </w:p>
    <w:p w:rsidR="00D06B49" w:rsidRDefault="00D06B49" w:rsidP="002A06B5">
      <w:pPr>
        <w:autoSpaceDE w:val="0"/>
        <w:autoSpaceDN w:val="0"/>
        <w:adjustRightInd w:val="0"/>
        <w:spacing w:after="0" w:line="240" w:lineRule="auto"/>
        <w:jc w:val="both"/>
        <w:rPr>
          <w:rFonts w:ascii="Calibri" w:hAnsi="Calibri" w:cs="Calibri"/>
        </w:rPr>
      </w:pPr>
    </w:p>
    <w:p w:rsidR="00D06B49" w:rsidRDefault="00D06B49" w:rsidP="002A06B5">
      <w:pPr>
        <w:autoSpaceDE w:val="0"/>
        <w:autoSpaceDN w:val="0"/>
        <w:adjustRightInd w:val="0"/>
        <w:spacing w:after="0" w:line="240" w:lineRule="auto"/>
        <w:jc w:val="both"/>
        <w:rPr>
          <w:rFonts w:ascii="Calibri" w:hAnsi="Calibri" w:cs="Calibri"/>
        </w:rPr>
      </w:pPr>
      <w:r>
        <w:rPr>
          <w:rFonts w:ascii="Calibri" w:hAnsi="Calibri" w:cs="Calibri"/>
        </w:rPr>
        <w:tab/>
      </w:r>
      <w:r>
        <w:rPr>
          <w:rFonts w:ascii="Calibri" w:hAnsi="Calibri" w:cs="Calibri"/>
        </w:rPr>
        <w:tab/>
      </w:r>
      <w:r>
        <w:rPr>
          <w:rFonts w:ascii="Calibri" w:hAnsi="Calibri" w:cs="Calibri"/>
        </w:rPr>
        <w:tab/>
      </w:r>
      <w:r w:rsidR="002A06B5">
        <w:rPr>
          <w:rFonts w:ascii="Calibri" w:hAnsi="Calibri" w:cs="Calibri"/>
        </w:rPr>
        <w:tab/>
      </w:r>
      <w:r w:rsidR="002A06B5">
        <w:rPr>
          <w:rFonts w:ascii="Calibri" w:hAnsi="Calibri" w:cs="Calibri"/>
        </w:rPr>
        <w:tab/>
        <w:t xml:space="preserve">        </w:t>
      </w:r>
      <w:r w:rsidR="00800B75">
        <w:rPr>
          <w:rFonts w:ascii="Calibri" w:hAnsi="Calibri" w:cs="Calibri"/>
        </w:rPr>
        <w:t xml:space="preserve">   </w:t>
      </w:r>
      <w:r>
        <w:rPr>
          <w:rFonts w:ascii="Calibri" w:hAnsi="Calibri" w:cs="Calibri"/>
        </w:rPr>
        <w:t xml:space="preserve">Σπυρίδων </w:t>
      </w:r>
      <w:proofErr w:type="spellStart"/>
      <w:r>
        <w:rPr>
          <w:rFonts w:ascii="Calibri" w:hAnsi="Calibri" w:cs="Calibri"/>
        </w:rPr>
        <w:t>Κίντζιος</w:t>
      </w:r>
      <w:proofErr w:type="spellEnd"/>
    </w:p>
    <w:p w:rsidR="00D06B49" w:rsidRDefault="00D06B49" w:rsidP="002A06B5">
      <w:pPr>
        <w:autoSpaceDE w:val="0"/>
        <w:autoSpaceDN w:val="0"/>
        <w:adjustRightInd w:val="0"/>
        <w:spacing w:after="0" w:line="240" w:lineRule="auto"/>
        <w:jc w:val="both"/>
        <w:rPr>
          <w:rFonts w:ascii="Calibri" w:hAnsi="Calibri" w:cs="Calibri"/>
        </w:rPr>
      </w:pPr>
      <w:r>
        <w:rPr>
          <w:rFonts w:ascii="Calibri" w:hAnsi="Calibri" w:cs="Calibri"/>
        </w:rPr>
        <w:tab/>
      </w:r>
      <w:r>
        <w:rPr>
          <w:rFonts w:ascii="Calibri" w:hAnsi="Calibri" w:cs="Calibri"/>
        </w:rPr>
        <w:tab/>
      </w:r>
      <w:r>
        <w:rPr>
          <w:rFonts w:ascii="Calibri" w:hAnsi="Calibri" w:cs="Calibri"/>
        </w:rPr>
        <w:tab/>
      </w:r>
      <w:r w:rsidR="002A06B5">
        <w:rPr>
          <w:rFonts w:ascii="Calibri" w:hAnsi="Calibri" w:cs="Calibri"/>
        </w:rPr>
        <w:tab/>
      </w:r>
      <w:r w:rsidR="002A06B5">
        <w:rPr>
          <w:rFonts w:ascii="Calibri" w:hAnsi="Calibri" w:cs="Calibri"/>
        </w:rPr>
        <w:tab/>
      </w:r>
      <w:r w:rsidR="002A06B5">
        <w:rPr>
          <w:rFonts w:ascii="Calibri" w:hAnsi="Calibri" w:cs="Calibri"/>
        </w:rPr>
        <w:tab/>
        <w:t xml:space="preserve"> </w:t>
      </w:r>
      <w:r>
        <w:rPr>
          <w:rFonts w:ascii="Calibri" w:hAnsi="Calibri" w:cs="Calibri"/>
        </w:rPr>
        <w:t>Καθηγητής</w:t>
      </w:r>
    </w:p>
    <w:p w:rsidR="000C3A04" w:rsidRDefault="000C3A04" w:rsidP="002A06B5">
      <w:pPr>
        <w:autoSpaceDE w:val="0"/>
        <w:autoSpaceDN w:val="0"/>
        <w:adjustRightInd w:val="0"/>
        <w:spacing w:after="0" w:line="240" w:lineRule="auto"/>
        <w:jc w:val="both"/>
        <w:rPr>
          <w:rFonts w:ascii="Calibri" w:hAnsi="Calibri" w:cs="Calibri"/>
        </w:rPr>
      </w:pPr>
    </w:p>
    <w:p w:rsidR="000C3A04" w:rsidRPr="00927672" w:rsidRDefault="000C3A04" w:rsidP="000C3A04">
      <w:pPr>
        <w:jc w:val="both"/>
        <w:rPr>
          <w:rFonts w:ascii="Tahoma" w:hAnsi="Tahoma" w:cs="Tahoma"/>
          <w:sz w:val="20"/>
          <w:szCs w:val="20"/>
        </w:rPr>
      </w:pPr>
      <w:r>
        <w:rPr>
          <w:rFonts w:ascii="Tahoma" w:hAnsi="Tahoma" w:cs="Tahoma"/>
          <w:sz w:val="20"/>
          <w:szCs w:val="20"/>
        </w:rPr>
        <w:t xml:space="preserve">Η παρούσα προκήρυξη να αναρτηθεί στην κεντρική Ιστοσελίδα του Πανεπιστημίου και σ’ αυτή της Σχολής Τροφίμων, Βιοτεχνολογίας και Ανάπτυξης και να σταλεί μέσω ηλεκτρονικού ταχυδρομείου σε όλα τα μέλη ΔΕΠ, ΕΔΙΠ και ΕΤΕΠ </w:t>
      </w:r>
      <w:r w:rsidRPr="000C3A04">
        <w:rPr>
          <w:rFonts w:ascii="Tahoma" w:hAnsi="Tahoma" w:cs="Tahoma"/>
          <w:sz w:val="20"/>
          <w:szCs w:val="20"/>
        </w:rPr>
        <w:t>του Τμήματος Αγροτικής Οικονομίας και Ανάπτυξης</w:t>
      </w:r>
      <w:r w:rsidRPr="00927672">
        <w:rPr>
          <w:rFonts w:ascii="Tahoma" w:hAnsi="Tahoma" w:cs="Tahoma"/>
          <w:sz w:val="20"/>
          <w:szCs w:val="20"/>
        </w:rPr>
        <w:t>.</w:t>
      </w:r>
    </w:p>
    <w:p w:rsidR="000C3A04" w:rsidRPr="000C3A04" w:rsidRDefault="000C3A04" w:rsidP="000C3A04">
      <w:pPr>
        <w:spacing w:after="0"/>
        <w:jc w:val="both"/>
        <w:rPr>
          <w:rFonts w:ascii="Tahoma" w:hAnsi="Tahoma" w:cs="Tahoma"/>
          <w:b/>
          <w:sz w:val="20"/>
          <w:szCs w:val="20"/>
        </w:rPr>
      </w:pPr>
      <w:r w:rsidRPr="000C3A04">
        <w:rPr>
          <w:rFonts w:ascii="Tahoma" w:hAnsi="Tahoma" w:cs="Tahoma"/>
          <w:b/>
          <w:sz w:val="20"/>
          <w:szCs w:val="20"/>
        </w:rPr>
        <w:t>ΚΟΙΝΟΠΟΙΗΣΗ</w:t>
      </w:r>
    </w:p>
    <w:p w:rsidR="000C3A04" w:rsidRPr="000C3A04" w:rsidRDefault="000C3A04" w:rsidP="000C3A04">
      <w:pPr>
        <w:pStyle w:val="ListParagraph"/>
        <w:numPr>
          <w:ilvl w:val="0"/>
          <w:numId w:val="4"/>
        </w:numPr>
        <w:spacing w:after="0" w:line="240" w:lineRule="auto"/>
        <w:ind w:left="425" w:hanging="357"/>
        <w:jc w:val="both"/>
        <w:rPr>
          <w:rFonts w:ascii="Tahoma" w:hAnsi="Tahoma" w:cs="Tahoma"/>
          <w:sz w:val="20"/>
          <w:szCs w:val="20"/>
        </w:rPr>
      </w:pPr>
      <w:r w:rsidRPr="000C3A04">
        <w:rPr>
          <w:rFonts w:ascii="Tahoma" w:hAnsi="Tahoma" w:cs="Tahoma"/>
          <w:sz w:val="20"/>
          <w:szCs w:val="20"/>
        </w:rPr>
        <w:t>Αντιπρυτάνεις του Ιδρύματος</w:t>
      </w:r>
    </w:p>
    <w:p w:rsidR="000C3A04" w:rsidRPr="000C3A04" w:rsidRDefault="000C3A04" w:rsidP="000C3A04">
      <w:pPr>
        <w:pStyle w:val="ListParagraph"/>
        <w:numPr>
          <w:ilvl w:val="0"/>
          <w:numId w:val="4"/>
        </w:numPr>
        <w:spacing w:after="0"/>
        <w:ind w:left="426"/>
        <w:jc w:val="both"/>
        <w:rPr>
          <w:rFonts w:ascii="Tahoma" w:hAnsi="Tahoma" w:cs="Tahoma"/>
          <w:sz w:val="20"/>
          <w:szCs w:val="20"/>
        </w:rPr>
      </w:pPr>
      <w:r w:rsidRPr="000C3A04">
        <w:rPr>
          <w:rFonts w:ascii="Tahoma" w:hAnsi="Tahoma" w:cs="Tahoma"/>
          <w:sz w:val="20"/>
          <w:szCs w:val="20"/>
        </w:rPr>
        <w:t>Γραμματεία Συγκλήτου</w:t>
      </w:r>
    </w:p>
    <w:p w:rsidR="000C3A04" w:rsidRPr="000C3A04" w:rsidRDefault="000C3A04" w:rsidP="000C3A04">
      <w:pPr>
        <w:pStyle w:val="ListParagraph"/>
        <w:numPr>
          <w:ilvl w:val="0"/>
          <w:numId w:val="4"/>
        </w:numPr>
        <w:spacing w:after="0"/>
        <w:ind w:left="426"/>
        <w:jc w:val="both"/>
        <w:rPr>
          <w:rFonts w:ascii="Tahoma" w:hAnsi="Tahoma" w:cs="Tahoma"/>
          <w:sz w:val="20"/>
          <w:szCs w:val="20"/>
        </w:rPr>
      </w:pPr>
      <w:r w:rsidRPr="000C3A04">
        <w:rPr>
          <w:rFonts w:ascii="Tahoma" w:hAnsi="Tahoma" w:cs="Tahoma"/>
          <w:sz w:val="20"/>
          <w:szCs w:val="20"/>
        </w:rPr>
        <w:t>Δ/</w:t>
      </w:r>
      <w:proofErr w:type="spellStart"/>
      <w:r w:rsidRPr="000C3A04">
        <w:rPr>
          <w:rFonts w:ascii="Tahoma" w:hAnsi="Tahoma" w:cs="Tahoma"/>
          <w:sz w:val="20"/>
          <w:szCs w:val="20"/>
        </w:rPr>
        <w:t>νση</w:t>
      </w:r>
      <w:proofErr w:type="spellEnd"/>
      <w:r w:rsidRPr="000C3A04">
        <w:rPr>
          <w:rFonts w:ascii="Tahoma" w:hAnsi="Tahoma" w:cs="Tahoma"/>
          <w:sz w:val="20"/>
          <w:szCs w:val="20"/>
        </w:rPr>
        <w:t xml:space="preserve"> Διοικητικού</w:t>
      </w:r>
    </w:p>
    <w:p w:rsidR="000C3A04" w:rsidRPr="000C3A04" w:rsidRDefault="000C3A04" w:rsidP="002A06B5">
      <w:pPr>
        <w:pStyle w:val="ListParagraph"/>
        <w:numPr>
          <w:ilvl w:val="0"/>
          <w:numId w:val="4"/>
        </w:numPr>
        <w:autoSpaceDE w:val="0"/>
        <w:autoSpaceDN w:val="0"/>
        <w:adjustRightInd w:val="0"/>
        <w:spacing w:after="0" w:line="240" w:lineRule="auto"/>
        <w:ind w:left="426"/>
        <w:jc w:val="both"/>
        <w:rPr>
          <w:rFonts w:ascii="Calibri" w:hAnsi="Calibri" w:cs="Calibri"/>
        </w:rPr>
      </w:pPr>
      <w:r w:rsidRPr="000C3A04">
        <w:rPr>
          <w:rFonts w:ascii="Tahoma" w:hAnsi="Tahoma" w:cs="Tahoma"/>
          <w:sz w:val="20"/>
          <w:szCs w:val="20"/>
        </w:rPr>
        <w:t>Τμήμα Γ’ Διοικητικής Μέριμνας</w:t>
      </w:r>
    </w:p>
    <w:p w:rsidR="000C3A04" w:rsidRPr="000C3A04" w:rsidRDefault="000C3A04" w:rsidP="002A06B5">
      <w:pPr>
        <w:pStyle w:val="ListParagraph"/>
        <w:numPr>
          <w:ilvl w:val="0"/>
          <w:numId w:val="4"/>
        </w:numPr>
        <w:autoSpaceDE w:val="0"/>
        <w:autoSpaceDN w:val="0"/>
        <w:adjustRightInd w:val="0"/>
        <w:spacing w:after="0" w:line="240" w:lineRule="auto"/>
        <w:ind w:left="426"/>
        <w:jc w:val="both"/>
        <w:rPr>
          <w:rFonts w:ascii="Calibri" w:hAnsi="Calibri" w:cs="Calibri"/>
        </w:rPr>
      </w:pPr>
      <w:r>
        <w:rPr>
          <w:rFonts w:ascii="Tahoma" w:hAnsi="Tahoma" w:cs="Tahoma"/>
          <w:sz w:val="20"/>
          <w:szCs w:val="20"/>
        </w:rPr>
        <w:t>Γραμματεία Τμήματος Αγροτικής Οικονομίας και Ανάπτυξης</w:t>
      </w:r>
    </w:p>
    <w:sectPr w:rsidR="000C3A04" w:rsidRPr="000C3A04" w:rsidSect="000C3A04">
      <w:pgSz w:w="11906" w:h="16838"/>
      <w:pgMar w:top="851" w:right="1416" w:bottom="142"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Bold">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F1FEF"/>
    <w:multiLevelType w:val="hybridMultilevel"/>
    <w:tmpl w:val="A62C5DC0"/>
    <w:lvl w:ilvl="0" w:tplc="D44294A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C644FED"/>
    <w:multiLevelType w:val="hybridMultilevel"/>
    <w:tmpl w:val="B7C6B3A2"/>
    <w:lvl w:ilvl="0" w:tplc="DC740A2A">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69342D78"/>
    <w:multiLevelType w:val="hybridMultilevel"/>
    <w:tmpl w:val="96B2B754"/>
    <w:lvl w:ilvl="0" w:tplc="F916685C">
      <w:start w:val="1"/>
      <w:numFmt w:val="decimal"/>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732944F7"/>
    <w:multiLevelType w:val="hybridMultilevel"/>
    <w:tmpl w:val="26A4EB84"/>
    <w:lvl w:ilvl="0" w:tplc="49AA9212">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E78"/>
    <w:rsid w:val="00010FA6"/>
    <w:rsid w:val="0001507C"/>
    <w:rsid w:val="00046670"/>
    <w:rsid w:val="000916B2"/>
    <w:rsid w:val="000B6D3E"/>
    <w:rsid w:val="000C3A04"/>
    <w:rsid w:val="00186737"/>
    <w:rsid w:val="001B2B7F"/>
    <w:rsid w:val="002A06B5"/>
    <w:rsid w:val="002C41DA"/>
    <w:rsid w:val="003450BE"/>
    <w:rsid w:val="003730BD"/>
    <w:rsid w:val="004A2761"/>
    <w:rsid w:val="005159B4"/>
    <w:rsid w:val="005578E5"/>
    <w:rsid w:val="005857A7"/>
    <w:rsid w:val="006622B0"/>
    <w:rsid w:val="00694A53"/>
    <w:rsid w:val="0073654C"/>
    <w:rsid w:val="00771EB0"/>
    <w:rsid w:val="00785714"/>
    <w:rsid w:val="00800B75"/>
    <w:rsid w:val="008771A9"/>
    <w:rsid w:val="00941C73"/>
    <w:rsid w:val="009D6F26"/>
    <w:rsid w:val="00B54920"/>
    <w:rsid w:val="00BE3451"/>
    <w:rsid w:val="00D06B49"/>
    <w:rsid w:val="00D51125"/>
    <w:rsid w:val="00D80E78"/>
    <w:rsid w:val="00F62DE4"/>
    <w:rsid w:val="00F7046D"/>
    <w:rsid w:val="00FB5FA4"/>
    <w:rsid w:val="00FC685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B8E5F2-B104-4611-90CB-934FC881E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B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0E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E78"/>
    <w:rPr>
      <w:rFonts w:ascii="Tahoma" w:hAnsi="Tahoma" w:cs="Tahoma"/>
      <w:sz w:val="16"/>
      <w:szCs w:val="16"/>
    </w:rPr>
  </w:style>
  <w:style w:type="paragraph" w:styleId="ListParagraph">
    <w:name w:val="List Paragraph"/>
    <w:basedOn w:val="Normal"/>
    <w:uiPriority w:val="34"/>
    <w:qFormat/>
    <w:rsid w:val="00D80E78"/>
    <w:pPr>
      <w:ind w:left="720"/>
      <w:contextualSpacing/>
    </w:pPr>
  </w:style>
  <w:style w:type="paragraph" w:customStyle="1" w:styleId="Default">
    <w:name w:val="Default"/>
    <w:rsid w:val="009D6F26"/>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365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kin@aua.gr"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1452</Words>
  <Characters>7845</Characters>
  <Application>Microsoft Office Word</Application>
  <DocSecurity>0</DocSecurity>
  <Lines>65</Lines>
  <Paragraphs>18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Μουσείο Γ.Π.Α.</Company>
  <LinksUpToDate>false</LinksUpToDate>
  <CharactersWithSpaces>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Ευρυδίκη Σπυροπούλου</dc:creator>
  <cp:lastModifiedBy>Alex</cp:lastModifiedBy>
  <cp:revision>2</cp:revision>
  <cp:lastPrinted>2017-11-14T13:22:00Z</cp:lastPrinted>
  <dcterms:created xsi:type="dcterms:W3CDTF">2017-11-22T08:48:00Z</dcterms:created>
  <dcterms:modified xsi:type="dcterms:W3CDTF">2017-11-22T08:48:00Z</dcterms:modified>
</cp:coreProperties>
</file>