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1867F2CF" w14:textId="77777777" w:rsidTr="00103D36">
        <w:tc>
          <w:tcPr>
            <w:tcW w:w="6319" w:type="dxa"/>
          </w:tcPr>
          <w:p w14:paraId="17086D5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3957779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2D5738C" wp14:editId="71BE812C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31B7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0592897E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61B15CA5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6C3C16C8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5842E5A0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970056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798C88A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1F624927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189D2DB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60EFA96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6543ED0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79E8057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527B39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20F18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DED42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87DF625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2358CDB3" w14:textId="39060294" w:rsidR="005F1558" w:rsidRPr="00545001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545001">
              <w:rPr>
                <w:rFonts w:ascii="Tahoma" w:hAnsi="Tahoma" w:cs="Tahoma"/>
                <w:sz w:val="22"/>
                <w:szCs w:val="22"/>
                <w:lang w:val="en-US"/>
              </w:rPr>
              <w:t>6187</w:t>
            </w:r>
            <w:bookmarkStart w:id="0" w:name="_GoBack"/>
            <w:bookmarkEnd w:id="0"/>
          </w:p>
          <w:p w14:paraId="20D800D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9A5873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40D83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18B2A4C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6DAAF7C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6E8B2267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6AB3BB02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C1A23A8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61D69508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00204C2C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7216D58D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710B6A72" w14:textId="77777777" w:rsidR="000A6060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5DFF991D" w14:textId="77777777" w:rsidR="00673F24" w:rsidRDefault="00673F24" w:rsidP="00673F24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 xml:space="preserve">τις διατάξεις της παρ. </w:t>
      </w:r>
      <w:r>
        <w:rPr>
          <w:rFonts w:ascii="Tahoma" w:hAnsi="Tahoma" w:cs="Tahoma"/>
          <w:sz w:val="22"/>
          <w:szCs w:val="22"/>
        </w:rPr>
        <w:t>2</w:t>
      </w:r>
      <w:r w:rsidRPr="00103D36">
        <w:rPr>
          <w:rFonts w:ascii="Tahoma" w:hAnsi="Tahoma" w:cs="Tahoma"/>
          <w:sz w:val="22"/>
          <w:szCs w:val="22"/>
        </w:rPr>
        <w:t xml:space="preserve"> τ</w:t>
      </w:r>
      <w:r>
        <w:rPr>
          <w:rFonts w:ascii="Tahoma" w:hAnsi="Tahoma" w:cs="Tahoma"/>
          <w:sz w:val="22"/>
          <w:szCs w:val="22"/>
        </w:rPr>
        <w:t xml:space="preserve">ου </w:t>
      </w:r>
      <w:r w:rsidRPr="00103D36">
        <w:rPr>
          <w:rFonts w:ascii="Tahoma" w:hAnsi="Tahoma" w:cs="Tahoma"/>
          <w:sz w:val="22"/>
          <w:szCs w:val="22"/>
        </w:rPr>
        <w:t>άρθρ</w:t>
      </w:r>
      <w:r>
        <w:rPr>
          <w:rFonts w:ascii="Tahoma" w:hAnsi="Tahoma" w:cs="Tahoma"/>
          <w:sz w:val="22"/>
          <w:szCs w:val="22"/>
        </w:rPr>
        <w:t>ου</w:t>
      </w:r>
      <w:r w:rsidRPr="00103D36">
        <w:rPr>
          <w:rFonts w:ascii="Tahoma" w:hAnsi="Tahoma" w:cs="Tahoma"/>
          <w:sz w:val="22"/>
          <w:szCs w:val="22"/>
        </w:rPr>
        <w:t xml:space="preserve"> 18 του ν. 4485 (ΦΕΚ 114/τ.Α/4.8.2017)</w:t>
      </w:r>
    </w:p>
    <w:p w14:paraId="31A1D78F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490745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28D7639D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A154FA1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4E9CCC46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70556BC6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490745">
        <w:rPr>
          <w:rFonts w:ascii="Tahoma" w:hAnsi="Tahoma" w:cs="Tahoma"/>
          <w:sz w:val="22"/>
          <w:szCs w:val="22"/>
        </w:rPr>
        <w:t>Ε.ΔΙ.Π.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4E3D55">
        <w:rPr>
          <w:rFonts w:ascii="Tahoma" w:hAnsi="Tahoma" w:cs="Tahoma"/>
          <w:sz w:val="22"/>
          <w:szCs w:val="22"/>
        </w:rPr>
        <w:t>Εφαρμοσμέν</w:t>
      </w:r>
      <w:r w:rsidR="00673F24">
        <w:rPr>
          <w:rFonts w:ascii="Tahoma" w:hAnsi="Tahoma" w:cs="Tahoma"/>
          <w:sz w:val="22"/>
          <w:szCs w:val="22"/>
        </w:rPr>
        <w:t xml:space="preserve">ης Βιολογίας και Βιοτεχνολογίας </w:t>
      </w:r>
      <w:r w:rsidR="00F56FF9" w:rsidRPr="007514E3">
        <w:rPr>
          <w:rFonts w:ascii="Tahoma" w:hAnsi="Tahoma" w:cs="Tahoma"/>
          <w:sz w:val="22"/>
          <w:szCs w:val="22"/>
        </w:rPr>
        <w:t>ως εξής:</w:t>
      </w:r>
    </w:p>
    <w:p w14:paraId="18147CAC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64FFA222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3DFBCF6A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>Κοσμητεία</w:t>
      </w:r>
    </w:p>
    <w:p w14:paraId="0050DFEA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39AAD5A5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673F24">
        <w:rPr>
          <w:rFonts w:ascii="Tahoma" w:hAnsi="Tahoma" w:cs="Tahoma"/>
          <w:sz w:val="22"/>
          <w:szCs w:val="22"/>
        </w:rPr>
        <w:t>στο αμφιθέατρο Α’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 xml:space="preserve">ο </w:t>
      </w:r>
      <w:r w:rsidR="004E3D55">
        <w:rPr>
          <w:rFonts w:ascii="Tahoma" w:hAnsi="Tahoma" w:cs="Tahoma"/>
          <w:sz w:val="22"/>
          <w:szCs w:val="22"/>
        </w:rPr>
        <w:t>ισόγειο</w:t>
      </w:r>
      <w:r w:rsidR="00402753" w:rsidRPr="007514E3">
        <w:rPr>
          <w:rFonts w:ascii="Tahoma" w:hAnsi="Tahoma" w:cs="Tahoma"/>
          <w:sz w:val="22"/>
          <w:szCs w:val="22"/>
        </w:rPr>
        <w:t xml:space="preserve">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69D2F946" w14:textId="77777777"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Ε.ΔΙ.Π. της Σχολής </w:t>
      </w:r>
      <w:r w:rsidR="00673F24">
        <w:rPr>
          <w:rFonts w:ascii="Tahoma" w:hAnsi="Tahoma" w:cs="Tahoma"/>
          <w:sz w:val="22"/>
          <w:szCs w:val="22"/>
        </w:rPr>
        <w:t xml:space="preserve">Εφαρμοσμένης Βιολογίας και Βιοτεχνολογίας </w:t>
      </w:r>
      <w:r w:rsidR="00F37356" w:rsidRPr="007514E3">
        <w:rPr>
          <w:rFonts w:ascii="Tahoma" w:hAnsi="Tahoma" w:cs="Tahoma"/>
          <w:sz w:val="22"/>
          <w:szCs w:val="22"/>
        </w:rPr>
        <w:t>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5DB1F4F4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0F0F1E85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Ε.ΔΙ.Π. της Σχολής.</w:t>
      </w:r>
    </w:p>
    <w:p w14:paraId="52127AAE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F93F0D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59F4A765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19C6A715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75049EDA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4D4F0350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6B3EE01D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6628A062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3F9DC683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D0F9" w14:textId="77777777" w:rsidR="00B13EAF" w:rsidRDefault="00B13EAF" w:rsidP="00DA47E2">
      <w:r>
        <w:separator/>
      </w:r>
    </w:p>
  </w:endnote>
  <w:endnote w:type="continuationSeparator" w:id="0">
    <w:p w14:paraId="0B7C5243" w14:textId="77777777" w:rsidR="00B13EAF" w:rsidRDefault="00B13EAF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A287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5F1558" w:rsidRPr="00E80BDB">
      <w:rPr>
        <w:rFonts w:ascii="Tahoma" w:hAnsi="Tahoma" w:cs="Tahoma"/>
        <w:sz w:val="12"/>
        <w:szCs w:val="12"/>
      </w:rPr>
      <w:t xml:space="preserve">ΕΔΙΠ/Προκήρυξη </w:t>
    </w:r>
    <w:r w:rsidR="00673F24">
      <w:rPr>
        <w:rFonts w:ascii="Tahoma" w:hAnsi="Tahoma" w:cs="Tahoma"/>
        <w:sz w:val="12"/>
        <w:szCs w:val="12"/>
      </w:rPr>
      <w:t>ΕΒ&amp;Β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EE99" w14:textId="77777777" w:rsidR="00B13EAF" w:rsidRDefault="00B13EAF" w:rsidP="00DA47E2">
      <w:r>
        <w:separator/>
      </w:r>
    </w:p>
  </w:footnote>
  <w:footnote w:type="continuationSeparator" w:id="0">
    <w:p w14:paraId="37E1E44E" w14:textId="77777777" w:rsidR="00B13EAF" w:rsidRDefault="00B13EAF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44FA86E6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458D"/>
    <w:rsid w:val="000377C9"/>
    <w:rsid w:val="00042777"/>
    <w:rsid w:val="00045309"/>
    <w:rsid w:val="00066521"/>
    <w:rsid w:val="00091364"/>
    <w:rsid w:val="00095000"/>
    <w:rsid w:val="00095ADF"/>
    <w:rsid w:val="00097A55"/>
    <w:rsid w:val="000A6060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0745"/>
    <w:rsid w:val="00497A7F"/>
    <w:rsid w:val="004A315F"/>
    <w:rsid w:val="004E13FB"/>
    <w:rsid w:val="004E3D55"/>
    <w:rsid w:val="004E4A06"/>
    <w:rsid w:val="00501962"/>
    <w:rsid w:val="0050326E"/>
    <w:rsid w:val="00506F44"/>
    <w:rsid w:val="00514B0D"/>
    <w:rsid w:val="005232BD"/>
    <w:rsid w:val="00536D63"/>
    <w:rsid w:val="00545001"/>
    <w:rsid w:val="00581D62"/>
    <w:rsid w:val="005927E6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724EE"/>
    <w:rsid w:val="00673F24"/>
    <w:rsid w:val="0067401F"/>
    <w:rsid w:val="006840D1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37ED0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2F5C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13EAF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123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CD88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2824-189C-4147-A67A-9CA5CEE9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51</cp:revision>
  <cp:lastPrinted>2019-06-21T11:01:00Z</cp:lastPrinted>
  <dcterms:created xsi:type="dcterms:W3CDTF">2017-09-07T09:02:00Z</dcterms:created>
  <dcterms:modified xsi:type="dcterms:W3CDTF">2019-06-23T18:14:00Z</dcterms:modified>
</cp:coreProperties>
</file>