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:rsidTr="00B75AA8">
        <w:tc>
          <w:tcPr>
            <w:tcW w:w="631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3A68" w:rsidRPr="007514E3" w:rsidTr="00B75AA8">
        <w:tc>
          <w:tcPr>
            <w:tcW w:w="631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789044" wp14:editId="72436FBE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AA6765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:rsidR="00FE3A68" w:rsidRPr="00902987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902987">
              <w:rPr>
                <w:rFonts w:ascii="Tahoma" w:hAnsi="Tahoma" w:cs="Tahoma"/>
                <w:sz w:val="22"/>
                <w:szCs w:val="22"/>
                <w:lang w:val="en-US"/>
              </w:rPr>
              <w:t>6184</w:t>
            </w:r>
            <w:bookmarkStart w:id="0" w:name="_GoBack"/>
            <w:bookmarkEnd w:id="0"/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E3A68" w:rsidRPr="00E46C86" w:rsidRDefault="00485267" w:rsidP="00E46C86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46C86">
        <w:rPr>
          <w:rFonts w:ascii="Tahoma" w:hAnsi="Tahoma" w:cs="Tahoma"/>
          <w:sz w:val="22"/>
          <w:szCs w:val="22"/>
        </w:rPr>
        <w:t xml:space="preserve"> τ</w:t>
      </w:r>
      <w:r w:rsidR="00FE3A68" w:rsidRPr="00E46C86">
        <w:rPr>
          <w:rFonts w:ascii="Tahoma" w:hAnsi="Tahoma" w:cs="Tahoma"/>
          <w:sz w:val="22"/>
          <w:szCs w:val="22"/>
        </w:rPr>
        <w:t>η με αριθ.48947/Β1/27.05.2004 Υπουργική Απόφαση (Φ.Ε.Κ. 860 τ.Β’/11.6.2004) «Ανασύνθεση Διοικητικού Συμβουλίου του Ειδικού Ταμείου του Γεωπονικού Πανεπιστημίου Αθηνών».</w:t>
      </w:r>
    </w:p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E92976">
        <w:rPr>
          <w:rFonts w:ascii="Tahoma" w:hAnsi="Tahoma" w:cs="Tahoma"/>
          <w:sz w:val="22"/>
          <w:szCs w:val="22"/>
        </w:rPr>
        <w:t>του Διοικητικού Προσωπικού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 στ</w:t>
      </w:r>
      <w:r w:rsidR="0064686F">
        <w:rPr>
          <w:rFonts w:ascii="Tahoma" w:hAnsi="Tahoma" w:cs="Tahoma"/>
          <w:sz w:val="22"/>
          <w:szCs w:val="22"/>
        </w:rPr>
        <w:t xml:space="preserve">ο </w:t>
      </w:r>
      <w:r w:rsidR="0064686F" w:rsidRPr="00FE3A68">
        <w:rPr>
          <w:rFonts w:ascii="Tahoma" w:hAnsi="Tahoma" w:cs="Tahoma"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</w:t>
      </w:r>
      <w:r w:rsidR="00FE3A68">
        <w:rPr>
          <w:rFonts w:ascii="Tahoma" w:hAnsi="Tahoma" w:cs="Tahoma"/>
          <w:sz w:val="22"/>
          <w:szCs w:val="22"/>
        </w:rPr>
        <w:t>Γεωπονικού Πανεπιστημίου Αθηνών, με θητεία έως 31.8.20</w:t>
      </w:r>
      <w:r w:rsidR="00AA6765">
        <w:rPr>
          <w:rFonts w:ascii="Tahoma" w:hAnsi="Tahoma" w:cs="Tahoma"/>
          <w:sz w:val="22"/>
          <w:szCs w:val="22"/>
        </w:rPr>
        <w:t>20</w:t>
      </w:r>
      <w:r w:rsidR="00FE3A68">
        <w:rPr>
          <w:rFonts w:ascii="Tahoma" w:hAnsi="Tahoma" w:cs="Tahoma"/>
          <w:sz w:val="22"/>
          <w:szCs w:val="22"/>
        </w:rPr>
        <w:t>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E3A68" w:rsidRPr="007514E3" w:rsidRDefault="00FE3A68" w:rsidP="00FE3A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="005E5176">
        <w:rPr>
          <w:rFonts w:ascii="Tahoma" w:hAnsi="Tahoma" w:cs="Tahoma"/>
          <w:b/>
          <w:sz w:val="22"/>
          <w:szCs w:val="22"/>
        </w:rPr>
        <w:t>Τρίτη 16</w:t>
      </w:r>
      <w:r w:rsidR="003303B9">
        <w:rPr>
          <w:rFonts w:ascii="Tahoma" w:hAnsi="Tahoma" w:cs="Tahoma"/>
          <w:b/>
          <w:sz w:val="22"/>
          <w:szCs w:val="22"/>
        </w:rPr>
        <w:t>.7.2019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>:00 πμ.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 w:rsidR="003303B9" w:rsidRPr="00F409D4">
        <w:rPr>
          <w:rFonts w:ascii="Tahoma" w:hAnsi="Tahoma" w:cs="Tahoma"/>
          <w:sz w:val="22"/>
          <w:szCs w:val="22"/>
        </w:rPr>
        <w:t xml:space="preserve">στην </w:t>
      </w:r>
      <w:r w:rsidR="003303B9">
        <w:rPr>
          <w:rFonts w:ascii="Tahoma" w:hAnsi="Tahoma" w:cs="Tahoma"/>
          <w:sz w:val="22"/>
          <w:szCs w:val="22"/>
        </w:rPr>
        <w:t>αίθουσα Γ’</w:t>
      </w:r>
      <w:r w:rsidR="00BB6895">
        <w:rPr>
          <w:rFonts w:ascii="Tahoma" w:hAnsi="Tahoma" w:cs="Tahoma"/>
          <w:sz w:val="22"/>
          <w:szCs w:val="22"/>
        </w:rPr>
        <w:t>,</w:t>
      </w:r>
      <w:r w:rsidR="003303B9">
        <w:rPr>
          <w:rFonts w:ascii="Tahoma" w:hAnsi="Tahoma" w:cs="Tahoma"/>
          <w:sz w:val="22"/>
          <w:szCs w:val="22"/>
        </w:rPr>
        <w:t xml:space="preserve"> Ισόγειο Κεντρικού κτιρίου</w:t>
      </w:r>
      <w:r w:rsidRPr="007514E3">
        <w:rPr>
          <w:rFonts w:ascii="Tahoma" w:hAnsi="Tahoma" w:cs="Tahoma"/>
          <w:sz w:val="22"/>
          <w:szCs w:val="22"/>
        </w:rPr>
        <w:t xml:space="preserve"> του Ιδρύματος.</w:t>
      </w:r>
    </w:p>
    <w:p w:rsidR="00FE3A68" w:rsidRPr="007514E3" w:rsidRDefault="007514E3" w:rsidP="00FE3A6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Τα μέλη </w:t>
      </w:r>
      <w:bookmarkStart w:id="1" w:name="_Hlk496033495"/>
      <w:r w:rsidR="00E92976">
        <w:rPr>
          <w:rFonts w:ascii="Tahoma" w:hAnsi="Tahoma" w:cs="Tahoma"/>
          <w:sz w:val="22"/>
          <w:szCs w:val="22"/>
        </w:rPr>
        <w:t xml:space="preserve">του Διοικητικού Προσωπικού </w:t>
      </w:r>
      <w:bookmarkEnd w:id="1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>μέχρι τη</w:t>
      </w:r>
      <w:r w:rsidR="00BB6895">
        <w:rPr>
          <w:rFonts w:ascii="Tahoma" w:hAnsi="Tahoma" w:cs="Tahoma"/>
          <w:sz w:val="22"/>
          <w:szCs w:val="22"/>
        </w:rPr>
        <w:t>ν</w:t>
      </w:r>
      <w:r w:rsidR="00DB7BDA" w:rsidRPr="007514E3">
        <w:rPr>
          <w:rFonts w:ascii="Tahoma" w:hAnsi="Tahoma" w:cs="Tahoma"/>
          <w:sz w:val="22"/>
          <w:szCs w:val="22"/>
        </w:rPr>
        <w:t xml:space="preserve"> </w:t>
      </w:r>
      <w:r w:rsidR="005E5176">
        <w:rPr>
          <w:rFonts w:ascii="Tahoma" w:hAnsi="Tahoma" w:cs="Tahoma"/>
          <w:b/>
          <w:sz w:val="22"/>
          <w:szCs w:val="22"/>
        </w:rPr>
        <w:t>Παρασκευή 5</w:t>
      </w:r>
      <w:r w:rsidR="00FE3A68">
        <w:rPr>
          <w:rFonts w:ascii="Tahoma" w:hAnsi="Tahoma" w:cs="Tahoma"/>
          <w:b/>
          <w:sz w:val="22"/>
          <w:szCs w:val="22"/>
        </w:rPr>
        <w:t xml:space="preserve"> </w:t>
      </w:r>
      <w:r w:rsidR="00E46C86">
        <w:rPr>
          <w:rFonts w:ascii="Tahoma" w:hAnsi="Tahoma" w:cs="Tahoma"/>
          <w:b/>
          <w:sz w:val="22"/>
          <w:szCs w:val="22"/>
        </w:rPr>
        <w:t>Ιουλίου</w:t>
      </w:r>
      <w:r w:rsidR="00FE3A68">
        <w:rPr>
          <w:rFonts w:ascii="Tahoma" w:hAnsi="Tahoma" w:cs="Tahoma"/>
          <w:b/>
          <w:sz w:val="22"/>
          <w:szCs w:val="22"/>
        </w:rPr>
        <w:t xml:space="preserve"> 201</w:t>
      </w:r>
      <w:r w:rsidR="00E46C86">
        <w:rPr>
          <w:rFonts w:ascii="Tahoma" w:hAnsi="Tahoma" w:cs="Tahoma"/>
          <w:b/>
          <w:sz w:val="22"/>
          <w:szCs w:val="22"/>
        </w:rPr>
        <w:t>9</w:t>
      </w:r>
      <w:r w:rsidR="00FE3A68">
        <w:rPr>
          <w:rFonts w:ascii="Tahoma" w:hAnsi="Tahoma" w:cs="Tahoma"/>
          <w:b/>
          <w:sz w:val="22"/>
          <w:szCs w:val="22"/>
        </w:rPr>
        <w:t xml:space="preserve"> και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E92976">
        <w:rPr>
          <w:rFonts w:ascii="Tahoma" w:hAnsi="Tahoma" w:cs="Tahoma"/>
          <w:sz w:val="22"/>
          <w:szCs w:val="22"/>
        </w:rPr>
        <w:t>Διοικητικού Προσωπικού</w:t>
      </w:r>
      <w:r w:rsidR="00921945" w:rsidRPr="007514E3">
        <w:rPr>
          <w:rFonts w:ascii="Tahoma" w:hAnsi="Tahoma" w:cs="Tahoma"/>
          <w:sz w:val="22"/>
          <w:szCs w:val="22"/>
        </w:rPr>
        <w:t xml:space="preserve">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46C86">
        <w:rPr>
          <w:rFonts w:ascii="Tahoma" w:hAnsi="Tahoma" w:cs="Tahoma"/>
          <w:sz w:val="22"/>
          <w:szCs w:val="22"/>
        </w:rPr>
        <w:t>ρύτανης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FE3A68" w:rsidP="00FE3A68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E95CD8">
        <w:rPr>
          <w:rFonts w:ascii="Tahoma" w:hAnsi="Tahoma" w:cs="Tahoma"/>
          <w:sz w:val="22"/>
          <w:szCs w:val="22"/>
        </w:rPr>
        <w:t xml:space="preserve">              </w:t>
      </w:r>
      <w:r w:rsidR="00E46C86">
        <w:rPr>
          <w:rFonts w:ascii="Tahoma" w:hAnsi="Tahoma" w:cs="Tahoma"/>
          <w:sz w:val="22"/>
          <w:szCs w:val="22"/>
        </w:rPr>
        <w:t>Σπυρίδων Κίντζιος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FE3A68" w:rsidRPr="006A02ED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FE3A68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:rsidR="00FE3A68" w:rsidRPr="006A02ED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p w:rsidR="00FE3A68" w:rsidRPr="006A02ED" w:rsidRDefault="00FE3A68" w:rsidP="00FE3A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7EA" w:rsidRPr="006A02ED" w:rsidRDefault="00AB67EA" w:rsidP="00FE3A68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F1" w:rsidRDefault="00467DF1" w:rsidP="00DA47E2">
      <w:r>
        <w:separator/>
      </w:r>
    </w:p>
  </w:endnote>
  <w:endnote w:type="continuationSeparator" w:id="0">
    <w:p w:rsidR="00467DF1" w:rsidRDefault="00467DF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27" w:rsidRPr="00AA6765" w:rsidRDefault="00314B7C" w:rsidP="00314B7C">
    <w:pPr>
      <w:pStyle w:val="a8"/>
      <w:rPr>
        <w:rFonts w:ascii="Tahoma" w:hAnsi="Tahoma" w:cs="Tahoma"/>
        <w:sz w:val="12"/>
        <w:szCs w:val="12"/>
      </w:rPr>
    </w:pPr>
    <w:r w:rsidRPr="00AA6765">
      <w:rPr>
        <w:rFonts w:ascii="Tahoma" w:hAnsi="Tahoma" w:cs="Tahoma"/>
        <w:sz w:val="12"/>
        <w:szCs w:val="12"/>
        <w:lang w:val="en-US"/>
      </w:rPr>
      <w:t>g</w:t>
    </w:r>
    <w:r w:rsidRPr="00AA6765">
      <w:rPr>
        <w:rFonts w:ascii="Tahoma" w:hAnsi="Tahoma" w:cs="Tahoma"/>
        <w:sz w:val="12"/>
        <w:szCs w:val="12"/>
      </w:rPr>
      <w:t>/Εκλογές</w:t>
    </w:r>
    <w:r w:rsidR="00D729B7" w:rsidRPr="00AA6765">
      <w:rPr>
        <w:rFonts w:ascii="Tahoma" w:hAnsi="Tahoma" w:cs="Tahoma"/>
        <w:sz w:val="12"/>
        <w:szCs w:val="12"/>
      </w:rPr>
      <w:t>/</w:t>
    </w:r>
    <w:r w:rsidR="00AA6765" w:rsidRPr="00AA6765">
      <w:rPr>
        <w:rFonts w:ascii="Tahoma" w:hAnsi="Tahoma" w:cs="Tahoma"/>
        <w:sz w:val="12"/>
        <w:szCs w:val="12"/>
      </w:rPr>
      <w:t xml:space="preserve">θεσμικά όργανα </w:t>
    </w:r>
    <w:r w:rsidR="00FE3A68" w:rsidRPr="00AA6765">
      <w:rPr>
        <w:rFonts w:ascii="Tahoma" w:hAnsi="Tahoma" w:cs="Tahoma"/>
        <w:sz w:val="12"/>
        <w:szCs w:val="12"/>
      </w:rPr>
      <w:t>2019/</w:t>
    </w:r>
    <w:r w:rsidR="00D729B7" w:rsidRPr="00AA6765">
      <w:rPr>
        <w:rFonts w:ascii="Tahoma" w:hAnsi="Tahoma" w:cs="Tahoma"/>
        <w:sz w:val="12"/>
        <w:szCs w:val="12"/>
      </w:rPr>
      <w:t>ΔΠ</w:t>
    </w:r>
    <w:r w:rsidR="00362E3E" w:rsidRPr="00AA6765">
      <w:rPr>
        <w:rFonts w:ascii="Tahoma" w:hAnsi="Tahoma" w:cs="Tahoma"/>
        <w:sz w:val="12"/>
        <w:szCs w:val="12"/>
      </w:rPr>
      <w:t>/Προκήρυξη</w:t>
    </w:r>
    <w:r w:rsidR="00FE3A68" w:rsidRPr="00AA6765">
      <w:rPr>
        <w:rFonts w:ascii="Tahoma" w:hAnsi="Tahoma" w:cs="Tahoma"/>
        <w:sz w:val="12"/>
        <w:szCs w:val="12"/>
      </w:rPr>
      <w:t xml:space="preserve"> </w:t>
    </w:r>
    <w:r w:rsidR="00AA6765" w:rsidRPr="00AA6765">
      <w:rPr>
        <w:rFonts w:ascii="Tahoma" w:hAnsi="Tahoma" w:cs="Tahoma"/>
        <w:sz w:val="12"/>
        <w:szCs w:val="12"/>
      </w:rPr>
      <w:t>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F1" w:rsidRDefault="00467DF1" w:rsidP="00DA47E2">
      <w:r>
        <w:separator/>
      </w:r>
    </w:p>
  </w:footnote>
  <w:footnote w:type="continuationSeparator" w:id="0">
    <w:p w:rsidR="00467DF1" w:rsidRDefault="00467DF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7C68"/>
    <w:rsid w:val="0031421E"/>
    <w:rsid w:val="00314B7C"/>
    <w:rsid w:val="00321203"/>
    <w:rsid w:val="00323C80"/>
    <w:rsid w:val="003303B9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67DF1"/>
    <w:rsid w:val="004817DC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60FB1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5176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1D80"/>
    <w:rsid w:val="00892640"/>
    <w:rsid w:val="00895EAC"/>
    <w:rsid w:val="00896E09"/>
    <w:rsid w:val="008B0B07"/>
    <w:rsid w:val="008B4D8D"/>
    <w:rsid w:val="008B5BCF"/>
    <w:rsid w:val="008D4993"/>
    <w:rsid w:val="008F1A9E"/>
    <w:rsid w:val="008F340A"/>
    <w:rsid w:val="008F5A07"/>
    <w:rsid w:val="00901C91"/>
    <w:rsid w:val="00902987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A6765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5AA8"/>
    <w:rsid w:val="00B766FB"/>
    <w:rsid w:val="00BA1F58"/>
    <w:rsid w:val="00BA7E7B"/>
    <w:rsid w:val="00BB3B4D"/>
    <w:rsid w:val="00BB6895"/>
    <w:rsid w:val="00BC2A02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1792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0A53"/>
    <w:rsid w:val="00E35FAD"/>
    <w:rsid w:val="00E3753C"/>
    <w:rsid w:val="00E4463C"/>
    <w:rsid w:val="00E45AF3"/>
    <w:rsid w:val="00E463B6"/>
    <w:rsid w:val="00E46C8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6CDC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BF23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5A9A-C8F7-486D-B069-5544B15D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10</cp:revision>
  <cp:lastPrinted>2019-06-21T10:51:00Z</cp:lastPrinted>
  <dcterms:created xsi:type="dcterms:W3CDTF">2019-06-21T07:37:00Z</dcterms:created>
  <dcterms:modified xsi:type="dcterms:W3CDTF">2019-06-23T18:09:00Z</dcterms:modified>
</cp:coreProperties>
</file>