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63E9" w14:textId="77777777" w:rsidR="00BF7066" w:rsidRDefault="001E4B46" w:rsidP="001E4B46">
      <w:pPr>
        <w:jc w:val="center"/>
        <w:rPr>
          <w:b/>
        </w:rPr>
      </w:pPr>
      <w:r w:rsidRPr="001E4B46">
        <w:rPr>
          <w:b/>
        </w:rPr>
        <w:t>Press release</w:t>
      </w:r>
    </w:p>
    <w:p w14:paraId="5306AC6C" w14:textId="73A1E77E" w:rsidR="001E4B46" w:rsidRDefault="009A572B" w:rsidP="001E4B46">
      <w:pPr>
        <w:jc w:val="center"/>
        <w:rPr>
          <w:b/>
        </w:rPr>
      </w:pPr>
      <w:r>
        <w:rPr>
          <w:b/>
        </w:rPr>
        <w:t>5</w:t>
      </w:r>
      <w:r w:rsidR="00C45151" w:rsidRPr="00C45151">
        <w:rPr>
          <w:b/>
          <w:vertAlign w:val="superscript"/>
        </w:rPr>
        <w:t>th</w:t>
      </w:r>
      <w:r w:rsidR="00C45151">
        <w:rPr>
          <w:rFonts w:ascii="Tw Cen MT" w:eastAsia="+mj-ea" w:hAnsi="Tw Cen MT" w:cs="+mj-cs"/>
          <w:color w:val="035A60"/>
          <w:kern w:val="24"/>
          <w:sz w:val="80"/>
          <w:szCs w:val="80"/>
        </w:rPr>
        <w:t xml:space="preserve"> </w:t>
      </w:r>
      <w:r w:rsidR="001E4B46" w:rsidRPr="001E4B46">
        <w:rPr>
          <w:b/>
        </w:rPr>
        <w:t>Business Idea Competition</w:t>
      </w:r>
      <w:r w:rsidR="001E4B46">
        <w:rPr>
          <w:b/>
        </w:rPr>
        <w:t xml:space="preserve"> |</w:t>
      </w:r>
      <w:r w:rsidR="001E4B46" w:rsidRPr="001E4B46">
        <w:rPr>
          <w:b/>
        </w:rPr>
        <w:t xml:space="preserve"> " Business Plan Presentation and Award"</w:t>
      </w:r>
    </w:p>
    <w:p w14:paraId="42118FB7" w14:textId="3A7F4AA2" w:rsidR="001E4B46" w:rsidRDefault="001E4B46" w:rsidP="001E4B46">
      <w:pPr>
        <w:jc w:val="both"/>
      </w:pPr>
      <w:r w:rsidRPr="001E4B46">
        <w:t xml:space="preserve">The </w:t>
      </w:r>
      <w:r w:rsidR="009A572B">
        <w:t>5</w:t>
      </w:r>
      <w:r w:rsidR="00C45151">
        <w:t>th</w:t>
      </w:r>
      <w:r w:rsidRPr="001E4B46">
        <w:t xml:space="preserve"> Business Idea Competition</w:t>
      </w:r>
      <w:r w:rsidR="002C5DD8">
        <w:t xml:space="preserve">, </w:t>
      </w:r>
      <w:r w:rsidRPr="001E4B46">
        <w:t xml:space="preserve">organized by the Innovation, Entrepreneurship &amp; Technology Transfer </w:t>
      </w:r>
      <w:r>
        <w:t>Office</w:t>
      </w:r>
      <w:r w:rsidR="009A572B">
        <w:t xml:space="preserve"> </w:t>
      </w:r>
      <w:r w:rsidR="009A572B" w:rsidRPr="009A572B">
        <w:t>(</w:t>
      </w:r>
      <w:proofErr w:type="spellStart"/>
      <w:r w:rsidR="009A572B" w:rsidRPr="009A572B">
        <w:t>InnovInAgri</w:t>
      </w:r>
      <w:proofErr w:type="spellEnd"/>
      <w:r w:rsidR="009A572B" w:rsidRPr="009A572B">
        <w:t xml:space="preserve">) </w:t>
      </w:r>
      <w:r w:rsidRPr="001E4B46">
        <w:t>of the Special Account for Research Funds of the Agricultural University of Ath</w:t>
      </w:r>
      <w:r w:rsidR="002C5DD8">
        <w:t>ens, was successfully completed</w:t>
      </w:r>
      <w:r w:rsidRPr="001E4B46">
        <w:t xml:space="preserve"> in an online event held on the 1</w:t>
      </w:r>
      <w:r w:rsidR="00C45151">
        <w:t>st</w:t>
      </w:r>
      <w:r w:rsidRPr="001E4B46">
        <w:t xml:space="preserve"> of Ju</w:t>
      </w:r>
      <w:r w:rsidR="00C45151">
        <w:t>ne</w:t>
      </w:r>
      <w:r w:rsidRPr="001E4B46">
        <w:t xml:space="preserve"> on the "Presentation of Business Plans of Food and Agriculture Companies".</w:t>
      </w:r>
    </w:p>
    <w:p w14:paraId="36C32936" w14:textId="2791273F" w:rsidR="0075202C" w:rsidRDefault="0075202C" w:rsidP="001E4B46">
      <w:pPr>
        <w:jc w:val="both"/>
      </w:pPr>
      <w:r w:rsidRPr="0075202C">
        <w:t>The event welcomed Mr. Spyridon Kintzios, Rector of the Agricultural University of Athens</w:t>
      </w:r>
      <w:r w:rsidR="00C45151">
        <w:t xml:space="preserve"> </w:t>
      </w:r>
      <w:r w:rsidRPr="0075202C">
        <w:t>and Mr. Stavros Zografakis, Vice Rector of the Agricultural University of Athens.</w:t>
      </w:r>
    </w:p>
    <w:p w14:paraId="7810CC43" w14:textId="77777777" w:rsidR="0075202C" w:rsidRDefault="0075202C" w:rsidP="001E4B46">
      <w:pPr>
        <w:jc w:val="both"/>
      </w:pPr>
      <w:r w:rsidRPr="0075202C">
        <w:t xml:space="preserve">The business plans that </w:t>
      </w:r>
      <w:r w:rsidR="00AF646F">
        <w:t xml:space="preserve">were </w:t>
      </w:r>
      <w:r>
        <w:t>presen</w:t>
      </w:r>
      <w:r w:rsidRPr="0075202C">
        <w:t>ted utilized a variety of subjects in which a high level of innovative research is carried out at the Agricultural University of Athens.</w:t>
      </w:r>
    </w:p>
    <w:p w14:paraId="64BBA367" w14:textId="3B4B13BE" w:rsidR="001E4B46" w:rsidRPr="009A572B" w:rsidRDefault="009A572B" w:rsidP="001E4B46">
      <w:pPr>
        <w:jc w:val="both"/>
        <w:rPr>
          <w:lang w:val="el-GR"/>
        </w:rPr>
      </w:pPr>
      <w:r>
        <w:rPr>
          <w:lang w:val="el-GR"/>
        </w:rPr>
        <w:t xml:space="preserve">For </w:t>
      </w:r>
      <w:proofErr w:type="spellStart"/>
      <w:r>
        <w:rPr>
          <w:lang w:val="el-GR"/>
        </w:rPr>
        <w:t>more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information</w:t>
      </w:r>
      <w:proofErr w:type="spellEnd"/>
      <w:r>
        <w:rPr>
          <w:lang w:val="el-GR"/>
        </w:rPr>
        <w:t xml:space="preserve">: </w:t>
      </w:r>
      <w:hyperlink r:id="rId5" w:history="1">
        <w:r w:rsidRPr="0071241D">
          <w:rPr>
            <w:rStyle w:val="Hyperlink"/>
            <w:lang w:val="el-GR"/>
          </w:rPr>
          <w:t>www.innovinagri.aua.gr</w:t>
        </w:r>
      </w:hyperlink>
      <w:r>
        <w:rPr>
          <w:lang w:val="el-GR"/>
        </w:rPr>
        <w:t xml:space="preserve"> </w:t>
      </w:r>
    </w:p>
    <w:p w14:paraId="0D78885A" w14:textId="77777777" w:rsidR="001E4B46" w:rsidRPr="001E4B46" w:rsidRDefault="001E4B46" w:rsidP="001E4B46">
      <w:pPr>
        <w:jc w:val="center"/>
        <w:rPr>
          <w:b/>
        </w:rPr>
      </w:pPr>
    </w:p>
    <w:sectPr w:rsidR="001E4B46" w:rsidRPr="001E4B46" w:rsidSect="00BF7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3550"/>
    <w:multiLevelType w:val="hybridMultilevel"/>
    <w:tmpl w:val="A610672C"/>
    <w:lvl w:ilvl="0" w:tplc="BBC4F4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A64DF"/>
    <w:multiLevelType w:val="hybridMultilevel"/>
    <w:tmpl w:val="4836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00915">
    <w:abstractNumId w:val="1"/>
  </w:num>
  <w:num w:numId="2" w16cid:durableId="191261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B46"/>
    <w:rsid w:val="000864C7"/>
    <w:rsid w:val="001B44D2"/>
    <w:rsid w:val="001E4B46"/>
    <w:rsid w:val="002C5DD8"/>
    <w:rsid w:val="003A12A4"/>
    <w:rsid w:val="0052177E"/>
    <w:rsid w:val="00536A6D"/>
    <w:rsid w:val="00603A9F"/>
    <w:rsid w:val="0075202C"/>
    <w:rsid w:val="007C6AF4"/>
    <w:rsid w:val="009A572B"/>
    <w:rsid w:val="00AF646F"/>
    <w:rsid w:val="00BF7066"/>
    <w:rsid w:val="00C45151"/>
    <w:rsid w:val="00CC04B6"/>
    <w:rsid w:val="00CC52CD"/>
    <w:rsid w:val="00D3150E"/>
    <w:rsid w:val="00F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A6E2"/>
  <w15:docId w15:val="{D7A407CD-FDE3-4521-A824-F050BCEB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7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novinagri.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Afroditi Anagnosti</cp:lastModifiedBy>
  <cp:revision>19</cp:revision>
  <cp:lastPrinted>2020-07-15T07:15:00Z</cp:lastPrinted>
  <dcterms:created xsi:type="dcterms:W3CDTF">2020-07-15T06:56:00Z</dcterms:created>
  <dcterms:modified xsi:type="dcterms:W3CDTF">2022-06-08T07:51:00Z</dcterms:modified>
</cp:coreProperties>
</file>