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61416" w14:textId="77777777" w:rsidR="00B5682E" w:rsidRPr="00B5682E" w:rsidRDefault="00B5682E" w:rsidP="00B5682E">
      <w:pPr>
        <w:keepNext/>
        <w:spacing w:after="0" w:line="240" w:lineRule="auto"/>
        <w:jc w:val="both"/>
        <w:outlineLvl w:val="0"/>
        <w:rPr>
          <w:rFonts w:ascii="Calibri" w:eastAsia="Times New Roman" w:hAnsi="Calibri" w:cs="Times New Roman"/>
          <w:b/>
          <w:lang w:val="en-US" w:eastAsia="el-GR"/>
        </w:rPr>
      </w:pPr>
      <w:r w:rsidRPr="00B5682E">
        <w:rPr>
          <w:rFonts w:ascii="Calibri" w:eastAsia="Times New Roman" w:hAnsi="Calibri" w:cs="Times New Roman"/>
          <w:b/>
          <w:lang w:val="en-US" w:eastAsia="el-GR"/>
        </w:rPr>
        <w:t>HELLENIC REPUBLIC</w:t>
      </w:r>
    </w:p>
    <w:p w14:paraId="7DED7BCF" w14:textId="6A5E8347" w:rsidR="00B5682E" w:rsidRPr="00B5682E" w:rsidRDefault="00B5682E" w:rsidP="00B5682E">
      <w:pPr>
        <w:spacing w:after="0" w:line="240" w:lineRule="auto"/>
        <w:ind w:left="357" w:firstLine="851"/>
        <w:rPr>
          <w:rFonts w:ascii="Calibri" w:eastAsia="Calibri" w:hAnsi="Calibri" w:cs="Times New Roman"/>
          <w:lang w:val="en-US"/>
        </w:rPr>
      </w:pPr>
      <w:r w:rsidRPr="00B5682E">
        <w:rPr>
          <w:rFonts w:ascii="Calibri" w:eastAsia="Calibri" w:hAnsi="Calibri" w:cs="SimSun"/>
          <w:noProof/>
          <w:lang w:eastAsia="el-GR"/>
        </w:rPr>
        <w:drawing>
          <wp:anchor distT="0" distB="0" distL="114300" distR="114300" simplePos="0" relativeHeight="251659264" behindDoc="0" locked="0" layoutInCell="1" allowOverlap="1" wp14:anchorId="1C899717" wp14:editId="6F56A756">
            <wp:simplePos x="0" y="0"/>
            <wp:positionH relativeFrom="column">
              <wp:posOffset>295275</wp:posOffset>
            </wp:positionH>
            <wp:positionV relativeFrom="paragraph">
              <wp:posOffset>69850</wp:posOffset>
            </wp:positionV>
            <wp:extent cx="523875" cy="504825"/>
            <wp:effectExtent l="0" t="0" r="9525" b="9525"/>
            <wp:wrapSquare wrapText="bothSides"/>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3C304" w14:textId="77777777" w:rsidR="00B5682E" w:rsidRPr="00B5682E" w:rsidRDefault="00B5682E" w:rsidP="00B5682E">
      <w:pPr>
        <w:spacing w:before="120" w:after="0" w:line="240" w:lineRule="auto"/>
        <w:ind w:left="357" w:hanging="357"/>
        <w:rPr>
          <w:rFonts w:ascii="Calibri" w:eastAsia="Calibri" w:hAnsi="Calibri" w:cs="Times New Roman"/>
          <w:b/>
          <w:lang w:val="en-US"/>
        </w:rPr>
      </w:pPr>
    </w:p>
    <w:p w14:paraId="7D4D2C05" w14:textId="77777777" w:rsidR="00B5682E" w:rsidRPr="00B5682E" w:rsidRDefault="00B5682E" w:rsidP="00B5682E">
      <w:pPr>
        <w:tabs>
          <w:tab w:val="left" w:pos="2127"/>
        </w:tabs>
        <w:spacing w:after="0" w:line="240" w:lineRule="auto"/>
        <w:ind w:left="357" w:hanging="357"/>
        <w:rPr>
          <w:rFonts w:ascii="Calibri" w:eastAsia="Calibri" w:hAnsi="Calibri" w:cs="Times New Roman"/>
          <w:b/>
          <w:lang w:val="en-US"/>
        </w:rPr>
      </w:pPr>
    </w:p>
    <w:p w14:paraId="149EA52B" w14:textId="77777777" w:rsidR="00B5682E" w:rsidRPr="00B5682E" w:rsidRDefault="00B5682E" w:rsidP="00B5682E">
      <w:pPr>
        <w:tabs>
          <w:tab w:val="left" w:pos="2127"/>
        </w:tabs>
        <w:spacing w:after="0" w:line="240" w:lineRule="auto"/>
        <w:ind w:left="357" w:hanging="357"/>
        <w:rPr>
          <w:rFonts w:ascii="Calibri" w:eastAsia="Calibri" w:hAnsi="Calibri" w:cs="Times New Roman"/>
          <w:b/>
          <w:lang w:val="en-US"/>
        </w:rPr>
      </w:pPr>
    </w:p>
    <w:p w14:paraId="25332516" w14:textId="77777777" w:rsidR="00B5682E" w:rsidRPr="00B5682E" w:rsidRDefault="00B5682E" w:rsidP="00B5682E">
      <w:pPr>
        <w:tabs>
          <w:tab w:val="left" w:pos="2127"/>
        </w:tabs>
        <w:spacing w:after="0" w:line="240" w:lineRule="auto"/>
        <w:ind w:left="357" w:hanging="357"/>
        <w:rPr>
          <w:rFonts w:ascii="Calibri" w:eastAsia="Calibri" w:hAnsi="Calibri" w:cs="Times New Roman"/>
          <w:b/>
          <w:lang w:val="en-US"/>
        </w:rPr>
      </w:pPr>
      <w:r w:rsidRPr="00B5682E">
        <w:rPr>
          <w:rFonts w:ascii="Calibri" w:eastAsia="Calibri" w:hAnsi="Calibri" w:cs="Times New Roman"/>
          <w:b/>
          <w:lang w:val="en-US"/>
        </w:rPr>
        <w:t>AGRICULTURAL UNIVERSITY OF ATHENS</w:t>
      </w:r>
    </w:p>
    <w:p w14:paraId="362274E4" w14:textId="77777777" w:rsidR="00B5682E" w:rsidRPr="00B5682E" w:rsidRDefault="00B5682E" w:rsidP="00B5682E">
      <w:pPr>
        <w:tabs>
          <w:tab w:val="left" w:pos="2127"/>
        </w:tabs>
        <w:spacing w:after="0" w:line="240" w:lineRule="auto"/>
        <w:ind w:left="357" w:hanging="357"/>
        <w:rPr>
          <w:rFonts w:ascii="Calibri" w:eastAsia="Calibri" w:hAnsi="Calibri" w:cs="Times New Roman"/>
          <w:b/>
          <w:lang w:val="en-US"/>
        </w:rPr>
      </w:pPr>
      <w:r w:rsidRPr="00B5682E">
        <w:rPr>
          <w:rFonts w:ascii="Calibri" w:eastAsia="Calibri" w:hAnsi="Calibri" w:cs="Times New Roman"/>
          <w:b/>
          <w:lang w:val="en-US"/>
        </w:rPr>
        <w:t>The International &amp; Public Relations Office,</w:t>
      </w:r>
    </w:p>
    <w:p w14:paraId="62EB15A2" w14:textId="77777777" w:rsidR="00B5682E" w:rsidRPr="00B5682E" w:rsidRDefault="00B5682E" w:rsidP="00B5682E">
      <w:pPr>
        <w:spacing w:after="0" w:line="240" w:lineRule="auto"/>
        <w:ind w:left="357" w:hanging="357"/>
        <w:rPr>
          <w:rFonts w:ascii="Calibri" w:eastAsia="Calibri" w:hAnsi="Calibri" w:cs="Times New Roman"/>
          <w:lang w:val="en-US"/>
        </w:rPr>
      </w:pPr>
      <w:r w:rsidRPr="00B5682E">
        <w:rPr>
          <w:rFonts w:ascii="Calibri" w:eastAsia="Calibri" w:hAnsi="Calibri" w:cs="Times New Roman"/>
          <w:lang w:val="en-US"/>
        </w:rPr>
        <w:t xml:space="preserve">Address: 75 </w:t>
      </w:r>
      <w:proofErr w:type="spellStart"/>
      <w:r w:rsidRPr="00B5682E">
        <w:rPr>
          <w:rFonts w:ascii="Calibri" w:eastAsia="Calibri" w:hAnsi="Calibri" w:cs="Times New Roman"/>
          <w:lang w:val="en-US"/>
        </w:rPr>
        <w:t>Iera</w:t>
      </w:r>
      <w:proofErr w:type="spellEnd"/>
      <w:r w:rsidRPr="00B5682E">
        <w:rPr>
          <w:rFonts w:ascii="Calibri" w:eastAsia="Calibri" w:hAnsi="Calibri" w:cs="Times New Roman"/>
          <w:lang w:val="en-US"/>
        </w:rPr>
        <w:t xml:space="preserve"> </w:t>
      </w:r>
      <w:proofErr w:type="spellStart"/>
      <w:r w:rsidRPr="00B5682E">
        <w:rPr>
          <w:rFonts w:ascii="Calibri" w:eastAsia="Calibri" w:hAnsi="Calibri" w:cs="Times New Roman"/>
          <w:lang w:val="en-US"/>
        </w:rPr>
        <w:t>Odos</w:t>
      </w:r>
      <w:proofErr w:type="spellEnd"/>
      <w:r w:rsidRPr="00B5682E">
        <w:rPr>
          <w:rFonts w:ascii="Calibri" w:eastAsia="Calibri" w:hAnsi="Calibri" w:cs="Times New Roman"/>
          <w:lang w:val="en-US"/>
        </w:rPr>
        <w:t xml:space="preserve"> </w:t>
      </w:r>
      <w:proofErr w:type="spellStart"/>
      <w:proofErr w:type="gramStart"/>
      <w:r w:rsidRPr="00B5682E">
        <w:rPr>
          <w:rFonts w:ascii="Calibri" w:eastAsia="Calibri" w:hAnsi="Calibri" w:cs="Times New Roman"/>
          <w:lang w:val="en-US"/>
        </w:rPr>
        <w:t>Str</w:t>
      </w:r>
      <w:proofErr w:type="spellEnd"/>
      <w:proofErr w:type="gramEnd"/>
      <w:r w:rsidRPr="00B5682E">
        <w:rPr>
          <w:rFonts w:ascii="Calibri" w:eastAsia="Calibri" w:hAnsi="Calibri" w:cs="Times New Roman"/>
          <w:lang w:val="en-US"/>
        </w:rPr>
        <w:t>, GR- 118 55, Athens, Greece</w:t>
      </w:r>
    </w:p>
    <w:p w14:paraId="6FA9DAA4" w14:textId="77777777" w:rsidR="00B5682E" w:rsidRPr="00B5682E" w:rsidRDefault="00B5682E" w:rsidP="00B5682E">
      <w:pPr>
        <w:spacing w:after="0" w:line="240" w:lineRule="auto"/>
        <w:ind w:left="357" w:hanging="357"/>
        <w:rPr>
          <w:rFonts w:ascii="Calibri" w:eastAsia="Calibri" w:hAnsi="Calibri" w:cs="Times New Roman"/>
          <w:lang w:val="en-US"/>
        </w:rPr>
      </w:pPr>
      <w:r w:rsidRPr="00B5682E">
        <w:rPr>
          <w:rFonts w:ascii="Calibri" w:eastAsia="Calibri" w:hAnsi="Calibri" w:cs="Times New Roman"/>
          <w:lang w:val="en-US"/>
        </w:rPr>
        <w:t xml:space="preserve">Information: </w:t>
      </w:r>
      <w:proofErr w:type="spellStart"/>
      <w:r w:rsidRPr="00B5682E">
        <w:rPr>
          <w:rFonts w:ascii="Calibri" w:eastAsia="Calibri" w:hAnsi="Calibri" w:cs="Times New Roman"/>
          <w:lang w:val="en-US"/>
        </w:rPr>
        <w:t>Aliki-Fotini</w:t>
      </w:r>
      <w:proofErr w:type="spellEnd"/>
      <w:r w:rsidRPr="00B5682E">
        <w:rPr>
          <w:rFonts w:ascii="Calibri" w:eastAsia="Calibri" w:hAnsi="Calibri" w:cs="Times New Roman"/>
          <w:lang w:val="en-US"/>
        </w:rPr>
        <w:t xml:space="preserve"> Kyritsi</w:t>
      </w:r>
    </w:p>
    <w:p w14:paraId="6235A9E8" w14:textId="77777777" w:rsidR="00B5682E" w:rsidRPr="00B5682E" w:rsidRDefault="00B5682E" w:rsidP="00B5682E">
      <w:pPr>
        <w:spacing w:after="0" w:line="240" w:lineRule="auto"/>
        <w:ind w:left="357" w:hanging="357"/>
        <w:rPr>
          <w:rFonts w:ascii="Calibri" w:eastAsia="Calibri" w:hAnsi="Calibri" w:cs="Times New Roman"/>
          <w:lang w:val="en-US"/>
        </w:rPr>
      </w:pPr>
      <w:r w:rsidRPr="00B5682E">
        <w:rPr>
          <w:rFonts w:ascii="Calibri" w:eastAsia="Calibri" w:hAnsi="Calibri" w:cs="Times New Roman"/>
          <w:lang w:val="en-US"/>
        </w:rPr>
        <w:t>Tel. No: (+30) 210 5294845</w:t>
      </w:r>
    </w:p>
    <w:p w14:paraId="3FC40B83" w14:textId="77777777" w:rsidR="00B5682E" w:rsidRPr="00B5682E" w:rsidRDefault="00B5682E" w:rsidP="00B5682E">
      <w:pPr>
        <w:spacing w:after="0" w:line="240" w:lineRule="auto"/>
        <w:ind w:left="357" w:hanging="357"/>
        <w:rPr>
          <w:rFonts w:ascii="Calibri" w:eastAsia="Calibri" w:hAnsi="Calibri" w:cs="Times New Roman"/>
          <w:lang w:val="en-US"/>
        </w:rPr>
      </w:pPr>
      <w:r w:rsidRPr="00B5682E">
        <w:rPr>
          <w:rFonts w:ascii="Calibri" w:eastAsia="Calibri" w:hAnsi="Calibri" w:cs="Times New Roman"/>
          <w:lang w:val="en-US"/>
        </w:rPr>
        <w:t>Fax: (+30) 210 5294820</w:t>
      </w:r>
    </w:p>
    <w:p w14:paraId="5EFA7F73" w14:textId="77777777" w:rsidR="00B5682E" w:rsidRPr="00B5682E" w:rsidRDefault="00B5682E" w:rsidP="00B5682E">
      <w:pPr>
        <w:spacing w:after="0" w:line="240" w:lineRule="auto"/>
        <w:ind w:left="357" w:hanging="357"/>
        <w:rPr>
          <w:rFonts w:ascii="Calibri" w:eastAsia="Calibri" w:hAnsi="Calibri" w:cs="Times New Roman"/>
          <w:lang w:val="en-US"/>
        </w:rPr>
      </w:pPr>
      <w:r w:rsidRPr="00B5682E">
        <w:rPr>
          <w:rFonts w:ascii="Calibri" w:eastAsia="Calibri" w:hAnsi="Calibri" w:cs="Times New Roman"/>
          <w:lang w:val="en-US"/>
        </w:rPr>
        <w:t xml:space="preserve">E-mail: </w:t>
      </w:r>
      <w:hyperlink r:id="rId5" w:history="1">
        <w:r w:rsidRPr="00B5682E">
          <w:rPr>
            <w:rFonts w:ascii="Calibri" w:eastAsia="Calibri" w:hAnsi="Calibri" w:cs="Times New Roman"/>
            <w:color w:val="0000FF"/>
            <w:u w:val="single"/>
            <w:lang w:val="en-US"/>
          </w:rPr>
          <w:t>public.relations@aua.gr</w:t>
        </w:r>
      </w:hyperlink>
    </w:p>
    <w:p w14:paraId="4AF836F8" w14:textId="1B9711EB" w:rsidR="00B5682E" w:rsidRPr="00B5682E" w:rsidRDefault="00B5682E" w:rsidP="00B5682E">
      <w:pPr>
        <w:spacing w:after="0" w:line="240" w:lineRule="auto"/>
        <w:ind w:left="720" w:hanging="357"/>
        <w:rPr>
          <w:rFonts w:ascii="Calibri" w:eastAsia="Calibri" w:hAnsi="Calibri" w:cs="Times New Roman"/>
          <w:lang w:val="en-US"/>
        </w:rPr>
      </w:pPr>
      <w:r w:rsidRPr="00B5682E">
        <w:rPr>
          <w:rFonts w:ascii="Calibri" w:eastAsia="Calibri" w:hAnsi="Calibri" w:cs="Times New Roman"/>
          <w:lang w:val="en-US"/>
        </w:rPr>
        <w:tab/>
      </w:r>
      <w:r w:rsidRPr="00B5682E">
        <w:rPr>
          <w:rFonts w:ascii="Calibri" w:eastAsia="Calibri" w:hAnsi="Calibri" w:cs="Times New Roman"/>
          <w:lang w:val="en-US"/>
        </w:rPr>
        <w:tab/>
      </w:r>
      <w:r w:rsidRPr="00B5682E">
        <w:rPr>
          <w:rFonts w:ascii="Calibri" w:eastAsia="Calibri" w:hAnsi="Calibri" w:cs="Times New Roman"/>
          <w:lang w:val="en-US"/>
        </w:rPr>
        <w:tab/>
      </w:r>
      <w:r w:rsidRPr="00B5682E">
        <w:rPr>
          <w:rFonts w:ascii="Calibri" w:eastAsia="Calibri" w:hAnsi="Calibri" w:cs="Times New Roman"/>
          <w:lang w:val="en-US"/>
        </w:rPr>
        <w:tab/>
      </w:r>
      <w:r w:rsidRPr="00B5682E">
        <w:rPr>
          <w:rFonts w:ascii="Calibri" w:eastAsia="Calibri" w:hAnsi="Calibri" w:cs="Times New Roman"/>
          <w:lang w:val="en-US"/>
        </w:rPr>
        <w:tab/>
      </w:r>
      <w:r w:rsidRPr="00B5682E">
        <w:rPr>
          <w:rFonts w:ascii="Calibri" w:eastAsia="Calibri" w:hAnsi="Calibri" w:cs="Times New Roman"/>
          <w:lang w:val="en-US"/>
        </w:rPr>
        <w:tab/>
      </w:r>
      <w:r w:rsidRPr="00B5682E">
        <w:rPr>
          <w:rFonts w:ascii="Calibri" w:eastAsia="Calibri" w:hAnsi="Calibri" w:cs="Times New Roman"/>
          <w:lang w:val="en-US"/>
        </w:rPr>
        <w:tab/>
      </w:r>
      <w:r w:rsidRPr="00B5682E">
        <w:rPr>
          <w:rFonts w:ascii="Calibri" w:eastAsia="Calibri" w:hAnsi="Calibri" w:cs="Times New Roman"/>
          <w:sz w:val="24"/>
          <w:szCs w:val="24"/>
          <w:lang w:val="en-US"/>
        </w:rPr>
        <w:t xml:space="preserve">   </w:t>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sz w:val="24"/>
          <w:szCs w:val="24"/>
          <w:lang w:val="en-US"/>
        </w:rPr>
        <w:tab/>
      </w:r>
      <w:r w:rsidRPr="00B5682E">
        <w:rPr>
          <w:rFonts w:ascii="Calibri" w:eastAsia="Calibri" w:hAnsi="Calibri" w:cs="Times New Roman"/>
          <w:lang w:val="en-US"/>
        </w:rPr>
        <w:t xml:space="preserve">                      Athens, </w:t>
      </w:r>
      <w:r>
        <w:rPr>
          <w:rFonts w:ascii="Calibri" w:eastAsia="Calibri" w:hAnsi="Calibri" w:cs="Times New Roman"/>
        </w:rPr>
        <w:t>15</w:t>
      </w:r>
      <w:proofErr w:type="spellStart"/>
      <w:r w:rsidRPr="00B5682E">
        <w:rPr>
          <w:rFonts w:ascii="Calibri" w:eastAsia="Calibri" w:hAnsi="Calibri" w:cs="Times New Roman"/>
          <w:vertAlign w:val="superscript"/>
          <w:lang w:val="en-US"/>
        </w:rPr>
        <w:t>th</w:t>
      </w:r>
      <w:proofErr w:type="spellEnd"/>
      <w:r w:rsidRPr="00B5682E">
        <w:rPr>
          <w:rFonts w:ascii="Calibri" w:eastAsia="Calibri" w:hAnsi="Calibri" w:cs="Times New Roman"/>
          <w:lang w:val="en-US"/>
        </w:rPr>
        <w:t xml:space="preserve"> of </w:t>
      </w:r>
      <w:r>
        <w:rPr>
          <w:rFonts w:ascii="Calibri" w:eastAsia="Calibri" w:hAnsi="Calibri" w:cs="Times New Roman"/>
          <w:lang w:val="en-US"/>
        </w:rPr>
        <w:t>Dec</w:t>
      </w:r>
      <w:r w:rsidRPr="00B5682E">
        <w:rPr>
          <w:rFonts w:ascii="Calibri" w:eastAsia="Calibri" w:hAnsi="Calibri" w:cs="Times New Roman"/>
          <w:lang w:val="en-US"/>
        </w:rPr>
        <w:t>ember 2020</w:t>
      </w:r>
    </w:p>
    <w:p w14:paraId="7B54AC69" w14:textId="77777777" w:rsidR="00B5682E" w:rsidRDefault="00B5682E" w:rsidP="00B5682E">
      <w:pPr>
        <w:spacing w:after="0" w:line="240" w:lineRule="auto"/>
        <w:jc w:val="center"/>
        <w:rPr>
          <w:rFonts w:ascii="Calibri" w:eastAsia="Calibri" w:hAnsi="Calibri" w:cs="Calibri"/>
          <w:b/>
          <w:sz w:val="24"/>
          <w:szCs w:val="24"/>
          <w:u w:val="single"/>
          <w:lang w:val="en-US"/>
        </w:rPr>
      </w:pPr>
    </w:p>
    <w:p w14:paraId="2F6199EB" w14:textId="46DF3081" w:rsidR="00B5682E" w:rsidRPr="00B5682E" w:rsidRDefault="00B5682E" w:rsidP="00B5682E">
      <w:pPr>
        <w:spacing w:after="0" w:line="240" w:lineRule="auto"/>
        <w:jc w:val="center"/>
        <w:rPr>
          <w:rFonts w:ascii="Calibri" w:eastAsia="Calibri" w:hAnsi="Calibri" w:cs="Calibri"/>
          <w:b/>
          <w:sz w:val="24"/>
          <w:szCs w:val="24"/>
          <w:u w:val="single"/>
          <w:lang w:val="en-US"/>
        </w:rPr>
      </w:pPr>
      <w:r w:rsidRPr="00B5682E">
        <w:rPr>
          <w:rFonts w:ascii="Calibri" w:eastAsia="Calibri" w:hAnsi="Calibri" w:cs="Calibri"/>
          <w:b/>
          <w:sz w:val="24"/>
          <w:szCs w:val="24"/>
          <w:u w:val="single"/>
          <w:lang w:val="en-US"/>
        </w:rPr>
        <w:t>PRESS RELEASE</w:t>
      </w:r>
    </w:p>
    <w:p w14:paraId="0DEAF46E" w14:textId="7EB6B0BF" w:rsidR="00861186" w:rsidRPr="00B5682E" w:rsidRDefault="00861186" w:rsidP="00861186">
      <w:pPr>
        <w:jc w:val="center"/>
        <w:rPr>
          <w:b/>
          <w:bCs/>
          <w:sz w:val="24"/>
          <w:szCs w:val="24"/>
          <w:lang w:val="en-US"/>
        </w:rPr>
      </w:pPr>
      <w:r w:rsidRPr="00B5682E">
        <w:rPr>
          <w:b/>
          <w:bCs/>
          <w:sz w:val="24"/>
          <w:szCs w:val="24"/>
          <w:lang w:val="en-US"/>
        </w:rPr>
        <w:t>Investigating the genetic basis of autochthonous Greek bovine breeds</w:t>
      </w:r>
    </w:p>
    <w:p w14:paraId="24F24BC3" w14:textId="09AFC62E" w:rsidR="004C170B" w:rsidRPr="00B5682E" w:rsidRDefault="004C170B" w:rsidP="00B5682E">
      <w:pPr>
        <w:ind w:firstLine="720"/>
        <w:jc w:val="both"/>
        <w:rPr>
          <w:sz w:val="24"/>
          <w:szCs w:val="24"/>
          <w:lang w:val="en-US"/>
        </w:rPr>
      </w:pPr>
      <w:r w:rsidRPr="00B5682E">
        <w:rPr>
          <w:sz w:val="24"/>
          <w:szCs w:val="24"/>
          <w:lang w:val="en-US"/>
        </w:rPr>
        <w:t xml:space="preserve">In Greece exist many indigenous breeds of farm animals (cattle, sheep, goats, pigs, horses), that are under the risk of extinction. These breeds </w:t>
      </w:r>
      <w:proofErr w:type="gramStart"/>
      <w:r w:rsidRPr="00B5682E">
        <w:rPr>
          <w:sz w:val="24"/>
          <w:szCs w:val="24"/>
          <w:lang w:val="en-US"/>
        </w:rPr>
        <w:t>are characterized</w:t>
      </w:r>
      <w:proofErr w:type="gramEnd"/>
      <w:r w:rsidRPr="00B5682E">
        <w:rPr>
          <w:sz w:val="24"/>
          <w:szCs w:val="24"/>
          <w:lang w:val="en-US"/>
        </w:rPr>
        <w:t xml:space="preserve"> by resilience in adverse environments, by ability to exploit poor and/or abandoned areas, resistance to disease and pests, ability to survive with limited food and water and ease of management.  Based on the aforementioned together with the possibility of these breeds to produce products of high </w:t>
      </w:r>
      <w:proofErr w:type="gramStart"/>
      <w:r w:rsidRPr="00B5682E">
        <w:rPr>
          <w:sz w:val="24"/>
          <w:szCs w:val="24"/>
          <w:lang w:val="en-US"/>
        </w:rPr>
        <w:t>added value</w:t>
      </w:r>
      <w:proofErr w:type="gramEnd"/>
      <w:r w:rsidRPr="00B5682E">
        <w:rPr>
          <w:sz w:val="24"/>
          <w:szCs w:val="24"/>
          <w:lang w:val="en-US"/>
        </w:rPr>
        <w:t xml:space="preserve"> (milk, cheese, meat etc.) they are also considered of great economic importance for our country.</w:t>
      </w:r>
    </w:p>
    <w:p w14:paraId="60FDC524" w14:textId="79833D56" w:rsidR="004C170B" w:rsidRPr="00B5682E" w:rsidRDefault="004C170B" w:rsidP="00B5682E">
      <w:pPr>
        <w:ind w:firstLine="720"/>
        <w:jc w:val="both"/>
        <w:rPr>
          <w:sz w:val="24"/>
          <w:szCs w:val="24"/>
          <w:lang w:val="en-US"/>
        </w:rPr>
      </w:pPr>
      <w:r w:rsidRPr="00B5682E">
        <w:rPr>
          <w:sz w:val="24"/>
          <w:szCs w:val="24"/>
          <w:lang w:val="en-US"/>
        </w:rPr>
        <w:t xml:space="preserve">In Greece, </w:t>
      </w:r>
      <w:proofErr w:type="gramStart"/>
      <w:r w:rsidRPr="00B5682E">
        <w:rPr>
          <w:sz w:val="24"/>
          <w:szCs w:val="24"/>
          <w:lang w:val="en-US"/>
        </w:rPr>
        <w:t>the handling of these breeds is subsidized by national and European financial resources</w:t>
      </w:r>
      <w:proofErr w:type="gramEnd"/>
      <w:r w:rsidRPr="00B5682E">
        <w:rPr>
          <w:sz w:val="24"/>
          <w:szCs w:val="24"/>
          <w:lang w:val="en-US"/>
        </w:rPr>
        <w:t xml:space="preserve">. The identification and characterization of Greek rare breeds with the use of </w:t>
      </w:r>
      <w:r w:rsidR="005B51DB" w:rsidRPr="00B5682E">
        <w:rPr>
          <w:sz w:val="24"/>
          <w:szCs w:val="24"/>
          <w:lang w:val="en-US"/>
        </w:rPr>
        <w:t xml:space="preserve">an </w:t>
      </w:r>
      <w:r w:rsidRPr="00B5682E">
        <w:rPr>
          <w:sz w:val="24"/>
          <w:szCs w:val="24"/>
          <w:lang w:val="en-US"/>
        </w:rPr>
        <w:t xml:space="preserve">objective and inviolable method is </w:t>
      </w:r>
      <w:r w:rsidR="005B51DB" w:rsidRPr="00B5682E">
        <w:rPr>
          <w:sz w:val="24"/>
          <w:szCs w:val="24"/>
          <w:lang w:val="en-US"/>
        </w:rPr>
        <w:t>of utmost importance</w:t>
      </w:r>
      <w:r w:rsidRPr="00B5682E">
        <w:rPr>
          <w:sz w:val="24"/>
          <w:szCs w:val="24"/>
          <w:lang w:val="en-US"/>
        </w:rPr>
        <w:t xml:space="preserve">, as until to date is </w:t>
      </w:r>
      <w:r w:rsidR="005B51DB" w:rsidRPr="00B5682E">
        <w:rPr>
          <w:sz w:val="24"/>
          <w:szCs w:val="24"/>
          <w:lang w:val="en-US"/>
        </w:rPr>
        <w:t xml:space="preserve">solely </w:t>
      </w:r>
      <w:r w:rsidRPr="00B5682E">
        <w:rPr>
          <w:sz w:val="24"/>
          <w:szCs w:val="24"/>
          <w:lang w:val="en-US"/>
        </w:rPr>
        <w:t>based on phenotypic characteristics</w:t>
      </w:r>
      <w:r w:rsidR="005B51DB" w:rsidRPr="00B5682E">
        <w:rPr>
          <w:sz w:val="24"/>
          <w:szCs w:val="24"/>
          <w:lang w:val="en-US"/>
        </w:rPr>
        <w:t xml:space="preserve"> (</w:t>
      </w:r>
      <w:proofErr w:type="spellStart"/>
      <w:r w:rsidR="005B51DB" w:rsidRPr="00B5682E">
        <w:rPr>
          <w:sz w:val="24"/>
          <w:szCs w:val="24"/>
          <w:lang w:val="en-US"/>
        </w:rPr>
        <w:t>i.e</w:t>
      </w:r>
      <w:proofErr w:type="spellEnd"/>
      <w:r w:rsidR="005B51DB" w:rsidRPr="00B5682E">
        <w:rPr>
          <w:sz w:val="24"/>
          <w:szCs w:val="24"/>
          <w:lang w:val="en-US"/>
        </w:rPr>
        <w:t xml:space="preserve"> </w:t>
      </w:r>
      <w:r w:rsidRPr="00B5682E">
        <w:rPr>
          <w:sz w:val="24"/>
          <w:szCs w:val="24"/>
          <w:lang w:val="en-US"/>
        </w:rPr>
        <w:t>morphological characteristics</w:t>
      </w:r>
      <w:r w:rsidR="005B51DB" w:rsidRPr="00B5682E">
        <w:rPr>
          <w:sz w:val="24"/>
          <w:szCs w:val="24"/>
          <w:lang w:val="en-US"/>
        </w:rPr>
        <w:t>,</w:t>
      </w:r>
      <w:r w:rsidRPr="00B5682E">
        <w:rPr>
          <w:sz w:val="24"/>
          <w:szCs w:val="24"/>
          <w:lang w:val="en-US"/>
        </w:rPr>
        <w:t xml:space="preserve"> color, </w:t>
      </w:r>
      <w:proofErr w:type="gramStart"/>
      <w:r w:rsidRPr="00B5682E">
        <w:rPr>
          <w:sz w:val="24"/>
          <w:szCs w:val="24"/>
          <w:lang w:val="en-US"/>
        </w:rPr>
        <w:t>horn</w:t>
      </w:r>
      <w:proofErr w:type="gramEnd"/>
      <w:r w:rsidRPr="00B5682E">
        <w:rPr>
          <w:sz w:val="24"/>
          <w:szCs w:val="24"/>
          <w:lang w:val="en-US"/>
        </w:rPr>
        <w:t xml:space="preserve"> shape). As a result, there are cases of misidentification by </w:t>
      </w:r>
      <w:r w:rsidR="005B51DB" w:rsidRPr="00B5682E">
        <w:rPr>
          <w:sz w:val="24"/>
          <w:szCs w:val="24"/>
          <w:lang w:val="en-US"/>
        </w:rPr>
        <w:t>public</w:t>
      </w:r>
      <w:r w:rsidRPr="00B5682E">
        <w:rPr>
          <w:sz w:val="24"/>
          <w:szCs w:val="24"/>
          <w:lang w:val="en-US"/>
        </w:rPr>
        <w:t xml:space="preserve"> authorities, which lead to a waste of resources, without ultimately preserving the animals that </w:t>
      </w:r>
      <w:r w:rsidR="005B51DB" w:rsidRPr="00B5682E">
        <w:rPr>
          <w:sz w:val="24"/>
          <w:szCs w:val="24"/>
          <w:lang w:val="en-US"/>
        </w:rPr>
        <w:t xml:space="preserve">are </w:t>
      </w:r>
      <w:r w:rsidRPr="00B5682E">
        <w:rPr>
          <w:sz w:val="24"/>
          <w:szCs w:val="24"/>
          <w:lang w:val="en-US"/>
        </w:rPr>
        <w:t>really belong to the</w:t>
      </w:r>
      <w:r w:rsidR="005B51DB" w:rsidRPr="00B5682E">
        <w:rPr>
          <w:sz w:val="24"/>
          <w:szCs w:val="24"/>
          <w:lang w:val="en-US"/>
        </w:rPr>
        <w:t xml:space="preserve"> specific </w:t>
      </w:r>
      <w:r w:rsidRPr="00B5682E">
        <w:rPr>
          <w:sz w:val="24"/>
          <w:szCs w:val="24"/>
          <w:lang w:val="en-US"/>
        </w:rPr>
        <w:t>rare breed.</w:t>
      </w:r>
    </w:p>
    <w:p w14:paraId="7089EA93" w14:textId="0558F57E" w:rsidR="005B51DB" w:rsidRPr="00B5682E" w:rsidRDefault="005B51DB" w:rsidP="00B5682E">
      <w:pPr>
        <w:ind w:firstLine="720"/>
        <w:jc w:val="both"/>
        <w:rPr>
          <w:sz w:val="24"/>
          <w:szCs w:val="24"/>
          <w:lang w:val="en-US"/>
        </w:rPr>
      </w:pPr>
      <w:proofErr w:type="gramStart"/>
      <w:r w:rsidRPr="00B5682E">
        <w:rPr>
          <w:sz w:val="24"/>
          <w:szCs w:val="24"/>
          <w:lang w:val="en-US"/>
        </w:rPr>
        <w:t xml:space="preserve">In this context, </w:t>
      </w:r>
      <w:r w:rsidR="00730CD5" w:rsidRPr="00B5682E">
        <w:rPr>
          <w:sz w:val="24"/>
          <w:szCs w:val="24"/>
          <w:lang w:val="en-US"/>
        </w:rPr>
        <w:t>a</w:t>
      </w:r>
      <w:r w:rsidRPr="00B5682E">
        <w:rPr>
          <w:sz w:val="24"/>
          <w:szCs w:val="24"/>
          <w:lang w:val="en-US"/>
        </w:rPr>
        <w:t xml:space="preserve"> research team </w:t>
      </w:r>
      <w:r w:rsidR="00730CD5" w:rsidRPr="00B5682E">
        <w:rPr>
          <w:sz w:val="24"/>
          <w:szCs w:val="24"/>
          <w:lang w:val="en-US"/>
        </w:rPr>
        <w:t>from</w:t>
      </w:r>
      <w:r w:rsidRPr="00B5682E">
        <w:rPr>
          <w:sz w:val="24"/>
          <w:szCs w:val="24"/>
          <w:lang w:val="en-US"/>
        </w:rPr>
        <w:t xml:space="preserve"> the Laboratory of Animal Breeding and Husbandry of the Agricultural University of Athens consisting of </w:t>
      </w:r>
      <w:proofErr w:type="spellStart"/>
      <w:r w:rsidRPr="00B5682E">
        <w:rPr>
          <w:sz w:val="24"/>
          <w:szCs w:val="24"/>
          <w:lang w:val="en-US"/>
        </w:rPr>
        <w:t>Iosif</w:t>
      </w:r>
      <w:proofErr w:type="spellEnd"/>
      <w:r w:rsidRPr="00B5682E">
        <w:rPr>
          <w:sz w:val="24"/>
          <w:szCs w:val="24"/>
          <w:lang w:val="en-US"/>
        </w:rPr>
        <w:t xml:space="preserve"> </w:t>
      </w:r>
      <w:proofErr w:type="spellStart"/>
      <w:r w:rsidRPr="00B5682E">
        <w:rPr>
          <w:sz w:val="24"/>
          <w:szCs w:val="24"/>
          <w:lang w:val="en-US"/>
        </w:rPr>
        <w:t>Bizelis</w:t>
      </w:r>
      <w:proofErr w:type="spellEnd"/>
      <w:r w:rsidRPr="00B5682E">
        <w:rPr>
          <w:sz w:val="24"/>
          <w:szCs w:val="24"/>
          <w:lang w:val="en-US"/>
        </w:rPr>
        <w:t xml:space="preserve"> </w:t>
      </w:r>
      <w:r w:rsidR="00730CD5" w:rsidRPr="00B5682E">
        <w:rPr>
          <w:sz w:val="24"/>
          <w:szCs w:val="24"/>
          <w:lang w:val="en-US"/>
        </w:rPr>
        <w:t>(</w:t>
      </w:r>
      <w:r w:rsidRPr="00B5682E">
        <w:rPr>
          <w:sz w:val="24"/>
          <w:szCs w:val="24"/>
          <w:lang w:val="en-US"/>
        </w:rPr>
        <w:t>Professor</w:t>
      </w:r>
      <w:r w:rsidR="00730CD5" w:rsidRPr="00B5682E">
        <w:rPr>
          <w:sz w:val="24"/>
          <w:szCs w:val="24"/>
          <w:lang w:val="en-US"/>
        </w:rPr>
        <w:t>)</w:t>
      </w:r>
      <w:r w:rsidRPr="00B5682E">
        <w:rPr>
          <w:sz w:val="24"/>
          <w:szCs w:val="24"/>
          <w:lang w:val="en-US"/>
        </w:rPr>
        <w:t xml:space="preserve">, Panagiota Koutsouli </w:t>
      </w:r>
      <w:r w:rsidR="00730CD5" w:rsidRPr="00B5682E">
        <w:rPr>
          <w:sz w:val="24"/>
          <w:szCs w:val="24"/>
          <w:lang w:val="en-US"/>
        </w:rPr>
        <w:t>(</w:t>
      </w:r>
      <w:r w:rsidRPr="00B5682E">
        <w:rPr>
          <w:sz w:val="24"/>
          <w:szCs w:val="24"/>
          <w:lang w:val="en-US"/>
        </w:rPr>
        <w:t>Assistant Professor</w:t>
      </w:r>
      <w:r w:rsidR="00730CD5" w:rsidRPr="00B5682E">
        <w:rPr>
          <w:sz w:val="24"/>
          <w:szCs w:val="24"/>
          <w:lang w:val="en-US"/>
        </w:rPr>
        <w:t>)</w:t>
      </w:r>
      <w:r w:rsidRPr="00B5682E">
        <w:rPr>
          <w:sz w:val="24"/>
          <w:szCs w:val="24"/>
          <w:lang w:val="en-US"/>
        </w:rPr>
        <w:t>, George P. Laliotis</w:t>
      </w:r>
      <w:r w:rsidR="00730CD5" w:rsidRPr="00B5682E">
        <w:rPr>
          <w:sz w:val="24"/>
          <w:szCs w:val="24"/>
          <w:lang w:val="en-US"/>
        </w:rPr>
        <w:t xml:space="preserve"> (</w:t>
      </w:r>
      <w:r w:rsidRPr="00B5682E">
        <w:rPr>
          <w:sz w:val="24"/>
          <w:szCs w:val="24"/>
          <w:lang w:val="en-US"/>
        </w:rPr>
        <w:t xml:space="preserve"> Assistant Professor</w:t>
      </w:r>
      <w:r w:rsidR="00730CD5" w:rsidRPr="00B5682E">
        <w:rPr>
          <w:sz w:val="24"/>
          <w:szCs w:val="24"/>
          <w:lang w:val="en-US"/>
        </w:rPr>
        <w:t>)</w:t>
      </w:r>
      <w:r w:rsidRPr="00B5682E">
        <w:rPr>
          <w:sz w:val="24"/>
          <w:szCs w:val="24"/>
          <w:lang w:val="en-US"/>
        </w:rPr>
        <w:t xml:space="preserve"> and Dimitrios Papachristou</w:t>
      </w:r>
      <w:r w:rsidR="00730CD5" w:rsidRPr="00B5682E">
        <w:rPr>
          <w:sz w:val="24"/>
          <w:szCs w:val="24"/>
          <w:lang w:val="en-US"/>
        </w:rPr>
        <w:t xml:space="preserve"> (</w:t>
      </w:r>
      <w:r w:rsidRPr="00B5682E">
        <w:rPr>
          <w:sz w:val="24"/>
          <w:szCs w:val="24"/>
          <w:lang w:val="en-US"/>
        </w:rPr>
        <w:t>PhD candidate</w:t>
      </w:r>
      <w:r w:rsidR="00730CD5" w:rsidRPr="00B5682E">
        <w:rPr>
          <w:sz w:val="24"/>
          <w:szCs w:val="24"/>
          <w:lang w:val="en-US"/>
        </w:rPr>
        <w:t>)</w:t>
      </w:r>
      <w:r w:rsidRPr="00B5682E">
        <w:rPr>
          <w:sz w:val="24"/>
          <w:szCs w:val="24"/>
          <w:lang w:val="en-US"/>
        </w:rPr>
        <w:t xml:space="preserve">, in collaboration with the research team </w:t>
      </w:r>
      <w:r w:rsidR="00730CD5" w:rsidRPr="00B5682E">
        <w:rPr>
          <w:sz w:val="24"/>
          <w:szCs w:val="24"/>
          <w:lang w:val="en-US"/>
        </w:rPr>
        <w:t>from</w:t>
      </w:r>
      <w:r w:rsidRPr="00B5682E">
        <w:rPr>
          <w:sz w:val="24"/>
          <w:szCs w:val="24"/>
          <w:lang w:val="en-US"/>
        </w:rPr>
        <w:t xml:space="preserve"> the Laboratory of Population Genetics of the </w:t>
      </w:r>
      <w:r w:rsidR="004B1631" w:rsidRPr="00B5682E">
        <w:rPr>
          <w:sz w:val="24"/>
          <w:szCs w:val="24"/>
          <w:lang w:val="en-US"/>
        </w:rPr>
        <w:t xml:space="preserve">Ludwig Maximilian University of Munich </w:t>
      </w:r>
      <w:r w:rsidRPr="00B5682E">
        <w:rPr>
          <w:sz w:val="24"/>
          <w:szCs w:val="24"/>
          <w:lang w:val="en-US"/>
        </w:rPr>
        <w:t>(LMU) consisting of Ivica Medugorac</w:t>
      </w:r>
      <w:r w:rsidR="00730CD5" w:rsidRPr="00B5682E">
        <w:rPr>
          <w:sz w:val="24"/>
          <w:szCs w:val="24"/>
          <w:lang w:val="en-US"/>
        </w:rPr>
        <w:t xml:space="preserve"> (</w:t>
      </w:r>
      <w:r w:rsidRPr="00B5682E">
        <w:rPr>
          <w:sz w:val="24"/>
          <w:szCs w:val="24"/>
          <w:lang w:val="en-US"/>
        </w:rPr>
        <w:t>Professor</w:t>
      </w:r>
      <w:r w:rsidR="00730CD5" w:rsidRPr="00B5682E">
        <w:rPr>
          <w:sz w:val="24"/>
          <w:szCs w:val="24"/>
          <w:lang w:val="en-US"/>
        </w:rPr>
        <w:t>)</w:t>
      </w:r>
      <w:r w:rsidRPr="00B5682E">
        <w:rPr>
          <w:sz w:val="24"/>
          <w:szCs w:val="24"/>
          <w:lang w:val="en-US"/>
        </w:rPr>
        <w:t>, Elizabeth Kunz</w:t>
      </w:r>
      <w:r w:rsidR="00730CD5" w:rsidRPr="00B5682E">
        <w:rPr>
          <w:sz w:val="24"/>
          <w:szCs w:val="24"/>
          <w:lang w:val="en-US"/>
        </w:rPr>
        <w:t xml:space="preserve"> (</w:t>
      </w:r>
      <w:r w:rsidRPr="00B5682E">
        <w:rPr>
          <w:sz w:val="24"/>
          <w:szCs w:val="24"/>
          <w:lang w:val="en-US"/>
        </w:rPr>
        <w:t>Postdoctoral Researcher</w:t>
      </w:r>
      <w:r w:rsidR="00730CD5" w:rsidRPr="00B5682E">
        <w:rPr>
          <w:sz w:val="24"/>
          <w:szCs w:val="24"/>
          <w:lang w:val="en-US"/>
        </w:rPr>
        <w:t>)</w:t>
      </w:r>
      <w:r w:rsidRPr="00B5682E">
        <w:rPr>
          <w:sz w:val="24"/>
          <w:szCs w:val="24"/>
          <w:lang w:val="en-US"/>
        </w:rPr>
        <w:t xml:space="preserve"> and Maulik Upadhyay</w:t>
      </w:r>
      <w:r w:rsidR="00730CD5" w:rsidRPr="00B5682E">
        <w:rPr>
          <w:sz w:val="24"/>
          <w:szCs w:val="24"/>
          <w:lang w:val="en-US"/>
        </w:rPr>
        <w:t xml:space="preserve"> (</w:t>
      </w:r>
      <w:r w:rsidRPr="00B5682E">
        <w:rPr>
          <w:sz w:val="24"/>
          <w:szCs w:val="24"/>
          <w:lang w:val="en-US"/>
        </w:rPr>
        <w:t xml:space="preserve"> Postdoctoral Research</w:t>
      </w:r>
      <w:r w:rsidR="00730CD5" w:rsidRPr="00B5682E">
        <w:rPr>
          <w:sz w:val="24"/>
          <w:szCs w:val="24"/>
          <w:lang w:val="en-US"/>
        </w:rPr>
        <w:t>)</w:t>
      </w:r>
      <w:r w:rsidRPr="00B5682E">
        <w:rPr>
          <w:sz w:val="24"/>
          <w:szCs w:val="24"/>
          <w:lang w:val="en-US"/>
        </w:rPr>
        <w:t>,</w:t>
      </w:r>
      <w:r w:rsidR="00730CD5" w:rsidRPr="00B5682E">
        <w:rPr>
          <w:sz w:val="24"/>
          <w:szCs w:val="24"/>
          <w:lang w:val="en-US"/>
        </w:rPr>
        <w:t xml:space="preserve"> took advantage of the mononucleotide differences existing on the DNA of different bovine breeds and managed, using modern sequencing  techniques and bioinformatic analysis, </w:t>
      </w:r>
      <w:r w:rsidRPr="00B5682E">
        <w:rPr>
          <w:sz w:val="24"/>
          <w:szCs w:val="24"/>
          <w:lang w:val="en-US"/>
        </w:rPr>
        <w:t>to genetically distinguish Greek bovine breeds both from each other and from foreign breeds</w:t>
      </w:r>
      <w:r w:rsidR="00730CD5" w:rsidRPr="00B5682E">
        <w:rPr>
          <w:sz w:val="24"/>
          <w:szCs w:val="24"/>
          <w:lang w:val="en-US"/>
        </w:rPr>
        <w:t>.</w:t>
      </w:r>
      <w:proofErr w:type="gramEnd"/>
      <w:r w:rsidRPr="00B5682E">
        <w:rPr>
          <w:sz w:val="24"/>
          <w:szCs w:val="24"/>
          <w:lang w:val="en-US"/>
        </w:rPr>
        <w:t xml:space="preserve"> </w:t>
      </w:r>
    </w:p>
    <w:p w14:paraId="4692C1AC" w14:textId="29B49C46" w:rsidR="00BE05C8" w:rsidRPr="00B5682E" w:rsidRDefault="00730CD5" w:rsidP="00B5682E">
      <w:pPr>
        <w:ind w:firstLine="720"/>
        <w:jc w:val="both"/>
        <w:rPr>
          <w:sz w:val="24"/>
          <w:szCs w:val="24"/>
          <w:lang w:val="en-US"/>
        </w:rPr>
      </w:pPr>
      <w:r w:rsidRPr="00B5682E">
        <w:rPr>
          <w:sz w:val="24"/>
          <w:szCs w:val="24"/>
          <w:lang w:val="en-US"/>
        </w:rPr>
        <w:lastRenderedPageBreak/>
        <w:t>The two res</w:t>
      </w:r>
      <w:bookmarkStart w:id="0" w:name="_GoBack"/>
      <w:bookmarkEnd w:id="0"/>
      <w:r w:rsidRPr="00B5682E">
        <w:rPr>
          <w:sz w:val="24"/>
          <w:szCs w:val="24"/>
          <w:lang w:val="en-US"/>
        </w:rPr>
        <w:t xml:space="preserve">earch teams used a set of genetic data from 115 </w:t>
      </w:r>
      <w:r w:rsidR="00BE05C8" w:rsidRPr="00B5682E">
        <w:rPr>
          <w:sz w:val="24"/>
          <w:szCs w:val="24"/>
          <w:lang w:val="en-US"/>
        </w:rPr>
        <w:t xml:space="preserve">bovine </w:t>
      </w:r>
      <w:r w:rsidRPr="00B5682E">
        <w:rPr>
          <w:sz w:val="24"/>
          <w:szCs w:val="24"/>
          <w:lang w:val="en-US"/>
        </w:rPr>
        <w:t>breeds</w:t>
      </w:r>
      <w:r w:rsidR="00E974A6" w:rsidRPr="00B5682E">
        <w:rPr>
          <w:sz w:val="24"/>
          <w:szCs w:val="24"/>
          <w:lang w:val="en-US"/>
        </w:rPr>
        <w:t xml:space="preserve"> of the Eurasia</w:t>
      </w:r>
      <w:r w:rsidRPr="00B5682E">
        <w:rPr>
          <w:sz w:val="24"/>
          <w:szCs w:val="24"/>
          <w:lang w:val="en-US"/>
        </w:rPr>
        <w:t>.</w:t>
      </w:r>
      <w:r w:rsidR="00BE05C8" w:rsidRPr="00B5682E">
        <w:rPr>
          <w:sz w:val="24"/>
          <w:szCs w:val="24"/>
          <w:lang w:val="en-US"/>
        </w:rPr>
        <w:t xml:space="preserve"> The set included Greek breeds </w:t>
      </w:r>
      <w:proofErr w:type="spellStart"/>
      <w:r w:rsidR="00BE05C8" w:rsidRPr="00B5682E">
        <w:rPr>
          <w:sz w:val="24"/>
          <w:szCs w:val="24"/>
          <w:lang w:val="en-US"/>
        </w:rPr>
        <w:t>Brachyceros</w:t>
      </w:r>
      <w:proofErr w:type="spellEnd"/>
      <w:r w:rsidR="00BE05C8" w:rsidRPr="00B5682E">
        <w:rPr>
          <w:sz w:val="24"/>
          <w:szCs w:val="24"/>
          <w:lang w:val="en-US"/>
        </w:rPr>
        <w:t xml:space="preserve">, Kea, </w:t>
      </w:r>
      <w:proofErr w:type="spellStart"/>
      <w:r w:rsidR="00BE05C8" w:rsidRPr="00B5682E">
        <w:rPr>
          <w:sz w:val="24"/>
          <w:szCs w:val="24"/>
          <w:lang w:val="en-US"/>
        </w:rPr>
        <w:t>Katerini</w:t>
      </w:r>
      <w:proofErr w:type="spellEnd"/>
      <w:r w:rsidR="00BE05C8" w:rsidRPr="00B5682E">
        <w:rPr>
          <w:sz w:val="24"/>
          <w:szCs w:val="24"/>
          <w:lang w:val="en-US"/>
        </w:rPr>
        <w:t xml:space="preserve">, </w:t>
      </w:r>
      <w:proofErr w:type="spellStart"/>
      <w:proofErr w:type="gramStart"/>
      <w:r w:rsidR="00BE05C8" w:rsidRPr="00B5682E">
        <w:rPr>
          <w:sz w:val="24"/>
          <w:szCs w:val="24"/>
          <w:lang w:val="en-US"/>
        </w:rPr>
        <w:t>Sykia</w:t>
      </w:r>
      <w:proofErr w:type="spellEnd"/>
      <w:r w:rsidR="00BE05C8" w:rsidRPr="00B5682E">
        <w:rPr>
          <w:sz w:val="24"/>
          <w:szCs w:val="24"/>
          <w:lang w:val="en-US"/>
        </w:rPr>
        <w:t xml:space="preserve">  as</w:t>
      </w:r>
      <w:proofErr w:type="gramEnd"/>
      <w:r w:rsidR="00BE05C8" w:rsidRPr="00B5682E">
        <w:rPr>
          <w:sz w:val="24"/>
          <w:szCs w:val="24"/>
          <w:lang w:val="en-US"/>
        </w:rPr>
        <w:t xml:space="preserve"> well as indigenous populations of cattle of Crete, </w:t>
      </w:r>
      <w:proofErr w:type="spellStart"/>
      <w:r w:rsidR="00BE05C8" w:rsidRPr="00B5682E">
        <w:rPr>
          <w:sz w:val="24"/>
          <w:szCs w:val="24"/>
          <w:lang w:val="en-US"/>
        </w:rPr>
        <w:t>Kastelorizo</w:t>
      </w:r>
      <w:proofErr w:type="spellEnd"/>
      <w:r w:rsidR="00BE05C8" w:rsidRPr="00B5682E">
        <w:rPr>
          <w:sz w:val="24"/>
          <w:szCs w:val="24"/>
          <w:lang w:val="en-US"/>
        </w:rPr>
        <w:t xml:space="preserve">, </w:t>
      </w:r>
      <w:proofErr w:type="spellStart"/>
      <w:r w:rsidR="00BE05C8" w:rsidRPr="00B5682E">
        <w:rPr>
          <w:sz w:val="24"/>
          <w:szCs w:val="24"/>
          <w:lang w:val="en-US"/>
        </w:rPr>
        <w:t>Agathonisi</w:t>
      </w:r>
      <w:proofErr w:type="spellEnd"/>
      <w:r w:rsidR="00BE05C8" w:rsidRPr="00B5682E">
        <w:rPr>
          <w:sz w:val="24"/>
          <w:szCs w:val="24"/>
          <w:lang w:val="en-US"/>
        </w:rPr>
        <w:t xml:space="preserve">, </w:t>
      </w:r>
      <w:proofErr w:type="spellStart"/>
      <w:r w:rsidR="00BE05C8" w:rsidRPr="00B5682E">
        <w:rPr>
          <w:sz w:val="24"/>
          <w:szCs w:val="24"/>
          <w:lang w:val="en-US"/>
        </w:rPr>
        <w:t>Nisyros</w:t>
      </w:r>
      <w:proofErr w:type="spellEnd"/>
      <w:r w:rsidR="00BE05C8" w:rsidRPr="00B5682E">
        <w:rPr>
          <w:sz w:val="24"/>
          <w:szCs w:val="24"/>
          <w:lang w:val="en-US"/>
        </w:rPr>
        <w:t xml:space="preserve">, </w:t>
      </w:r>
      <w:proofErr w:type="spellStart"/>
      <w:r w:rsidR="00BE05C8" w:rsidRPr="00B5682E">
        <w:rPr>
          <w:sz w:val="24"/>
          <w:szCs w:val="24"/>
          <w:lang w:val="en-US"/>
        </w:rPr>
        <w:t>Rodopi</w:t>
      </w:r>
      <w:proofErr w:type="spellEnd"/>
      <w:r w:rsidR="00BE05C8" w:rsidRPr="00B5682E">
        <w:rPr>
          <w:sz w:val="24"/>
          <w:szCs w:val="24"/>
          <w:lang w:val="en-US"/>
        </w:rPr>
        <w:t xml:space="preserve"> and </w:t>
      </w:r>
      <w:proofErr w:type="spellStart"/>
      <w:r w:rsidR="00BE05C8" w:rsidRPr="00B5682E">
        <w:rPr>
          <w:sz w:val="24"/>
          <w:szCs w:val="24"/>
          <w:lang w:val="en-US"/>
        </w:rPr>
        <w:t>Prespa</w:t>
      </w:r>
      <w:proofErr w:type="spellEnd"/>
      <w:r w:rsidR="00BE05C8" w:rsidRPr="00B5682E">
        <w:rPr>
          <w:sz w:val="24"/>
          <w:szCs w:val="24"/>
          <w:lang w:val="en-US"/>
        </w:rPr>
        <w:t xml:space="preserve">. In addition, the set also included foreign breeds that have been introduced in Greece and genetically have influence Greek breeds (i.e. Holstein-Friesian, </w:t>
      </w:r>
      <w:proofErr w:type="gramStart"/>
      <w:r w:rsidR="00BE05C8" w:rsidRPr="00B5682E">
        <w:rPr>
          <w:sz w:val="24"/>
          <w:szCs w:val="24"/>
          <w:lang w:val="en-US"/>
        </w:rPr>
        <w:t>Brown-Swiss</w:t>
      </w:r>
      <w:proofErr w:type="gramEnd"/>
      <w:r w:rsidR="00BE05C8" w:rsidRPr="00B5682E">
        <w:rPr>
          <w:sz w:val="24"/>
          <w:szCs w:val="24"/>
          <w:lang w:val="en-US"/>
        </w:rPr>
        <w:t xml:space="preserve">, Limousine, </w:t>
      </w:r>
      <w:proofErr w:type="spellStart"/>
      <w:r w:rsidR="00BE05C8" w:rsidRPr="00B5682E">
        <w:rPr>
          <w:sz w:val="24"/>
          <w:szCs w:val="24"/>
          <w:lang w:val="en-US"/>
        </w:rPr>
        <w:t>Charolais</w:t>
      </w:r>
      <w:proofErr w:type="spellEnd"/>
      <w:r w:rsidR="00BE05C8" w:rsidRPr="00B5682E">
        <w:rPr>
          <w:sz w:val="24"/>
          <w:szCs w:val="24"/>
          <w:lang w:val="en-US"/>
        </w:rPr>
        <w:t xml:space="preserve">, Simmental, </w:t>
      </w:r>
      <w:proofErr w:type="spellStart"/>
      <w:r w:rsidR="00BE05C8" w:rsidRPr="00B5682E">
        <w:rPr>
          <w:sz w:val="24"/>
          <w:szCs w:val="24"/>
          <w:lang w:val="en-US"/>
        </w:rPr>
        <w:t>Aubrac</w:t>
      </w:r>
      <w:proofErr w:type="spellEnd"/>
      <w:r w:rsidR="00BE05C8" w:rsidRPr="00B5682E">
        <w:rPr>
          <w:sz w:val="24"/>
          <w:szCs w:val="24"/>
          <w:lang w:val="en-US"/>
        </w:rPr>
        <w:t xml:space="preserve"> </w:t>
      </w:r>
      <w:proofErr w:type="spellStart"/>
      <w:r w:rsidR="00BE05C8" w:rsidRPr="00B5682E">
        <w:rPr>
          <w:sz w:val="24"/>
          <w:szCs w:val="24"/>
          <w:lang w:val="en-US"/>
        </w:rPr>
        <w:t>etc</w:t>
      </w:r>
      <w:proofErr w:type="spellEnd"/>
      <w:r w:rsidR="00BE05C8" w:rsidRPr="00B5682E">
        <w:rPr>
          <w:sz w:val="24"/>
          <w:szCs w:val="24"/>
          <w:lang w:val="en-US"/>
        </w:rPr>
        <w:t>).</w:t>
      </w:r>
      <w:r w:rsidR="00861186" w:rsidRPr="00B5682E">
        <w:rPr>
          <w:sz w:val="24"/>
          <w:szCs w:val="24"/>
          <w:lang w:val="en-US"/>
        </w:rPr>
        <w:t xml:space="preserve"> </w:t>
      </w:r>
      <w:r w:rsidR="00BE05C8" w:rsidRPr="00B5682E">
        <w:rPr>
          <w:sz w:val="24"/>
          <w:szCs w:val="24"/>
          <w:lang w:val="en-US"/>
        </w:rPr>
        <w:t>The results revealed distinct clusters of Greek breeds in relation to foreign</w:t>
      </w:r>
      <w:r w:rsidR="00861186" w:rsidRPr="00B5682E">
        <w:rPr>
          <w:sz w:val="24"/>
          <w:szCs w:val="24"/>
          <w:lang w:val="en-US"/>
        </w:rPr>
        <w:t xml:space="preserve"> making possible</w:t>
      </w:r>
      <w:r w:rsidR="00BE05C8" w:rsidRPr="00B5682E">
        <w:rPr>
          <w:sz w:val="24"/>
          <w:szCs w:val="24"/>
          <w:lang w:val="en-US"/>
        </w:rPr>
        <w:t xml:space="preserve"> to identify Greek </w:t>
      </w:r>
      <w:r w:rsidR="00861186" w:rsidRPr="00B5682E">
        <w:rPr>
          <w:sz w:val="24"/>
          <w:szCs w:val="24"/>
          <w:lang w:val="en-US"/>
        </w:rPr>
        <w:t>breeds with an unbiased approach and</w:t>
      </w:r>
      <w:r w:rsidR="00BE05C8" w:rsidRPr="00B5682E">
        <w:rPr>
          <w:sz w:val="24"/>
          <w:szCs w:val="24"/>
          <w:lang w:val="en-US"/>
        </w:rPr>
        <w:t xml:space="preserve"> with great accuracy, as well as to determine the percentage of crossbreeding of individuals of one </w:t>
      </w:r>
      <w:r w:rsidR="00861186" w:rsidRPr="00B5682E">
        <w:rPr>
          <w:sz w:val="24"/>
          <w:szCs w:val="24"/>
          <w:lang w:val="en-US"/>
        </w:rPr>
        <w:t>breed</w:t>
      </w:r>
      <w:r w:rsidR="00BE05C8" w:rsidRPr="00B5682E">
        <w:rPr>
          <w:sz w:val="24"/>
          <w:szCs w:val="24"/>
          <w:lang w:val="en-US"/>
        </w:rPr>
        <w:t xml:space="preserve"> with another </w:t>
      </w:r>
      <w:r w:rsidR="00861186" w:rsidRPr="00B5682E">
        <w:rPr>
          <w:sz w:val="24"/>
          <w:szCs w:val="24"/>
          <w:lang w:val="en-US"/>
        </w:rPr>
        <w:t xml:space="preserve">one </w:t>
      </w:r>
      <w:r w:rsidR="00BE05C8" w:rsidRPr="00B5682E">
        <w:rPr>
          <w:sz w:val="24"/>
          <w:szCs w:val="24"/>
          <w:lang w:val="en-US"/>
        </w:rPr>
        <w:t>of foreign origin.</w:t>
      </w:r>
    </w:p>
    <w:p w14:paraId="370CDC45" w14:textId="64C0E83A" w:rsidR="00BE05C8" w:rsidRPr="00B5682E" w:rsidRDefault="00BE05C8" w:rsidP="00B5682E">
      <w:pPr>
        <w:ind w:firstLine="720"/>
        <w:jc w:val="both"/>
        <w:rPr>
          <w:sz w:val="24"/>
          <w:szCs w:val="24"/>
          <w:lang w:val="en-US"/>
        </w:rPr>
      </w:pPr>
      <w:r w:rsidRPr="00B5682E">
        <w:rPr>
          <w:sz w:val="24"/>
          <w:szCs w:val="24"/>
          <w:lang w:val="en-US"/>
        </w:rPr>
        <w:t>The use of such modern tools and initiatives should be a priority by all stakeholders and in particular by the inspection authorities, in order to address</w:t>
      </w:r>
      <w:r w:rsidR="001B0C09" w:rsidRPr="00B5682E">
        <w:rPr>
          <w:sz w:val="24"/>
          <w:szCs w:val="24"/>
          <w:lang w:val="en-US"/>
        </w:rPr>
        <w:t xml:space="preserve"> </w:t>
      </w:r>
      <w:r w:rsidRPr="00B5682E">
        <w:rPr>
          <w:sz w:val="24"/>
          <w:szCs w:val="24"/>
          <w:lang w:val="en-US"/>
        </w:rPr>
        <w:t xml:space="preserve">fraud, misidentification of </w:t>
      </w:r>
      <w:r w:rsidR="00E974A6" w:rsidRPr="00B5682E">
        <w:rPr>
          <w:sz w:val="24"/>
          <w:szCs w:val="24"/>
          <w:lang w:val="en-US"/>
        </w:rPr>
        <w:t>a</w:t>
      </w:r>
      <w:r w:rsidRPr="00B5682E">
        <w:rPr>
          <w:sz w:val="24"/>
          <w:szCs w:val="24"/>
          <w:lang w:val="en-US"/>
        </w:rPr>
        <w:t xml:space="preserve">nimals </w:t>
      </w:r>
      <w:r w:rsidR="00E974A6" w:rsidRPr="00B5682E">
        <w:rPr>
          <w:sz w:val="24"/>
          <w:szCs w:val="24"/>
          <w:lang w:val="en-US"/>
        </w:rPr>
        <w:t>and proper management of financial resources in terms of subsidies through the actions of conservation of genetic resources of the Rural Development Program.</w:t>
      </w:r>
    </w:p>
    <w:p w14:paraId="4D968402" w14:textId="77777777" w:rsidR="00BE05C8" w:rsidRPr="00B5682E" w:rsidRDefault="00BE05C8" w:rsidP="00BE05C8">
      <w:pPr>
        <w:jc w:val="both"/>
        <w:rPr>
          <w:sz w:val="24"/>
          <w:szCs w:val="24"/>
          <w:lang w:val="en-US"/>
        </w:rPr>
      </w:pPr>
    </w:p>
    <w:p w14:paraId="027FC71A" w14:textId="77777777" w:rsidR="00730CD5" w:rsidRDefault="00730CD5" w:rsidP="004C170B">
      <w:pPr>
        <w:jc w:val="both"/>
        <w:rPr>
          <w:lang w:val="en-US"/>
        </w:rPr>
      </w:pPr>
    </w:p>
    <w:p w14:paraId="6B8B2CBB" w14:textId="77777777" w:rsidR="005B51DB" w:rsidRDefault="005B51DB" w:rsidP="004C170B">
      <w:pPr>
        <w:jc w:val="both"/>
        <w:rPr>
          <w:lang w:val="en-US"/>
        </w:rPr>
      </w:pPr>
    </w:p>
    <w:p w14:paraId="0ECAC213" w14:textId="77777777" w:rsidR="005B51DB" w:rsidRDefault="005B51DB" w:rsidP="004C170B">
      <w:pPr>
        <w:jc w:val="both"/>
        <w:rPr>
          <w:lang w:val="en-US"/>
        </w:rPr>
      </w:pPr>
    </w:p>
    <w:p w14:paraId="474519E2" w14:textId="77777777" w:rsidR="005B51DB" w:rsidRPr="004C170B" w:rsidRDefault="005B51DB" w:rsidP="004C170B">
      <w:pPr>
        <w:jc w:val="both"/>
        <w:rPr>
          <w:lang w:val="en-US"/>
        </w:rPr>
      </w:pPr>
    </w:p>
    <w:sectPr w:rsidR="005B51DB" w:rsidRPr="004C17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0B"/>
    <w:rsid w:val="001B0C09"/>
    <w:rsid w:val="002C6095"/>
    <w:rsid w:val="003179F3"/>
    <w:rsid w:val="004247F0"/>
    <w:rsid w:val="00477081"/>
    <w:rsid w:val="004B1631"/>
    <w:rsid w:val="004C170B"/>
    <w:rsid w:val="005B51DB"/>
    <w:rsid w:val="005E317E"/>
    <w:rsid w:val="00692EA9"/>
    <w:rsid w:val="00730CD5"/>
    <w:rsid w:val="00861186"/>
    <w:rsid w:val="00B5682E"/>
    <w:rsid w:val="00BE05C8"/>
    <w:rsid w:val="00E97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5305"/>
  <w15:chartTrackingRefBased/>
  <w15:docId w15:val="{1F270E64-285A-464D-9C22-7CDA8A0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74A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97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2995</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LALIOTIS</dc:creator>
  <cp:keywords/>
  <dc:description/>
  <cp:lastModifiedBy>Aliki-Foteini Kyritsi</cp:lastModifiedBy>
  <cp:revision>3</cp:revision>
  <dcterms:created xsi:type="dcterms:W3CDTF">2020-12-15T10:15:00Z</dcterms:created>
  <dcterms:modified xsi:type="dcterms:W3CDTF">2020-12-15T10:21:00Z</dcterms:modified>
</cp:coreProperties>
</file>