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D64" w:rsidRPr="00EF6B08" w:rsidRDefault="009958A3">
      <w:pPr>
        <w:keepNext/>
        <w:spacing w:after="0" w:line="240" w:lineRule="auto"/>
        <w:jc w:val="both"/>
        <w:outlineLvl w:val="0"/>
        <w:rPr>
          <w:rFonts w:eastAsia="Times New Roman" w:cs="Times New Roman"/>
          <w:b/>
          <w:lang w:val="en-US" w:eastAsia="el-GR"/>
        </w:rPr>
      </w:pPr>
      <w:r w:rsidRPr="00EF6B08">
        <w:rPr>
          <w:rFonts w:eastAsia="Times New Roman" w:cs="Times New Roman"/>
          <w:b/>
          <w:lang w:val="en-US" w:eastAsia="el-GR"/>
        </w:rPr>
        <w:t>HELLENIC REPUBLIC</w:t>
      </w:r>
    </w:p>
    <w:p w:rsidR="00DC3D64" w:rsidRDefault="009958A3">
      <w:pPr>
        <w:spacing w:after="0" w:line="240" w:lineRule="auto"/>
        <w:ind w:left="357" w:firstLine="851"/>
        <w:rPr>
          <w:rFonts w:cs="Times New Roman"/>
          <w:lang w:val="en-US"/>
        </w:rPr>
      </w:pPr>
      <w:r>
        <w:rPr>
          <w:rFonts w:cs="Times New Roman"/>
          <w:noProof/>
          <w:lang w:eastAsia="el-GR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73660</wp:posOffset>
            </wp:positionV>
            <wp:extent cx="561975" cy="533400"/>
            <wp:effectExtent l="0" t="0" r="9525" b="0"/>
            <wp:wrapSquare wrapText="bothSides"/>
            <wp:docPr id="1026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561975" cy="533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3D64" w:rsidRDefault="00DC3D64">
      <w:pPr>
        <w:spacing w:before="120" w:after="0" w:line="240" w:lineRule="auto"/>
        <w:ind w:left="357" w:hanging="357"/>
        <w:rPr>
          <w:rFonts w:cs="Times New Roman"/>
          <w:b/>
          <w:lang w:val="en-US"/>
        </w:rPr>
      </w:pPr>
    </w:p>
    <w:p w:rsidR="00DC3D64" w:rsidRDefault="00DC3D64">
      <w:pPr>
        <w:tabs>
          <w:tab w:val="left" w:pos="2127"/>
        </w:tabs>
        <w:spacing w:after="0" w:line="240" w:lineRule="auto"/>
        <w:ind w:left="357" w:hanging="357"/>
        <w:rPr>
          <w:rFonts w:cs="Times New Roman"/>
          <w:b/>
          <w:lang w:val="en-US"/>
        </w:rPr>
      </w:pPr>
    </w:p>
    <w:p w:rsidR="00DC3D64" w:rsidRDefault="00DC3D64">
      <w:pPr>
        <w:tabs>
          <w:tab w:val="left" w:pos="2127"/>
        </w:tabs>
        <w:spacing w:after="0" w:line="240" w:lineRule="auto"/>
        <w:ind w:left="357" w:hanging="357"/>
        <w:rPr>
          <w:rFonts w:cs="Times New Roman"/>
          <w:b/>
          <w:lang w:val="en-US"/>
        </w:rPr>
      </w:pPr>
    </w:p>
    <w:p w:rsidR="00DC3D64" w:rsidRDefault="009958A3">
      <w:pPr>
        <w:tabs>
          <w:tab w:val="left" w:pos="2127"/>
        </w:tabs>
        <w:spacing w:after="0" w:line="240" w:lineRule="auto"/>
        <w:ind w:left="357" w:hanging="357"/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>AGRICULTURAL UNIVERSITY OF ATHENS</w:t>
      </w:r>
    </w:p>
    <w:p w:rsidR="00DC3D64" w:rsidRPr="00302E23" w:rsidRDefault="00DA4116">
      <w:pPr>
        <w:tabs>
          <w:tab w:val="left" w:pos="2127"/>
        </w:tabs>
        <w:spacing w:after="0" w:line="240" w:lineRule="auto"/>
        <w:ind w:left="357" w:hanging="357"/>
        <w:rPr>
          <w:rFonts w:cs="Times New Roman"/>
          <w:b/>
          <w:lang w:val="en-US"/>
        </w:rPr>
      </w:pPr>
      <w:r w:rsidRPr="00302E23">
        <w:rPr>
          <w:rFonts w:cs="Times New Roman"/>
          <w:b/>
          <w:lang w:val="en-US"/>
        </w:rPr>
        <w:t>The International &amp; Public Relations Office,</w:t>
      </w:r>
    </w:p>
    <w:p w:rsidR="00DC3D64" w:rsidRPr="00302E23" w:rsidRDefault="00BC6295">
      <w:pPr>
        <w:spacing w:after="0" w:line="240" w:lineRule="auto"/>
        <w:ind w:left="357" w:hanging="357"/>
        <w:rPr>
          <w:rFonts w:cs="Times New Roman"/>
          <w:lang w:val="en-US"/>
        </w:rPr>
      </w:pPr>
      <w:r w:rsidRPr="00302E23">
        <w:rPr>
          <w:rFonts w:cs="Times New Roman"/>
          <w:lang w:val="en-US"/>
        </w:rPr>
        <w:t xml:space="preserve">Address: </w:t>
      </w:r>
      <w:r w:rsidR="00141548" w:rsidRPr="00302E23">
        <w:rPr>
          <w:rFonts w:cs="Times New Roman"/>
          <w:lang w:val="en-US"/>
        </w:rPr>
        <w:t xml:space="preserve">75 </w:t>
      </w:r>
      <w:proofErr w:type="spellStart"/>
      <w:r w:rsidR="00141548" w:rsidRPr="00302E23">
        <w:rPr>
          <w:rFonts w:cs="Times New Roman"/>
          <w:lang w:val="en-US"/>
        </w:rPr>
        <w:t>Iera</w:t>
      </w:r>
      <w:proofErr w:type="spellEnd"/>
      <w:r w:rsidR="00141548" w:rsidRPr="00302E23">
        <w:rPr>
          <w:rFonts w:cs="Times New Roman"/>
          <w:lang w:val="en-US"/>
        </w:rPr>
        <w:t xml:space="preserve"> </w:t>
      </w:r>
      <w:proofErr w:type="spellStart"/>
      <w:r w:rsidR="00141548" w:rsidRPr="00302E23">
        <w:rPr>
          <w:rFonts w:cs="Times New Roman"/>
          <w:lang w:val="en-US"/>
        </w:rPr>
        <w:t>Odos</w:t>
      </w:r>
      <w:proofErr w:type="spellEnd"/>
      <w:r w:rsidR="00141548" w:rsidRPr="00302E23">
        <w:rPr>
          <w:rFonts w:cs="Times New Roman"/>
          <w:lang w:val="en-US"/>
        </w:rPr>
        <w:t xml:space="preserve"> </w:t>
      </w:r>
      <w:proofErr w:type="spellStart"/>
      <w:r w:rsidR="00141548" w:rsidRPr="00302E23">
        <w:rPr>
          <w:rFonts w:cs="Times New Roman"/>
          <w:lang w:val="en-US"/>
        </w:rPr>
        <w:t>S</w:t>
      </w:r>
      <w:r w:rsidRPr="00302E23">
        <w:rPr>
          <w:rFonts w:cs="Times New Roman"/>
          <w:lang w:val="en-US"/>
        </w:rPr>
        <w:t>tr</w:t>
      </w:r>
      <w:proofErr w:type="spellEnd"/>
      <w:r w:rsidRPr="00302E23">
        <w:rPr>
          <w:rFonts w:cs="Times New Roman"/>
          <w:lang w:val="en-US"/>
        </w:rPr>
        <w:t>, GR-</w:t>
      </w:r>
      <w:r w:rsidR="009958A3" w:rsidRPr="00302E23">
        <w:rPr>
          <w:rFonts w:cs="Times New Roman"/>
          <w:lang w:val="en-US"/>
        </w:rPr>
        <w:t xml:space="preserve"> 118 55, Athens, Greece</w:t>
      </w:r>
    </w:p>
    <w:p w:rsidR="00DC3D64" w:rsidRDefault="007563F1">
      <w:pPr>
        <w:spacing w:after="0" w:line="240" w:lineRule="auto"/>
        <w:ind w:left="357" w:hanging="357"/>
        <w:rPr>
          <w:rFonts w:cs="Times New Roman"/>
          <w:lang w:val="en-US"/>
        </w:rPr>
      </w:pPr>
      <w:r w:rsidRPr="00302E23">
        <w:rPr>
          <w:rFonts w:cs="Times New Roman"/>
          <w:lang w:val="en-US"/>
        </w:rPr>
        <w:t>Information</w:t>
      </w:r>
      <w:r w:rsidR="009958A3" w:rsidRPr="00302E23">
        <w:rPr>
          <w:rFonts w:cs="Times New Roman"/>
          <w:lang w:val="en-US"/>
        </w:rPr>
        <w:t>: Aliki-Fotini Kyritsi</w:t>
      </w:r>
    </w:p>
    <w:p w:rsidR="00DC3D64" w:rsidRDefault="00601C1F">
      <w:pPr>
        <w:spacing w:after="0" w:line="240" w:lineRule="auto"/>
        <w:ind w:left="357" w:hanging="357"/>
        <w:rPr>
          <w:rFonts w:cs="Times New Roman"/>
          <w:lang w:val="en-US"/>
        </w:rPr>
      </w:pPr>
      <w:r>
        <w:rPr>
          <w:rFonts w:cs="Times New Roman"/>
          <w:lang w:val="en-US"/>
        </w:rPr>
        <w:t>Tel. No</w:t>
      </w:r>
      <w:r w:rsidR="009958A3">
        <w:rPr>
          <w:rFonts w:cs="Times New Roman"/>
          <w:lang w:val="en-US"/>
        </w:rPr>
        <w:t xml:space="preserve">: </w:t>
      </w:r>
      <w:r>
        <w:rPr>
          <w:rFonts w:cs="Times New Roman"/>
          <w:lang w:val="en-US"/>
        </w:rPr>
        <w:t>(+</w:t>
      </w:r>
      <w:r w:rsidR="009958A3">
        <w:rPr>
          <w:rFonts w:cs="Times New Roman"/>
          <w:lang w:val="en-US"/>
        </w:rPr>
        <w:t>30</w:t>
      </w:r>
      <w:r>
        <w:rPr>
          <w:rFonts w:cs="Times New Roman"/>
          <w:lang w:val="en-US"/>
        </w:rPr>
        <w:t xml:space="preserve">) </w:t>
      </w:r>
      <w:r w:rsidR="009958A3">
        <w:rPr>
          <w:rFonts w:cs="Times New Roman"/>
          <w:lang w:val="en-US"/>
        </w:rPr>
        <w:t>210 5294845</w:t>
      </w:r>
    </w:p>
    <w:p w:rsidR="00DC3D64" w:rsidRDefault="00601C1F">
      <w:pPr>
        <w:spacing w:after="0" w:line="240" w:lineRule="auto"/>
        <w:ind w:left="357" w:hanging="357"/>
        <w:rPr>
          <w:rFonts w:cs="Times New Roman"/>
          <w:lang w:val="en-US"/>
        </w:rPr>
      </w:pPr>
      <w:r>
        <w:rPr>
          <w:rFonts w:cs="Times New Roman"/>
          <w:lang w:val="en-US"/>
        </w:rPr>
        <w:t>Fax</w:t>
      </w:r>
      <w:r w:rsidR="009958A3">
        <w:rPr>
          <w:rFonts w:cs="Times New Roman"/>
          <w:lang w:val="en-US"/>
        </w:rPr>
        <w:t>: 0030210 5294820</w:t>
      </w:r>
    </w:p>
    <w:p w:rsidR="00DC3D64" w:rsidRDefault="009958A3">
      <w:pPr>
        <w:spacing w:after="0" w:line="240" w:lineRule="auto"/>
        <w:ind w:left="357" w:hanging="357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E-mail: </w:t>
      </w:r>
      <w:hyperlink r:id="rId6" w:history="1">
        <w:r>
          <w:rPr>
            <w:rFonts w:cs="Times New Roman"/>
            <w:color w:val="0000FF"/>
            <w:u w:val="single"/>
            <w:lang w:val="en-US"/>
          </w:rPr>
          <w:t>public.relations@aua.gr</w:t>
        </w:r>
      </w:hyperlink>
    </w:p>
    <w:p w:rsidR="00DC3D64" w:rsidRPr="001766F8" w:rsidRDefault="009958A3">
      <w:pPr>
        <w:spacing w:after="0" w:line="240" w:lineRule="auto"/>
        <w:ind w:left="720" w:hanging="357"/>
        <w:rPr>
          <w:rFonts w:cs="Times New Roman"/>
          <w:lang w:val="en-US"/>
        </w:rPr>
      </w:pP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 w:rsidR="00AA0602">
        <w:rPr>
          <w:rFonts w:cs="Times New Roman"/>
          <w:sz w:val="24"/>
          <w:szCs w:val="24"/>
          <w:lang w:val="en-US"/>
        </w:rPr>
        <w:t xml:space="preserve">   </w:t>
      </w:r>
      <w:r>
        <w:rPr>
          <w:rFonts w:cs="Times New Roman"/>
          <w:sz w:val="24"/>
          <w:szCs w:val="24"/>
          <w:lang w:val="en-US"/>
        </w:rPr>
        <w:tab/>
      </w:r>
      <w:r>
        <w:rPr>
          <w:rFonts w:cs="Times New Roman"/>
          <w:sz w:val="24"/>
          <w:szCs w:val="24"/>
          <w:lang w:val="en-US"/>
        </w:rPr>
        <w:tab/>
      </w:r>
      <w:r>
        <w:rPr>
          <w:rFonts w:cs="Times New Roman"/>
          <w:sz w:val="24"/>
          <w:szCs w:val="24"/>
          <w:lang w:val="en-US"/>
        </w:rPr>
        <w:tab/>
      </w:r>
      <w:r>
        <w:rPr>
          <w:rFonts w:cs="Times New Roman"/>
          <w:sz w:val="24"/>
          <w:szCs w:val="24"/>
          <w:lang w:val="en-US"/>
        </w:rPr>
        <w:tab/>
      </w:r>
      <w:r>
        <w:rPr>
          <w:rFonts w:cs="Times New Roman"/>
          <w:sz w:val="24"/>
          <w:szCs w:val="24"/>
          <w:lang w:val="en-US"/>
        </w:rPr>
        <w:tab/>
      </w:r>
      <w:r>
        <w:rPr>
          <w:rFonts w:cs="Times New Roman"/>
          <w:sz w:val="24"/>
          <w:szCs w:val="24"/>
          <w:lang w:val="en-US"/>
        </w:rPr>
        <w:tab/>
      </w:r>
      <w:r>
        <w:rPr>
          <w:rFonts w:cs="Times New Roman"/>
          <w:sz w:val="24"/>
          <w:szCs w:val="24"/>
          <w:lang w:val="en-US"/>
        </w:rPr>
        <w:tab/>
      </w:r>
      <w:r>
        <w:rPr>
          <w:rFonts w:cs="Times New Roman"/>
          <w:sz w:val="24"/>
          <w:szCs w:val="24"/>
          <w:lang w:val="en-US"/>
        </w:rPr>
        <w:tab/>
      </w:r>
      <w:r>
        <w:rPr>
          <w:rFonts w:cs="Times New Roman"/>
          <w:sz w:val="24"/>
          <w:szCs w:val="24"/>
          <w:lang w:val="en-US"/>
        </w:rPr>
        <w:tab/>
      </w:r>
      <w:r w:rsidRPr="001766F8">
        <w:rPr>
          <w:rFonts w:cs="Times New Roman"/>
          <w:lang w:val="en-US"/>
        </w:rPr>
        <w:t xml:space="preserve">        </w:t>
      </w:r>
      <w:r w:rsidR="000738CD" w:rsidRPr="001766F8">
        <w:rPr>
          <w:rFonts w:cs="Times New Roman"/>
          <w:lang w:val="en-US"/>
        </w:rPr>
        <w:t xml:space="preserve">             </w:t>
      </w:r>
      <w:r w:rsidR="00AA0602">
        <w:rPr>
          <w:rFonts w:cs="Times New Roman"/>
          <w:lang w:val="en-US"/>
        </w:rPr>
        <w:t xml:space="preserve"> </w:t>
      </w:r>
      <w:r w:rsidRPr="001766F8">
        <w:rPr>
          <w:rFonts w:cs="Times New Roman"/>
          <w:lang w:val="en-US"/>
        </w:rPr>
        <w:t xml:space="preserve">Athens, </w:t>
      </w:r>
      <w:r w:rsidR="00A3379F">
        <w:rPr>
          <w:rFonts w:cs="Times New Roman"/>
          <w:lang w:val="en-US"/>
        </w:rPr>
        <w:t>14</w:t>
      </w:r>
      <w:r w:rsidR="00A3379F">
        <w:rPr>
          <w:rFonts w:cs="Times New Roman"/>
          <w:vertAlign w:val="superscript"/>
          <w:lang w:val="en-US"/>
        </w:rPr>
        <w:t xml:space="preserve">th </w:t>
      </w:r>
      <w:r w:rsidR="00473E6C">
        <w:rPr>
          <w:rFonts w:cs="Times New Roman"/>
          <w:lang w:val="en-US"/>
        </w:rPr>
        <w:t xml:space="preserve"> </w:t>
      </w:r>
      <w:r w:rsidR="00ED3CA5">
        <w:rPr>
          <w:rFonts w:cs="Times New Roman"/>
          <w:lang w:val="en-US"/>
        </w:rPr>
        <w:t xml:space="preserve"> </w:t>
      </w:r>
      <w:r w:rsidRPr="001766F8">
        <w:rPr>
          <w:rFonts w:cs="Times New Roman"/>
          <w:lang w:val="en-US"/>
        </w:rPr>
        <w:t xml:space="preserve">of </w:t>
      </w:r>
      <w:r w:rsidR="00A3379F">
        <w:rPr>
          <w:rFonts w:cs="Times New Roman"/>
          <w:lang w:val="en-US"/>
        </w:rPr>
        <w:t>February</w:t>
      </w:r>
      <w:r w:rsidR="00F24D25" w:rsidRPr="001766F8">
        <w:rPr>
          <w:rFonts w:cs="Times New Roman"/>
          <w:lang w:val="en-US"/>
        </w:rPr>
        <w:t xml:space="preserve"> 2020</w:t>
      </w:r>
    </w:p>
    <w:p w:rsidR="00DC3D64" w:rsidRDefault="00DC3D64">
      <w:pPr>
        <w:spacing w:after="0" w:line="240" w:lineRule="auto"/>
        <w:ind w:left="357" w:hanging="357"/>
        <w:rPr>
          <w:rFonts w:cs="Times New Roman"/>
          <w:sz w:val="24"/>
          <w:szCs w:val="24"/>
          <w:lang w:val="en-US"/>
        </w:rPr>
      </w:pPr>
    </w:p>
    <w:p w:rsidR="00DC3D64" w:rsidRDefault="009958A3" w:rsidP="00E4580F">
      <w:pPr>
        <w:spacing w:after="0" w:line="240" w:lineRule="auto"/>
        <w:jc w:val="center"/>
        <w:rPr>
          <w:rFonts w:cs="Times New Roman"/>
          <w:b/>
          <w:sz w:val="24"/>
          <w:szCs w:val="24"/>
          <w:u w:val="single"/>
          <w:lang w:val="en-US"/>
        </w:rPr>
      </w:pPr>
      <w:r>
        <w:rPr>
          <w:rFonts w:cs="Times New Roman"/>
          <w:b/>
          <w:sz w:val="24"/>
          <w:szCs w:val="24"/>
          <w:u w:val="single"/>
          <w:lang w:val="en-US"/>
        </w:rPr>
        <w:t>PRESS RELEASE</w:t>
      </w:r>
    </w:p>
    <w:p w:rsidR="00ED3CA5" w:rsidRDefault="00ED3CA5" w:rsidP="00E4580F">
      <w:pPr>
        <w:spacing w:after="0" w:line="240" w:lineRule="auto"/>
        <w:jc w:val="center"/>
        <w:rPr>
          <w:rFonts w:cs="Times New Roman"/>
          <w:b/>
          <w:sz w:val="24"/>
          <w:szCs w:val="24"/>
          <w:u w:val="single"/>
          <w:lang w:val="en-US"/>
        </w:rPr>
      </w:pPr>
    </w:p>
    <w:p w:rsidR="000509AC" w:rsidRDefault="00A3379F" w:rsidP="00CF33A7">
      <w:pPr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n" w:eastAsia="el-GR"/>
        </w:rPr>
      </w:pPr>
      <w:r w:rsidRPr="00A3379F">
        <w:rPr>
          <w:rFonts w:asciiTheme="minorHAnsi" w:eastAsia="Times New Roman" w:hAnsiTheme="minorHAnsi" w:cs="Times New Roman"/>
          <w:b/>
          <w:sz w:val="24"/>
          <w:szCs w:val="24"/>
          <w:lang w:val="en" w:eastAsia="el-GR"/>
        </w:rPr>
        <w:t>Participation of the Agricultural University of Athens in the 28th International Exhibition of Agricultural Machinery, Equipment and Supplies - Agrotica 2020</w:t>
      </w:r>
      <w:r w:rsidRPr="00A3379F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>.</w:t>
      </w:r>
      <w:r w:rsidRPr="00A3379F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br/>
      </w:r>
      <w:r w:rsidRPr="00A3379F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br/>
      </w:r>
      <w:r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 </w:t>
      </w:r>
      <w:r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ab/>
      </w:r>
      <w:r w:rsidR="004F5D46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 xml:space="preserve">The </w:t>
      </w:r>
      <w:r w:rsidR="004F5D46" w:rsidRPr="004F5D46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>28th International Exhibition of Agricultural Machinery, Equipment and Supplies - Agrotica 2020</w:t>
      </w:r>
      <w:r w:rsidR="004F5D46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>, was held</w:t>
      </w:r>
      <w:r w:rsidR="00E12763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>,</w:t>
      </w:r>
      <w:r w:rsidR="004F5D46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 from</w:t>
      </w:r>
      <w:r w:rsidR="007C45C7" w:rsidRPr="007C45C7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 the </w:t>
      </w:r>
      <w:proofErr w:type="gramStart"/>
      <w:r w:rsidR="004F5D46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30th </w:t>
      </w:r>
      <w:r w:rsidR="00040D79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 </w:t>
      </w:r>
      <w:r w:rsidR="004F5D46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>of</w:t>
      </w:r>
      <w:proofErr w:type="gramEnd"/>
      <w:r w:rsidR="004F5D46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 January </w:t>
      </w:r>
      <w:r w:rsidR="009803AE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 xml:space="preserve">up </w:t>
      </w:r>
      <w:r w:rsidR="004F5D46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>to</w:t>
      </w:r>
      <w:r w:rsidR="007C45C7" w:rsidRPr="007C45C7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 the 2nd of February 2020, at the Thessaloniki International Exhibition &amp; Conference Center.</w:t>
      </w:r>
      <w:r w:rsidR="00CE3C5F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 </w:t>
      </w:r>
      <w:r w:rsidR="007C40DF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>The Agricultural University of Athens participated</w:t>
      </w:r>
      <w:r w:rsidR="001B6D4B" w:rsidRPr="001077BE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>,</w:t>
      </w:r>
      <w:r w:rsidR="00DD177D" w:rsidRPr="001077BE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 xml:space="preserve"> </w:t>
      </w:r>
      <w:r w:rsidR="009D0FCE" w:rsidRPr="001077BE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>vigorously</w:t>
      </w:r>
      <w:r w:rsidR="001B6D4B" w:rsidRPr="001077BE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>,</w:t>
      </w:r>
      <w:r w:rsidR="007C40DF" w:rsidRPr="001077BE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 in</w:t>
      </w:r>
      <w:r w:rsidR="000509AC" w:rsidRPr="001077BE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 </w:t>
      </w:r>
      <w:r w:rsidR="009D0FCE" w:rsidRPr="001077BE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>the</w:t>
      </w:r>
      <w:r w:rsidR="009D0FCE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 </w:t>
      </w:r>
      <w:r w:rsidR="009774BB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 xml:space="preserve">exhibition, presenting a </w:t>
      </w:r>
      <w:r w:rsidR="00C96937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 xml:space="preserve">robustly organized </w:t>
      </w:r>
      <w:r w:rsidR="009774BB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>and staffed booth</w:t>
      </w:r>
      <w:r w:rsidR="00C80D5D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 xml:space="preserve">, </w:t>
      </w:r>
      <w:r w:rsidR="00CA0131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>and such a statement</w:t>
      </w:r>
      <w:r w:rsidR="00EA0E25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 xml:space="preserve"> proved strikingly</w:t>
      </w:r>
      <w:r w:rsidR="00367EDD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 xml:space="preserve">, </w:t>
      </w:r>
      <w:r w:rsidR="00CA0131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 xml:space="preserve">by the interest and the number </w:t>
      </w:r>
      <w:r w:rsidR="00251AE2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>of visitors</w:t>
      </w:r>
      <w:r w:rsidR="00955A24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>,</w:t>
      </w:r>
      <w:r w:rsidR="00251AE2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 xml:space="preserve"> </w:t>
      </w:r>
      <w:r w:rsidR="00AF3D70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>who paid a call on</w:t>
      </w:r>
      <w:r w:rsidR="0037786F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 xml:space="preserve"> the </w:t>
      </w:r>
      <w:r w:rsidR="0075059E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 xml:space="preserve">pavilion </w:t>
      </w:r>
      <w:r w:rsidR="00E0275D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>assembly</w:t>
      </w:r>
      <w:r w:rsidR="00CB0975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 xml:space="preserve">, and conversed with executives, as well as </w:t>
      </w:r>
      <w:r w:rsidR="00041BE5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 xml:space="preserve">volunteers, about the </w:t>
      </w:r>
      <w:r w:rsidR="00A434E3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>acad</w:t>
      </w:r>
      <w:r w:rsidR="0044493F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>emic and research actions of our</w:t>
      </w:r>
      <w:r w:rsidR="00A434E3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 xml:space="preserve"> Institution</w:t>
      </w:r>
      <w:r w:rsidR="00283523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>.</w:t>
      </w:r>
    </w:p>
    <w:p w:rsidR="00AB2129" w:rsidRPr="00B67E59" w:rsidRDefault="008841BD" w:rsidP="00CF33A7">
      <w:pPr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</w:pPr>
      <w:r w:rsidRPr="008841BD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 xml:space="preserve">               </w:t>
      </w:r>
      <w:r w:rsidR="00DE5EAC" w:rsidRPr="00DE5EAC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>In these exceptional times</w:t>
      </w:r>
      <w:r w:rsidR="00DE5EAC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 xml:space="preserve">, </w:t>
      </w:r>
      <w:r w:rsidR="004218A5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 xml:space="preserve">it is more </w:t>
      </w:r>
      <w:r w:rsidR="00874C9D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 xml:space="preserve">than </w:t>
      </w:r>
      <w:r w:rsidR="004218A5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 xml:space="preserve">worthwhile </w:t>
      </w:r>
      <w:r w:rsidR="00874C9D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 xml:space="preserve">mentioning that, </w:t>
      </w:r>
      <w:proofErr w:type="spellStart"/>
      <w:r w:rsidR="00880FAE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>t</w:t>
      </w:r>
      <w:r w:rsidR="00A3379F" w:rsidRPr="00A3379F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>his</w:t>
      </w:r>
      <w:proofErr w:type="spellEnd"/>
      <w:r w:rsidR="00A3379F" w:rsidRPr="00A3379F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 year </w:t>
      </w:r>
      <w:r w:rsidR="001716DC" w:rsidRPr="001716DC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constitutes a milestone </w:t>
      </w:r>
      <w:r w:rsidR="00A3379F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for </w:t>
      </w:r>
      <w:r w:rsidR="000C4240">
        <w:rPr>
          <w:rFonts w:asciiTheme="minorHAnsi" w:eastAsia="Times New Roman" w:hAnsiTheme="minorHAnsi" w:cs="Times New Roman"/>
          <w:sz w:val="24"/>
          <w:szCs w:val="24"/>
          <w:lang w:val="en-GB" w:eastAsia="el-GR"/>
        </w:rPr>
        <w:t xml:space="preserve">the </w:t>
      </w:r>
      <w:r w:rsidR="00A3379F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>Agricultural Uni</w:t>
      </w:r>
      <w:r w:rsidR="00833550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versity of Athens, the </w:t>
      </w:r>
      <w:r w:rsidR="00833550" w:rsidRPr="000450B1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third </w:t>
      </w:r>
      <w:r w:rsidR="000976EF" w:rsidRPr="000450B1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>O</w:t>
      </w:r>
      <w:r w:rsidR="000C4240" w:rsidRPr="000450B1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>ldest University</w:t>
      </w:r>
      <w:r w:rsidR="00A3379F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 in Greece, as one hundred years have passed</w:t>
      </w:r>
      <w:r w:rsidR="00B647EF" w:rsidRPr="00B647EF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>,</w:t>
      </w:r>
      <w:r w:rsidR="00A3379F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 </w:t>
      </w:r>
      <w:r w:rsidR="001B51AD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since it </w:t>
      </w:r>
      <w:proofErr w:type="gramStart"/>
      <w:r w:rsidR="001B51AD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>was founded</w:t>
      </w:r>
      <w:proofErr w:type="gramEnd"/>
      <w:r w:rsidR="001B51AD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>.</w:t>
      </w:r>
      <w:r w:rsidR="009941B7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 </w:t>
      </w:r>
      <w:r w:rsidR="001B51AD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Indeed, </w:t>
      </w:r>
      <w:r w:rsidR="00AE05C7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>t</w:t>
      </w:r>
      <w:r w:rsidR="0071618F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>he Vice-Rector of</w:t>
      </w:r>
      <w:r w:rsidR="00A3379F" w:rsidRPr="00A3379F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 Finance, Planning and Development, </w:t>
      </w:r>
      <w:r w:rsidR="000C4240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>Professor</w:t>
      </w:r>
      <w:r w:rsidR="00A3379F" w:rsidRPr="00A3379F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 </w:t>
      </w:r>
      <w:r w:rsidR="00A3379F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>Iordanis Cha</w:t>
      </w:r>
      <w:r w:rsidR="007C40DF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>tzi</w:t>
      </w:r>
      <w:r w:rsidR="00A3379F" w:rsidRPr="00A3379F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>p</w:t>
      </w:r>
      <w:r w:rsidR="0071618F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>avlidis, and the Vice-Rector of</w:t>
      </w:r>
      <w:r w:rsidR="00A3379F" w:rsidRPr="00A3379F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 Administrative</w:t>
      </w:r>
      <w:r w:rsidR="000C4240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>,</w:t>
      </w:r>
      <w:r w:rsidR="00D9282C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 Academic </w:t>
      </w:r>
      <w:r w:rsidR="00A3379F" w:rsidRPr="00A3379F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and Student Affairs, </w:t>
      </w:r>
      <w:r w:rsidR="000C4240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>Professor</w:t>
      </w:r>
      <w:r w:rsidR="00BA48A0" w:rsidRPr="00BA48A0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 xml:space="preserve"> </w:t>
      </w:r>
      <w:r w:rsidR="00A3379F" w:rsidRPr="00A3379F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>Nikolaos Der</w:t>
      </w:r>
      <w:r w:rsidR="007C40DF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>c</w:t>
      </w:r>
      <w:r w:rsidR="00A3379F" w:rsidRPr="00A3379F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as, </w:t>
      </w:r>
      <w:r w:rsidR="002F7CB8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 xml:space="preserve">honoured with their presence, </w:t>
      </w:r>
      <w:r w:rsidR="002059FF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 xml:space="preserve">throughout </w:t>
      </w:r>
      <w:r w:rsidR="007C40DF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>the exhibition</w:t>
      </w:r>
      <w:r w:rsidR="00DB37A1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 xml:space="preserve">, </w:t>
      </w:r>
      <w:r w:rsidR="0070789C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 xml:space="preserve">with the aim of </w:t>
      </w:r>
      <w:r w:rsidR="005363B5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>forwarding</w:t>
      </w:r>
      <w:r w:rsidR="0070789C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 xml:space="preserve"> the </w:t>
      </w:r>
      <w:r w:rsidR="00EE1AF8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actions of the </w:t>
      </w:r>
      <w:r w:rsidR="001B6D4B" w:rsidRPr="001B6D4B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>Agricultural University of Athens</w:t>
      </w:r>
      <w:r w:rsidR="001B6D4B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, </w:t>
      </w:r>
      <w:r w:rsidR="00B67E59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 xml:space="preserve">to </w:t>
      </w:r>
      <w:r w:rsidR="00B67E59" w:rsidRPr="00B67E59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>the highest leve</w:t>
      </w:r>
      <w:r w:rsidR="00B67E59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>l.</w:t>
      </w:r>
    </w:p>
    <w:p w:rsidR="00AB2129" w:rsidRDefault="00AB2129" w:rsidP="00CF33A7">
      <w:pPr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n" w:eastAsia="el-GR"/>
        </w:rPr>
      </w:pPr>
    </w:p>
    <w:p w:rsidR="000E18E7" w:rsidRDefault="0008103F" w:rsidP="00CF33A7">
      <w:pPr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n" w:eastAsia="el-GR"/>
        </w:rPr>
      </w:pPr>
      <w:proofErr w:type="gramStart"/>
      <w:r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lastRenderedPageBreak/>
        <w:t>Among the e</w:t>
      </w:r>
      <w:r w:rsidR="00ED1164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minent </w:t>
      </w:r>
      <w:r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 xml:space="preserve">visitors, who attended </w:t>
      </w:r>
      <w:r w:rsidR="0035680F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>the</w:t>
      </w:r>
      <w:r w:rsidR="000275F2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 xml:space="preserve"> pavilion</w:t>
      </w:r>
      <w:r w:rsidR="003A03E2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>,</w:t>
      </w:r>
      <w:r w:rsidR="0035680F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 xml:space="preserve"> </w:t>
      </w:r>
      <w:r w:rsidR="00A53702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>set</w:t>
      </w:r>
      <w:r w:rsidR="003A03E2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 xml:space="preserve"> </w:t>
      </w:r>
      <w:r w:rsidR="00A53702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>by</w:t>
      </w:r>
      <w:r w:rsidR="0035680F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 xml:space="preserve"> the Agricultural University of Athens, </w:t>
      </w:r>
      <w:r w:rsidR="00AC0934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 xml:space="preserve"> </w:t>
      </w:r>
      <w:r w:rsidRPr="00F372C3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 xml:space="preserve">were </w:t>
      </w:r>
      <w:r w:rsidR="00341167" w:rsidRPr="00F372C3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>personalities</w:t>
      </w:r>
      <w:r w:rsidR="00F372C3" w:rsidRPr="00F372C3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>,</w:t>
      </w:r>
      <w:r w:rsidR="00341167" w:rsidRPr="00F372C3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 xml:space="preserve"> such as </w:t>
      </w:r>
      <w:r w:rsidRPr="00F372C3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>t</w:t>
      </w:r>
      <w:r w:rsidR="007C40DF" w:rsidRPr="00F372C3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>he</w:t>
      </w:r>
      <w:r w:rsidR="007C40DF" w:rsidRPr="00A3379F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 Minister </w:t>
      </w:r>
      <w:r w:rsidR="007C40DF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of </w:t>
      </w:r>
      <w:r w:rsidR="00A3379F" w:rsidRPr="00A3379F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>Rural Development and Food</w:t>
      </w:r>
      <w:r w:rsidR="00C31D17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>, namely,</w:t>
      </w:r>
      <w:r w:rsidR="00661B9B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 Mr. </w:t>
      </w:r>
      <w:r w:rsidR="007C40DF" w:rsidRPr="00A3379F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>Mavroudis Voridis</w:t>
      </w:r>
      <w:r w:rsidR="00CB5DC0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>,</w:t>
      </w:r>
      <w:r w:rsidR="00981FB3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 and </w:t>
      </w:r>
      <w:r w:rsidR="00981FB3" w:rsidRPr="008D4A2A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the </w:t>
      </w:r>
      <w:r w:rsidR="006B735D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>Secretary</w:t>
      </w:r>
      <w:r w:rsidR="006B735D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>-</w:t>
      </w:r>
      <w:r w:rsidR="00981FB3" w:rsidRPr="008D4A2A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General </w:t>
      </w:r>
      <w:r w:rsidR="00661B9B" w:rsidRPr="00661B9B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>of</w:t>
      </w:r>
      <w:r w:rsidR="0051192A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 the </w:t>
      </w:r>
      <w:r w:rsidR="00EE6763" w:rsidRPr="00EE6763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aforementioned </w:t>
      </w:r>
      <w:r w:rsidR="00EE6763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 xml:space="preserve">Ministry, </w:t>
      </w:r>
      <w:r w:rsidR="007C40DF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>Mr</w:t>
      </w:r>
      <w:r w:rsidR="0014512E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>.</w:t>
      </w:r>
      <w:r w:rsidR="007C40DF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 </w:t>
      </w:r>
      <w:r w:rsidR="007C40DF" w:rsidRPr="00A3379F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George </w:t>
      </w:r>
      <w:proofErr w:type="spellStart"/>
      <w:r w:rsidR="007C40DF" w:rsidRPr="00A3379F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>Stra</w:t>
      </w:r>
      <w:r w:rsidR="000275F2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>takos</w:t>
      </w:r>
      <w:proofErr w:type="spellEnd"/>
      <w:r w:rsidR="000275F2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>,</w:t>
      </w:r>
      <w:r w:rsidR="000275F2" w:rsidRPr="000275F2">
        <w:rPr>
          <w:lang w:val="en-US"/>
        </w:rPr>
        <w:t xml:space="preserve"> </w:t>
      </w:r>
      <w:r w:rsidR="0091558C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the </w:t>
      </w:r>
      <w:r w:rsidR="0091558C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>Chairwoman</w:t>
      </w:r>
      <w:r w:rsidR="0091558C" w:rsidRPr="00F252FF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>,</w:t>
      </w:r>
      <w:r w:rsidR="0091558C" w:rsidRPr="00F252FF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 of the political </w:t>
      </w:r>
      <w:r w:rsidR="0091558C" w:rsidRPr="00F252FF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>party “</w:t>
      </w:r>
      <w:r w:rsidR="0091558C" w:rsidRPr="00F252FF">
        <w:rPr>
          <w:rFonts w:asciiTheme="minorHAnsi" w:eastAsia="Times New Roman" w:hAnsiTheme="minorHAnsi" w:cs="Times New Roman"/>
          <w:i/>
          <w:sz w:val="24"/>
          <w:szCs w:val="24"/>
          <w:lang w:val="en" w:eastAsia="el-GR"/>
        </w:rPr>
        <w:t>Movement for Change”</w:t>
      </w:r>
      <w:r w:rsidR="0091558C" w:rsidRPr="00F252FF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, </w:t>
      </w:r>
      <w:proofErr w:type="spellStart"/>
      <w:r w:rsidR="0091558C" w:rsidRPr="00F252FF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>Mrs</w:t>
      </w:r>
      <w:proofErr w:type="spellEnd"/>
      <w:r w:rsidR="0091558C" w:rsidRPr="00F252FF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 </w:t>
      </w:r>
      <w:proofErr w:type="spellStart"/>
      <w:r w:rsidR="0091558C" w:rsidRPr="00F252FF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>Fofi</w:t>
      </w:r>
      <w:proofErr w:type="spellEnd"/>
      <w:r w:rsidR="0091558C" w:rsidRPr="00F252FF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 </w:t>
      </w:r>
      <w:proofErr w:type="spellStart"/>
      <w:r w:rsidR="0091558C" w:rsidRPr="00F252FF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>Gennimata</w:t>
      </w:r>
      <w:proofErr w:type="spellEnd"/>
      <w:r w:rsidR="0091558C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>,</w:t>
      </w:r>
      <w:r w:rsidR="0091558C" w:rsidRPr="00144E71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 xml:space="preserve"> </w:t>
      </w:r>
      <w:r w:rsidR="0091558C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 with the pertinent task force</w:t>
      </w:r>
      <w:r w:rsidR="0091558C" w:rsidRPr="000275F2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 </w:t>
      </w:r>
      <w:r w:rsidR="0091558C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as well as </w:t>
      </w:r>
      <w:r w:rsidR="000275F2" w:rsidRPr="000275F2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>the President of ELGO-Dimitra</w:t>
      </w:r>
      <w:r w:rsidR="000275F2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>,</w:t>
      </w:r>
      <w:r w:rsidR="000275F2" w:rsidRPr="000275F2">
        <w:rPr>
          <w:lang w:val="en-US"/>
        </w:rPr>
        <w:t xml:space="preserve"> </w:t>
      </w:r>
      <w:r w:rsidR="000275F2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>Professor</w:t>
      </w:r>
      <w:r w:rsidR="00E33D6A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 </w:t>
      </w:r>
      <w:r w:rsidR="000275F2" w:rsidRPr="000275F2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>Serco Haroutounian</w:t>
      </w:r>
      <w:bookmarkStart w:id="0" w:name="_GoBack"/>
      <w:bookmarkEnd w:id="0"/>
      <w:r w:rsidR="007C40DF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>.</w:t>
      </w:r>
      <w:proofErr w:type="gramEnd"/>
      <w:r w:rsidR="007C40DF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 </w:t>
      </w:r>
    </w:p>
    <w:p w:rsidR="00A3379F" w:rsidRPr="000509AC" w:rsidRDefault="000E18E7" w:rsidP="00CF33A7">
      <w:pPr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n" w:eastAsia="el-GR"/>
        </w:rPr>
      </w:pPr>
      <w:r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              </w:t>
      </w:r>
      <w:r w:rsidR="00A91C7B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>Furthermore</w:t>
      </w:r>
      <w:r w:rsidR="00A3379F" w:rsidRPr="00A3379F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, </w:t>
      </w:r>
      <w:r w:rsidR="00B870A4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>plenty of P</w:t>
      </w:r>
      <w:r w:rsidR="00A91C7B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rofessors of our University, </w:t>
      </w:r>
      <w:r w:rsidR="007338B2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>were present at</w:t>
      </w:r>
      <w:r w:rsidR="00A91C7B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 the </w:t>
      </w:r>
      <w:r w:rsidR="00B870A4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 xml:space="preserve">structures of the </w:t>
      </w:r>
      <w:r w:rsidR="00B870A4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>exhibiti</w:t>
      </w:r>
      <w:r w:rsidR="00CB00B3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on stand, providing any useful </w:t>
      </w:r>
      <w:r w:rsidR="00B870A4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information, </w:t>
      </w:r>
      <w:r w:rsidR="00CB00B3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about the actions, </w:t>
      </w:r>
      <w:r w:rsidR="00F72B75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the </w:t>
      </w:r>
      <w:r w:rsidR="00CB00B3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 xml:space="preserve">expertise and the technical know - </w:t>
      </w:r>
      <w:r w:rsidR="00DE7C9E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>how</w:t>
      </w:r>
      <w:r w:rsidR="00DE7C9E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, </w:t>
      </w:r>
      <w:r w:rsidR="00F845B1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>implemented by</w:t>
      </w:r>
      <w:r w:rsidR="00CF33A7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 </w:t>
      </w:r>
      <w:r w:rsidR="00A3379F" w:rsidRPr="00A3379F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>the Agricultural University of Athens.</w:t>
      </w:r>
      <w:r w:rsidR="004E2D8B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 </w:t>
      </w:r>
      <w:proofErr w:type="gramStart"/>
      <w:r w:rsidR="00F845B1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>Last but not least</w:t>
      </w:r>
      <w:proofErr w:type="gramEnd"/>
      <w:r w:rsidR="00F845B1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, </w:t>
      </w:r>
      <w:r w:rsidR="003B4935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>the attendance of a large number of Professors of our University,</w:t>
      </w:r>
      <w:r w:rsidR="00AD45F7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 </w:t>
      </w:r>
      <w:r w:rsidR="00127471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being the </w:t>
      </w:r>
      <w:r w:rsidR="00376CA6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 xml:space="preserve">lecturers </w:t>
      </w:r>
      <w:r w:rsidR="00C61E4F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 xml:space="preserve">at </w:t>
      </w:r>
      <w:r w:rsidR="009D103B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 xml:space="preserve">one day </w:t>
      </w:r>
      <w:r w:rsidR="00C61E4F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 xml:space="preserve">scientific </w:t>
      </w:r>
      <w:r w:rsidR="00684BD8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>workshops</w:t>
      </w:r>
      <w:r w:rsidR="00723DA4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 xml:space="preserve"> arranged</w:t>
      </w:r>
      <w:r w:rsidR="009D103B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 xml:space="preserve">, </w:t>
      </w:r>
      <w:r w:rsidR="00723DA4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>was outstanding.</w:t>
      </w:r>
      <w:r w:rsidR="00AD45F7">
        <w:rPr>
          <w:rFonts w:asciiTheme="minorHAnsi" w:eastAsia="Times New Roman" w:hAnsiTheme="minorHAnsi" w:cs="Times New Roman"/>
          <w:sz w:val="24"/>
          <w:szCs w:val="24"/>
          <w:lang w:val="en" w:eastAsia="el-GR"/>
        </w:rPr>
        <w:t xml:space="preserve"> </w:t>
      </w:r>
    </w:p>
    <w:p w:rsidR="00A3379F" w:rsidRDefault="00A3379F" w:rsidP="00E4580F">
      <w:pPr>
        <w:spacing w:after="0" w:line="240" w:lineRule="auto"/>
        <w:jc w:val="center"/>
        <w:rPr>
          <w:rFonts w:cs="Times New Roman"/>
          <w:b/>
          <w:sz w:val="24"/>
          <w:szCs w:val="24"/>
          <w:u w:val="single"/>
          <w:lang w:val="en-US"/>
        </w:rPr>
      </w:pPr>
    </w:p>
    <w:sectPr w:rsidR="00A337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64"/>
    <w:rsid w:val="00001C87"/>
    <w:rsid w:val="00003795"/>
    <w:rsid w:val="00005D0B"/>
    <w:rsid w:val="00011435"/>
    <w:rsid w:val="000275F2"/>
    <w:rsid w:val="000405AB"/>
    <w:rsid w:val="00040D79"/>
    <w:rsid w:val="0004192A"/>
    <w:rsid w:val="00041BE5"/>
    <w:rsid w:val="000450B1"/>
    <w:rsid w:val="000509AC"/>
    <w:rsid w:val="0005746A"/>
    <w:rsid w:val="000738CD"/>
    <w:rsid w:val="00076F62"/>
    <w:rsid w:val="0008103F"/>
    <w:rsid w:val="000842C9"/>
    <w:rsid w:val="000844D1"/>
    <w:rsid w:val="0009147A"/>
    <w:rsid w:val="000976EF"/>
    <w:rsid w:val="000A19F0"/>
    <w:rsid w:val="000A5D29"/>
    <w:rsid w:val="000B5DB5"/>
    <w:rsid w:val="000B615F"/>
    <w:rsid w:val="000C0829"/>
    <w:rsid w:val="000C1BFC"/>
    <w:rsid w:val="000C2341"/>
    <w:rsid w:val="000C4240"/>
    <w:rsid w:val="000C7489"/>
    <w:rsid w:val="000D17CC"/>
    <w:rsid w:val="000D1DB3"/>
    <w:rsid w:val="000D2CE7"/>
    <w:rsid w:val="000E18E7"/>
    <w:rsid w:val="000E424A"/>
    <w:rsid w:val="00100140"/>
    <w:rsid w:val="001077BE"/>
    <w:rsid w:val="00110E3D"/>
    <w:rsid w:val="00126C59"/>
    <w:rsid w:val="00127471"/>
    <w:rsid w:val="0012790B"/>
    <w:rsid w:val="001303FA"/>
    <w:rsid w:val="00134CA8"/>
    <w:rsid w:val="00141548"/>
    <w:rsid w:val="00144E71"/>
    <w:rsid w:val="0014512E"/>
    <w:rsid w:val="00152099"/>
    <w:rsid w:val="00161878"/>
    <w:rsid w:val="00164AFF"/>
    <w:rsid w:val="00164E5E"/>
    <w:rsid w:val="00170BF2"/>
    <w:rsid w:val="001716DC"/>
    <w:rsid w:val="001766F8"/>
    <w:rsid w:val="00195459"/>
    <w:rsid w:val="0019614B"/>
    <w:rsid w:val="001A0F61"/>
    <w:rsid w:val="001A4045"/>
    <w:rsid w:val="001B51AD"/>
    <w:rsid w:val="001B6D4B"/>
    <w:rsid w:val="001D05AE"/>
    <w:rsid w:val="001F15EB"/>
    <w:rsid w:val="00202032"/>
    <w:rsid w:val="002059FF"/>
    <w:rsid w:val="00220420"/>
    <w:rsid w:val="00231D42"/>
    <w:rsid w:val="002355CF"/>
    <w:rsid w:val="00243F9A"/>
    <w:rsid w:val="00247BE9"/>
    <w:rsid w:val="00251AE2"/>
    <w:rsid w:val="00275A58"/>
    <w:rsid w:val="00283523"/>
    <w:rsid w:val="00284A71"/>
    <w:rsid w:val="0028638D"/>
    <w:rsid w:val="00286BEA"/>
    <w:rsid w:val="002931E5"/>
    <w:rsid w:val="002A1F15"/>
    <w:rsid w:val="002A37C8"/>
    <w:rsid w:val="002A52F5"/>
    <w:rsid w:val="002A70B8"/>
    <w:rsid w:val="002F7CB8"/>
    <w:rsid w:val="00302E23"/>
    <w:rsid w:val="003030B3"/>
    <w:rsid w:val="0030662C"/>
    <w:rsid w:val="00321724"/>
    <w:rsid w:val="00327598"/>
    <w:rsid w:val="003331DA"/>
    <w:rsid w:val="00341167"/>
    <w:rsid w:val="0034404D"/>
    <w:rsid w:val="0035325D"/>
    <w:rsid w:val="00354E6C"/>
    <w:rsid w:val="0035680F"/>
    <w:rsid w:val="00357691"/>
    <w:rsid w:val="00367EDD"/>
    <w:rsid w:val="00376CA6"/>
    <w:rsid w:val="0037786F"/>
    <w:rsid w:val="00382A73"/>
    <w:rsid w:val="00383005"/>
    <w:rsid w:val="0038423C"/>
    <w:rsid w:val="00395C7F"/>
    <w:rsid w:val="00396566"/>
    <w:rsid w:val="003A03E2"/>
    <w:rsid w:val="003B4092"/>
    <w:rsid w:val="003B4935"/>
    <w:rsid w:val="003B5065"/>
    <w:rsid w:val="003B66E7"/>
    <w:rsid w:val="003C2259"/>
    <w:rsid w:val="003C5484"/>
    <w:rsid w:val="003D3FA7"/>
    <w:rsid w:val="003D476E"/>
    <w:rsid w:val="003E114A"/>
    <w:rsid w:val="003E60B7"/>
    <w:rsid w:val="003E62F7"/>
    <w:rsid w:val="003F1506"/>
    <w:rsid w:val="003F2E7F"/>
    <w:rsid w:val="003F6BF9"/>
    <w:rsid w:val="00400F17"/>
    <w:rsid w:val="004218A5"/>
    <w:rsid w:val="0042661D"/>
    <w:rsid w:val="00436965"/>
    <w:rsid w:val="00442C6B"/>
    <w:rsid w:val="0044411D"/>
    <w:rsid w:val="0044493F"/>
    <w:rsid w:val="00465AD9"/>
    <w:rsid w:val="00473E6C"/>
    <w:rsid w:val="00480910"/>
    <w:rsid w:val="0048684F"/>
    <w:rsid w:val="004B1428"/>
    <w:rsid w:val="004B2E73"/>
    <w:rsid w:val="004B7711"/>
    <w:rsid w:val="004C0135"/>
    <w:rsid w:val="004C552C"/>
    <w:rsid w:val="004C5900"/>
    <w:rsid w:val="004C67EE"/>
    <w:rsid w:val="004D48D6"/>
    <w:rsid w:val="004E0F29"/>
    <w:rsid w:val="004E2D8B"/>
    <w:rsid w:val="004E5C89"/>
    <w:rsid w:val="004F06CF"/>
    <w:rsid w:val="004F1AEE"/>
    <w:rsid w:val="004F4A2E"/>
    <w:rsid w:val="004F5D46"/>
    <w:rsid w:val="005109BE"/>
    <w:rsid w:val="0051192A"/>
    <w:rsid w:val="00515802"/>
    <w:rsid w:val="00515B97"/>
    <w:rsid w:val="005223DE"/>
    <w:rsid w:val="00527622"/>
    <w:rsid w:val="005363B5"/>
    <w:rsid w:val="00537007"/>
    <w:rsid w:val="0055632C"/>
    <w:rsid w:val="0055793B"/>
    <w:rsid w:val="0056371E"/>
    <w:rsid w:val="005648CE"/>
    <w:rsid w:val="00564DDA"/>
    <w:rsid w:val="0056689E"/>
    <w:rsid w:val="005706CF"/>
    <w:rsid w:val="00572536"/>
    <w:rsid w:val="00581482"/>
    <w:rsid w:val="005C7C69"/>
    <w:rsid w:val="005D3F1A"/>
    <w:rsid w:val="005F5731"/>
    <w:rsid w:val="005F6852"/>
    <w:rsid w:val="00601C1F"/>
    <w:rsid w:val="00616950"/>
    <w:rsid w:val="00632A93"/>
    <w:rsid w:val="00640ACB"/>
    <w:rsid w:val="00640CCB"/>
    <w:rsid w:val="00641D29"/>
    <w:rsid w:val="00642345"/>
    <w:rsid w:val="00651FC4"/>
    <w:rsid w:val="00657328"/>
    <w:rsid w:val="00657762"/>
    <w:rsid w:val="00660C36"/>
    <w:rsid w:val="00661B9B"/>
    <w:rsid w:val="00670BD2"/>
    <w:rsid w:val="00670E09"/>
    <w:rsid w:val="0067628A"/>
    <w:rsid w:val="006801AC"/>
    <w:rsid w:val="00684BD8"/>
    <w:rsid w:val="00687BC9"/>
    <w:rsid w:val="006B5ACA"/>
    <w:rsid w:val="006B735D"/>
    <w:rsid w:val="006C1ACD"/>
    <w:rsid w:val="006D1010"/>
    <w:rsid w:val="006D18FC"/>
    <w:rsid w:val="006D585D"/>
    <w:rsid w:val="006E0A4D"/>
    <w:rsid w:val="006E75E5"/>
    <w:rsid w:val="006F2019"/>
    <w:rsid w:val="00700D3A"/>
    <w:rsid w:val="0070789C"/>
    <w:rsid w:val="00711C93"/>
    <w:rsid w:val="00714E4F"/>
    <w:rsid w:val="00715EE8"/>
    <w:rsid w:val="0071618F"/>
    <w:rsid w:val="0071669F"/>
    <w:rsid w:val="00723DA4"/>
    <w:rsid w:val="00725F41"/>
    <w:rsid w:val="007338B2"/>
    <w:rsid w:val="00736AB0"/>
    <w:rsid w:val="00742D6D"/>
    <w:rsid w:val="0075059E"/>
    <w:rsid w:val="00751DCE"/>
    <w:rsid w:val="00753833"/>
    <w:rsid w:val="007563F1"/>
    <w:rsid w:val="00757ABF"/>
    <w:rsid w:val="0078265A"/>
    <w:rsid w:val="007A76B5"/>
    <w:rsid w:val="007C0A8B"/>
    <w:rsid w:val="007C40DF"/>
    <w:rsid w:val="007C45C7"/>
    <w:rsid w:val="007C646D"/>
    <w:rsid w:val="007C7478"/>
    <w:rsid w:val="007D0A92"/>
    <w:rsid w:val="007E39E3"/>
    <w:rsid w:val="007E6B06"/>
    <w:rsid w:val="00832BBA"/>
    <w:rsid w:val="00833550"/>
    <w:rsid w:val="00837266"/>
    <w:rsid w:val="00844D78"/>
    <w:rsid w:val="00847B6F"/>
    <w:rsid w:val="00853ED8"/>
    <w:rsid w:val="00871297"/>
    <w:rsid w:val="00871A4A"/>
    <w:rsid w:val="00872237"/>
    <w:rsid w:val="00874C9D"/>
    <w:rsid w:val="00880FAE"/>
    <w:rsid w:val="008840E8"/>
    <w:rsid w:val="008841BD"/>
    <w:rsid w:val="00894EE8"/>
    <w:rsid w:val="008956EC"/>
    <w:rsid w:val="008A0A7F"/>
    <w:rsid w:val="008C354D"/>
    <w:rsid w:val="008D2014"/>
    <w:rsid w:val="008D4A2A"/>
    <w:rsid w:val="008F1869"/>
    <w:rsid w:val="008F1EEF"/>
    <w:rsid w:val="00903E8F"/>
    <w:rsid w:val="0091558C"/>
    <w:rsid w:val="00932148"/>
    <w:rsid w:val="009456F8"/>
    <w:rsid w:val="00946905"/>
    <w:rsid w:val="00950C64"/>
    <w:rsid w:val="00955A24"/>
    <w:rsid w:val="00974819"/>
    <w:rsid w:val="009774BB"/>
    <w:rsid w:val="009803AE"/>
    <w:rsid w:val="00981FB3"/>
    <w:rsid w:val="00983C84"/>
    <w:rsid w:val="00991A09"/>
    <w:rsid w:val="0099238B"/>
    <w:rsid w:val="00992F19"/>
    <w:rsid w:val="009941B7"/>
    <w:rsid w:val="009958A3"/>
    <w:rsid w:val="009A5E43"/>
    <w:rsid w:val="009A5FBB"/>
    <w:rsid w:val="009B775A"/>
    <w:rsid w:val="009C06A2"/>
    <w:rsid w:val="009C2810"/>
    <w:rsid w:val="009C2AAB"/>
    <w:rsid w:val="009D0FCE"/>
    <w:rsid w:val="009D103B"/>
    <w:rsid w:val="009E39E7"/>
    <w:rsid w:val="009F46DE"/>
    <w:rsid w:val="009F7FC2"/>
    <w:rsid w:val="00A10971"/>
    <w:rsid w:val="00A14885"/>
    <w:rsid w:val="00A20DCA"/>
    <w:rsid w:val="00A2421A"/>
    <w:rsid w:val="00A24766"/>
    <w:rsid w:val="00A30C0C"/>
    <w:rsid w:val="00A3379F"/>
    <w:rsid w:val="00A36532"/>
    <w:rsid w:val="00A434E3"/>
    <w:rsid w:val="00A45F28"/>
    <w:rsid w:val="00A53702"/>
    <w:rsid w:val="00A56D64"/>
    <w:rsid w:val="00A57898"/>
    <w:rsid w:val="00A622E3"/>
    <w:rsid w:val="00A87C5D"/>
    <w:rsid w:val="00A91C7B"/>
    <w:rsid w:val="00A92D81"/>
    <w:rsid w:val="00A93AEA"/>
    <w:rsid w:val="00A96D39"/>
    <w:rsid w:val="00AA0602"/>
    <w:rsid w:val="00AA3BFA"/>
    <w:rsid w:val="00AA4647"/>
    <w:rsid w:val="00AB0942"/>
    <w:rsid w:val="00AB2129"/>
    <w:rsid w:val="00AB25D6"/>
    <w:rsid w:val="00AB2BE5"/>
    <w:rsid w:val="00AC068B"/>
    <w:rsid w:val="00AC0934"/>
    <w:rsid w:val="00AC2570"/>
    <w:rsid w:val="00AC28C5"/>
    <w:rsid w:val="00AC3408"/>
    <w:rsid w:val="00AD45F7"/>
    <w:rsid w:val="00AD7CC8"/>
    <w:rsid w:val="00AE05C7"/>
    <w:rsid w:val="00AE79C5"/>
    <w:rsid w:val="00AF30E7"/>
    <w:rsid w:val="00AF3D70"/>
    <w:rsid w:val="00B04EED"/>
    <w:rsid w:val="00B11EC4"/>
    <w:rsid w:val="00B23C91"/>
    <w:rsid w:val="00B268E2"/>
    <w:rsid w:val="00B37695"/>
    <w:rsid w:val="00B46F28"/>
    <w:rsid w:val="00B502E5"/>
    <w:rsid w:val="00B6093A"/>
    <w:rsid w:val="00B647EF"/>
    <w:rsid w:val="00B6485A"/>
    <w:rsid w:val="00B67B65"/>
    <w:rsid w:val="00B67E59"/>
    <w:rsid w:val="00B7137A"/>
    <w:rsid w:val="00B870A4"/>
    <w:rsid w:val="00BA48A0"/>
    <w:rsid w:val="00BB0B9D"/>
    <w:rsid w:val="00BB6CDB"/>
    <w:rsid w:val="00BC6295"/>
    <w:rsid w:val="00BC63C6"/>
    <w:rsid w:val="00BD3A02"/>
    <w:rsid w:val="00BD77E6"/>
    <w:rsid w:val="00BF053B"/>
    <w:rsid w:val="00BF24AA"/>
    <w:rsid w:val="00BF53D3"/>
    <w:rsid w:val="00BF6B18"/>
    <w:rsid w:val="00C15CAB"/>
    <w:rsid w:val="00C31D17"/>
    <w:rsid w:val="00C43562"/>
    <w:rsid w:val="00C512D2"/>
    <w:rsid w:val="00C52C0E"/>
    <w:rsid w:val="00C61E4F"/>
    <w:rsid w:val="00C66AA9"/>
    <w:rsid w:val="00C80D5D"/>
    <w:rsid w:val="00C85E6E"/>
    <w:rsid w:val="00C8722F"/>
    <w:rsid w:val="00C96937"/>
    <w:rsid w:val="00CA0131"/>
    <w:rsid w:val="00CB00B3"/>
    <w:rsid w:val="00CB0975"/>
    <w:rsid w:val="00CB5DC0"/>
    <w:rsid w:val="00CC01FD"/>
    <w:rsid w:val="00CC1794"/>
    <w:rsid w:val="00CC51C9"/>
    <w:rsid w:val="00CC5BC1"/>
    <w:rsid w:val="00CD1151"/>
    <w:rsid w:val="00CE3C5F"/>
    <w:rsid w:val="00CE752B"/>
    <w:rsid w:val="00CF33A7"/>
    <w:rsid w:val="00CF6033"/>
    <w:rsid w:val="00D0101E"/>
    <w:rsid w:val="00D277FD"/>
    <w:rsid w:val="00D32D81"/>
    <w:rsid w:val="00D43922"/>
    <w:rsid w:val="00D51CC5"/>
    <w:rsid w:val="00D571D1"/>
    <w:rsid w:val="00D5725C"/>
    <w:rsid w:val="00D66BF9"/>
    <w:rsid w:val="00D705CA"/>
    <w:rsid w:val="00D70944"/>
    <w:rsid w:val="00D86F74"/>
    <w:rsid w:val="00D924FC"/>
    <w:rsid w:val="00D9282C"/>
    <w:rsid w:val="00D92B37"/>
    <w:rsid w:val="00DA4116"/>
    <w:rsid w:val="00DB19CB"/>
    <w:rsid w:val="00DB2A44"/>
    <w:rsid w:val="00DB37A1"/>
    <w:rsid w:val="00DC3D64"/>
    <w:rsid w:val="00DD0E80"/>
    <w:rsid w:val="00DD177D"/>
    <w:rsid w:val="00DD455F"/>
    <w:rsid w:val="00DD45E4"/>
    <w:rsid w:val="00DD486A"/>
    <w:rsid w:val="00DE5EAC"/>
    <w:rsid w:val="00DE7C9E"/>
    <w:rsid w:val="00DF3C72"/>
    <w:rsid w:val="00E0275D"/>
    <w:rsid w:val="00E03E30"/>
    <w:rsid w:val="00E04E13"/>
    <w:rsid w:val="00E12763"/>
    <w:rsid w:val="00E31FF4"/>
    <w:rsid w:val="00E32534"/>
    <w:rsid w:val="00E32BA0"/>
    <w:rsid w:val="00E33D6A"/>
    <w:rsid w:val="00E41D6D"/>
    <w:rsid w:val="00E44BEE"/>
    <w:rsid w:val="00E4580F"/>
    <w:rsid w:val="00E46E8F"/>
    <w:rsid w:val="00E50096"/>
    <w:rsid w:val="00E50FB5"/>
    <w:rsid w:val="00E6644D"/>
    <w:rsid w:val="00E90384"/>
    <w:rsid w:val="00E92476"/>
    <w:rsid w:val="00E93062"/>
    <w:rsid w:val="00E97711"/>
    <w:rsid w:val="00EA0E25"/>
    <w:rsid w:val="00EA1DCC"/>
    <w:rsid w:val="00EB0C20"/>
    <w:rsid w:val="00EC0AA8"/>
    <w:rsid w:val="00EC29CA"/>
    <w:rsid w:val="00ED1164"/>
    <w:rsid w:val="00ED1FA0"/>
    <w:rsid w:val="00ED3CA5"/>
    <w:rsid w:val="00ED7644"/>
    <w:rsid w:val="00EE1AF8"/>
    <w:rsid w:val="00EE2042"/>
    <w:rsid w:val="00EE37D3"/>
    <w:rsid w:val="00EE4B60"/>
    <w:rsid w:val="00EE50C5"/>
    <w:rsid w:val="00EE6763"/>
    <w:rsid w:val="00EF473F"/>
    <w:rsid w:val="00EF65E1"/>
    <w:rsid w:val="00EF6B08"/>
    <w:rsid w:val="00F0547E"/>
    <w:rsid w:val="00F221B0"/>
    <w:rsid w:val="00F24D25"/>
    <w:rsid w:val="00F252FF"/>
    <w:rsid w:val="00F350A0"/>
    <w:rsid w:val="00F372C3"/>
    <w:rsid w:val="00F40178"/>
    <w:rsid w:val="00F43693"/>
    <w:rsid w:val="00F45800"/>
    <w:rsid w:val="00F52479"/>
    <w:rsid w:val="00F55D7F"/>
    <w:rsid w:val="00F72B75"/>
    <w:rsid w:val="00F81A0C"/>
    <w:rsid w:val="00F82AC4"/>
    <w:rsid w:val="00F845B1"/>
    <w:rsid w:val="00F96E78"/>
    <w:rsid w:val="00FA17D9"/>
    <w:rsid w:val="00FB3E78"/>
    <w:rsid w:val="00FE2232"/>
    <w:rsid w:val="00FE3961"/>
    <w:rsid w:val="00F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200C"/>
  <w15:docId w15:val="{D5ADFE39-F1EF-414E-95A9-1AEAEB37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1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101E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a0"/>
    <w:rsid w:val="006B5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4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ublic.relations@aua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8B91F-08D4-4DFE-AD49-35A6481E5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422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efi</dc:creator>
  <cp:lastModifiedBy>efi</cp:lastModifiedBy>
  <cp:revision>3</cp:revision>
  <cp:lastPrinted>2020-02-17T07:22:00Z</cp:lastPrinted>
  <dcterms:created xsi:type="dcterms:W3CDTF">2020-02-17T10:39:00Z</dcterms:created>
  <dcterms:modified xsi:type="dcterms:W3CDTF">2020-02-18T06:04:00Z</dcterms:modified>
</cp:coreProperties>
</file>