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790E" w14:textId="77777777" w:rsidR="0010082B" w:rsidRPr="00C42D43" w:rsidRDefault="0010082B" w:rsidP="0010082B">
      <w:pPr>
        <w:keepNext/>
        <w:suppressAutoHyphens/>
        <w:jc w:val="both"/>
        <w:outlineLvl w:val="0"/>
        <w:rPr>
          <w:rFonts w:eastAsia="Times New Roman" w:cs="Calibri"/>
          <w:b/>
          <w:kern w:val="2"/>
          <w:lang w:val="en-US" w:bidi="hi-IN"/>
        </w:rPr>
      </w:pPr>
      <w:r w:rsidRPr="00C42D43">
        <w:rPr>
          <w:rFonts w:eastAsia="Times New Roman" w:cs="Calibri"/>
          <w:b/>
          <w:kern w:val="2"/>
          <w:lang w:val="en-US" w:bidi="hi-IN"/>
        </w:rPr>
        <w:t xml:space="preserve">Hellenic Republic  </w:t>
      </w:r>
    </w:p>
    <w:p w14:paraId="39AFCCF4" w14:textId="2FF181DB" w:rsidR="0010082B" w:rsidRPr="00C42D43" w:rsidRDefault="0010082B" w:rsidP="0010082B">
      <w:pPr>
        <w:suppressAutoHyphens/>
        <w:ind w:left="357" w:firstLine="851"/>
        <w:rPr>
          <w:rFonts w:cs="Calibri"/>
          <w:kern w:val="2"/>
          <w:lang w:val="en-US" w:eastAsia="zh-CN" w:bidi="hi-IN"/>
        </w:rPr>
      </w:pPr>
      <w:r w:rsidRPr="00C42D43">
        <w:rPr>
          <w:noProof/>
        </w:rPr>
        <w:drawing>
          <wp:anchor distT="0" distB="0" distL="114300" distR="114300" simplePos="0" relativeHeight="251659264" behindDoc="0" locked="0" layoutInCell="1" allowOverlap="1" wp14:anchorId="6D84BE75" wp14:editId="694FA81E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66F54" w14:textId="77777777" w:rsidR="0010082B" w:rsidRPr="00C42D43" w:rsidRDefault="0010082B" w:rsidP="0010082B">
      <w:pPr>
        <w:suppressAutoHyphens/>
        <w:spacing w:before="120"/>
        <w:ind w:left="357" w:hanging="357"/>
        <w:rPr>
          <w:rFonts w:cs="Calibri"/>
          <w:b/>
          <w:kern w:val="2"/>
          <w:lang w:val="en-US" w:eastAsia="zh-CN" w:bidi="hi-IN"/>
        </w:rPr>
      </w:pPr>
    </w:p>
    <w:p w14:paraId="16F9B652" w14:textId="77777777" w:rsidR="0010082B" w:rsidRPr="00C42D43" w:rsidRDefault="0010082B" w:rsidP="0010082B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lang w:val="en-US" w:eastAsia="zh-CN" w:bidi="hi-IN"/>
        </w:rPr>
      </w:pPr>
    </w:p>
    <w:p w14:paraId="04D4223D" w14:textId="77777777" w:rsidR="0010082B" w:rsidRPr="00C42D43" w:rsidRDefault="0010082B" w:rsidP="0010082B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lang w:val="en-US" w:eastAsia="zh-CN" w:bidi="hi-IN"/>
        </w:rPr>
      </w:pPr>
    </w:p>
    <w:p w14:paraId="59322559" w14:textId="77777777" w:rsidR="0010082B" w:rsidRPr="00C42D43" w:rsidRDefault="0010082B" w:rsidP="0010082B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lang w:val="en-US" w:eastAsia="zh-CN" w:bidi="hi-IN"/>
        </w:rPr>
      </w:pPr>
      <w:r w:rsidRPr="00C42D43">
        <w:rPr>
          <w:rFonts w:cs="Calibri"/>
          <w:b/>
          <w:kern w:val="2"/>
          <w:lang w:val="en-US" w:eastAsia="zh-CN" w:bidi="hi-IN"/>
        </w:rPr>
        <w:t>The Agricultural University of Athens,</w:t>
      </w:r>
    </w:p>
    <w:p w14:paraId="73CFA118" w14:textId="77777777" w:rsidR="0010082B" w:rsidRPr="00C42D43" w:rsidRDefault="0010082B" w:rsidP="0010082B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lang w:val="en-US" w:eastAsia="zh-CN" w:bidi="hi-IN"/>
        </w:rPr>
      </w:pPr>
      <w:r w:rsidRPr="00C42D43">
        <w:rPr>
          <w:rFonts w:cs="Calibri"/>
          <w:b/>
          <w:kern w:val="2"/>
          <w:lang w:val="en-US" w:eastAsia="zh-CN" w:bidi="hi-IN"/>
        </w:rPr>
        <w:t>The International and Public Relations Office,</w:t>
      </w:r>
    </w:p>
    <w:p w14:paraId="7F6406C8" w14:textId="77777777" w:rsidR="0010082B" w:rsidRPr="00C42D43" w:rsidRDefault="0010082B" w:rsidP="0010082B">
      <w:pPr>
        <w:suppressAutoHyphens/>
        <w:ind w:left="357" w:hanging="357"/>
        <w:rPr>
          <w:rFonts w:cs="Calibri"/>
          <w:kern w:val="2"/>
          <w:lang w:val="en-US" w:eastAsia="zh-CN" w:bidi="hi-IN"/>
        </w:rPr>
      </w:pPr>
      <w:r w:rsidRPr="00C42D43">
        <w:rPr>
          <w:rFonts w:cs="Calibri"/>
          <w:kern w:val="2"/>
          <w:lang w:val="en-US" w:eastAsia="zh-CN" w:bidi="hi-IN"/>
        </w:rPr>
        <w:t>Address: 75 Iera Odos Str., Gr- 11855, Athens, Greece,</w:t>
      </w:r>
    </w:p>
    <w:p w14:paraId="3B652A9B" w14:textId="77777777" w:rsidR="0010082B" w:rsidRPr="00C42D43" w:rsidRDefault="0010082B" w:rsidP="0010082B">
      <w:pPr>
        <w:suppressAutoHyphens/>
        <w:ind w:left="357" w:hanging="357"/>
        <w:rPr>
          <w:rFonts w:cs="Calibri"/>
          <w:kern w:val="2"/>
          <w:lang w:val="en-US" w:eastAsia="zh-CN" w:bidi="hi-IN"/>
        </w:rPr>
      </w:pPr>
      <w:r w:rsidRPr="00C42D43">
        <w:rPr>
          <w:rFonts w:cs="Calibri"/>
          <w:kern w:val="2"/>
          <w:lang w:val="en-US" w:eastAsia="zh-CN" w:bidi="hi-IN"/>
        </w:rPr>
        <w:t>Information: Rania Hindiridou</w:t>
      </w:r>
    </w:p>
    <w:p w14:paraId="33205134" w14:textId="77777777" w:rsidR="0010082B" w:rsidRPr="00C42D43" w:rsidRDefault="0010082B" w:rsidP="0010082B">
      <w:pPr>
        <w:suppressAutoHyphens/>
        <w:ind w:left="357" w:hanging="357"/>
        <w:rPr>
          <w:rFonts w:cs="Calibri"/>
          <w:kern w:val="2"/>
          <w:lang w:val="en-US" w:eastAsia="zh-CN" w:bidi="hi-IN"/>
        </w:rPr>
      </w:pPr>
      <w:r w:rsidRPr="00C42D43">
        <w:rPr>
          <w:rFonts w:cs="Calibri"/>
          <w:kern w:val="2"/>
          <w:lang w:val="en-US" w:eastAsia="zh-CN" w:bidi="hi-IN"/>
        </w:rPr>
        <w:t>Tel. No.: (+30) 210 5294841</w:t>
      </w:r>
    </w:p>
    <w:p w14:paraId="110EDBD0" w14:textId="1990736F" w:rsidR="009F16A3" w:rsidRPr="0010082B" w:rsidRDefault="0010082B" w:rsidP="00EA5A4A">
      <w:pPr>
        <w:spacing w:line="276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C42D43">
        <w:rPr>
          <w:rFonts w:cs="Calibri"/>
          <w:kern w:val="2"/>
          <w:lang w:val="en-US" w:eastAsia="zh-CN" w:bidi="hi-IN"/>
        </w:rPr>
        <w:t xml:space="preserve">E- mail: </w:t>
      </w:r>
      <w:hyperlink r:id="rId7" w:history="1">
        <w:r w:rsidRPr="00C42D43">
          <w:rPr>
            <w:rFonts w:cs="Calibri"/>
            <w:color w:val="0000FF"/>
            <w:kern w:val="2"/>
            <w:u w:val="single"/>
            <w:lang w:val="en-US" w:eastAsia="zh-CN" w:bidi="hi-IN"/>
          </w:rPr>
          <w:t>public.relations@aua.gr</w:t>
        </w:r>
      </w:hyperlink>
      <w:r w:rsidR="009F16A3" w:rsidRPr="0010082B">
        <w:rPr>
          <w:rFonts w:ascii="Calibri" w:eastAsia="Calibri" w:hAnsi="Calibri" w:cs="Times New Roman"/>
          <w:lang w:val="en-US"/>
        </w:rPr>
        <w:tab/>
      </w:r>
      <w:r w:rsidR="009F16A3" w:rsidRPr="0010082B">
        <w:rPr>
          <w:rFonts w:ascii="Calibri" w:eastAsia="Calibri" w:hAnsi="Calibri" w:cs="Times New Roman"/>
          <w:lang w:val="en-US"/>
        </w:rPr>
        <w:tab/>
      </w:r>
      <w:r w:rsidR="009F16A3" w:rsidRPr="0010082B">
        <w:rPr>
          <w:rFonts w:ascii="Calibri" w:eastAsia="Calibri" w:hAnsi="Calibri" w:cs="Times New Roman"/>
          <w:lang w:val="en-US"/>
        </w:rPr>
        <w:tab/>
      </w:r>
      <w:r w:rsidR="009F16A3" w:rsidRPr="0010082B">
        <w:rPr>
          <w:rFonts w:ascii="Calibri" w:eastAsia="Calibri" w:hAnsi="Calibri" w:cs="Times New Roman"/>
          <w:lang w:val="en-US"/>
        </w:rPr>
        <w:tab/>
      </w:r>
      <w:r w:rsidR="00EA5A4A">
        <w:rPr>
          <w:rFonts w:ascii="Calibri" w:eastAsia="Calibri" w:hAnsi="Calibri" w:cs="Times New Roman"/>
          <w:lang w:val="en-US"/>
        </w:rPr>
        <w:t xml:space="preserve">              </w:t>
      </w:r>
      <w:r w:rsidR="00E14561" w:rsidRPr="0010082B">
        <w:rPr>
          <w:rFonts w:ascii="Calibri" w:eastAsia="Calibri" w:hAnsi="Calibri" w:cs="Times New Roman"/>
          <w:sz w:val="24"/>
          <w:szCs w:val="24"/>
          <w:lang w:val="en-US"/>
        </w:rPr>
        <w:t>Athens</w:t>
      </w:r>
      <w:r w:rsidR="000A1131" w:rsidRPr="0010082B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r w:rsidR="00E14561" w:rsidRPr="0010082B">
        <w:rPr>
          <w:rFonts w:ascii="Calibri" w:eastAsia="Calibri" w:hAnsi="Calibri" w:cs="Times New Roman"/>
          <w:sz w:val="24"/>
          <w:szCs w:val="24"/>
          <w:lang w:val="en-US"/>
        </w:rPr>
        <w:t>June 13</w:t>
      </w:r>
      <w:r w:rsidR="009F16A3" w:rsidRPr="0010082B">
        <w:rPr>
          <w:rFonts w:ascii="Calibri" w:eastAsia="Calibri" w:hAnsi="Calibri" w:cs="Times New Roman"/>
          <w:sz w:val="24"/>
          <w:szCs w:val="24"/>
          <w:lang w:val="en-US"/>
        </w:rPr>
        <w:t xml:space="preserve"> 202</w:t>
      </w:r>
      <w:r w:rsidR="00ED2DF1" w:rsidRPr="0010082B">
        <w:rPr>
          <w:rFonts w:ascii="Calibri" w:eastAsia="Calibri" w:hAnsi="Calibri" w:cs="Times New Roman"/>
          <w:sz w:val="24"/>
          <w:szCs w:val="24"/>
          <w:lang w:val="en-US"/>
        </w:rPr>
        <w:t>3</w:t>
      </w:r>
    </w:p>
    <w:p w14:paraId="02136739" w14:textId="77777777" w:rsidR="009F16A3" w:rsidRPr="0010082B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  <w:lang w:val="en-US"/>
        </w:rPr>
      </w:pPr>
    </w:p>
    <w:p w14:paraId="3D6BB313" w14:textId="77777777" w:rsidR="009F16A3" w:rsidRPr="0010082B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Arial"/>
          <w:lang w:val="en-US"/>
        </w:rPr>
      </w:pPr>
    </w:p>
    <w:p w14:paraId="67C1B0AD" w14:textId="77777777" w:rsidR="009F16A3" w:rsidRPr="0010082B" w:rsidRDefault="009F16A3" w:rsidP="009F16A3">
      <w:pPr>
        <w:rPr>
          <w:rFonts w:eastAsia="Times New Roman" w:cstheme="minorHAnsi"/>
          <w:sz w:val="24"/>
          <w:szCs w:val="24"/>
          <w:lang w:val="en-US"/>
        </w:rPr>
      </w:pPr>
    </w:p>
    <w:p w14:paraId="0CA3C65A" w14:textId="68F3F78F" w:rsidR="009F16A3" w:rsidRPr="00927A2B" w:rsidRDefault="00F00D8A" w:rsidP="009F16A3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US"/>
        </w:rPr>
      </w:pPr>
      <w:r w:rsidRPr="00927A2B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US"/>
        </w:rPr>
        <w:t>PRESS RELEASE</w:t>
      </w:r>
    </w:p>
    <w:p w14:paraId="01FD1496" w14:textId="77777777" w:rsidR="009F16A3" w:rsidRPr="00927A2B" w:rsidRDefault="009F16A3" w:rsidP="009F16A3">
      <w:pPr>
        <w:jc w:val="center"/>
        <w:rPr>
          <w:rFonts w:eastAsia="Times New Roman" w:cstheme="minorHAnsi"/>
          <w:sz w:val="24"/>
          <w:szCs w:val="24"/>
          <w:lang w:val="en-US"/>
        </w:rPr>
      </w:pPr>
    </w:p>
    <w:p w14:paraId="3B29C0E7" w14:textId="62AD1F0F" w:rsidR="00DC6968" w:rsidRPr="00927A2B" w:rsidRDefault="00F00D8A" w:rsidP="006A0B29">
      <w:pPr>
        <w:spacing w:line="36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927A2B">
        <w:rPr>
          <w:rFonts w:cstheme="minorHAnsi"/>
          <w:b/>
          <w:sz w:val="24"/>
          <w:szCs w:val="24"/>
          <w:lang w:val="en-US"/>
        </w:rPr>
        <w:t>Visit of a delegation from the University of</w:t>
      </w:r>
      <w:r w:rsidR="008C5320" w:rsidRPr="00927A2B">
        <w:rPr>
          <w:rFonts w:cstheme="minorHAnsi"/>
          <w:b/>
          <w:sz w:val="24"/>
          <w:szCs w:val="24"/>
          <w:lang w:val="en-US"/>
        </w:rPr>
        <w:t xml:space="preserve"> Jiangnan </w:t>
      </w:r>
      <w:r w:rsidRPr="00927A2B">
        <w:rPr>
          <w:rFonts w:cstheme="minorHAnsi"/>
          <w:b/>
          <w:sz w:val="24"/>
          <w:szCs w:val="24"/>
          <w:lang w:val="en-US"/>
        </w:rPr>
        <w:t>in China at the Agricultural University of Athens</w:t>
      </w:r>
      <w:r w:rsidR="00580748" w:rsidRPr="00927A2B">
        <w:rPr>
          <w:rFonts w:cstheme="minorHAnsi"/>
          <w:b/>
          <w:sz w:val="24"/>
          <w:szCs w:val="24"/>
          <w:lang w:val="en-US"/>
        </w:rPr>
        <w:t>.</w:t>
      </w:r>
    </w:p>
    <w:p w14:paraId="4BDA391B" w14:textId="77777777" w:rsidR="00DC6968" w:rsidRPr="00927A2B" w:rsidRDefault="00DC6968" w:rsidP="00DC6968">
      <w:pPr>
        <w:spacing w:line="360" w:lineRule="auto"/>
        <w:jc w:val="center"/>
        <w:rPr>
          <w:rFonts w:cstheme="minorHAnsi"/>
          <w:b/>
          <w:sz w:val="24"/>
          <w:szCs w:val="24"/>
          <w:lang w:val="en-US"/>
        </w:rPr>
      </w:pPr>
    </w:p>
    <w:p w14:paraId="2C67207C" w14:textId="74A33893" w:rsidR="00EE554C" w:rsidRPr="00927A2B" w:rsidRDefault="00E307F2" w:rsidP="009B5F76">
      <w:pPr>
        <w:spacing w:line="360" w:lineRule="auto"/>
        <w:ind w:firstLine="720"/>
        <w:jc w:val="both"/>
        <w:rPr>
          <w:rFonts w:cstheme="minorHAnsi"/>
          <w:bCs/>
          <w:sz w:val="24"/>
          <w:szCs w:val="24"/>
          <w:lang w:val="en-US"/>
        </w:rPr>
      </w:pPr>
      <w:r w:rsidRPr="00927A2B">
        <w:rPr>
          <w:rFonts w:cstheme="minorHAnsi"/>
          <w:bCs/>
          <w:sz w:val="24"/>
          <w:szCs w:val="24"/>
          <w:lang w:val="en-US"/>
        </w:rPr>
        <w:t>On Monday, June 13</w:t>
      </w:r>
      <w:r w:rsidR="00DC6968" w:rsidRPr="00927A2B">
        <w:rPr>
          <w:rFonts w:cstheme="minorHAnsi"/>
          <w:bCs/>
          <w:sz w:val="24"/>
          <w:szCs w:val="24"/>
          <w:lang w:val="en-US"/>
        </w:rPr>
        <w:t xml:space="preserve"> 20</w:t>
      </w:r>
      <w:r w:rsidR="006E0077" w:rsidRPr="00927A2B">
        <w:rPr>
          <w:rFonts w:cstheme="minorHAnsi"/>
          <w:bCs/>
          <w:sz w:val="24"/>
          <w:szCs w:val="24"/>
          <w:lang w:val="en-US"/>
        </w:rPr>
        <w:t>23</w:t>
      </w:r>
      <w:r w:rsidRPr="00927A2B">
        <w:rPr>
          <w:rFonts w:cstheme="minorHAnsi"/>
          <w:bCs/>
          <w:sz w:val="24"/>
          <w:szCs w:val="24"/>
          <w:lang w:val="en-US"/>
        </w:rPr>
        <w:t>, the Rector of the Agricultural University of Athens, Mr. Sryridon Kintzios, Professor and the Vice Rector for the European University, Internationalization and Student Affairs, Ms. Helen Miliou</w:t>
      </w:r>
      <w:r w:rsidR="00F31977" w:rsidRPr="00927A2B">
        <w:rPr>
          <w:rFonts w:cstheme="minorHAnsi"/>
          <w:bCs/>
          <w:sz w:val="24"/>
          <w:szCs w:val="24"/>
          <w:lang w:val="en-US"/>
        </w:rPr>
        <w:t xml:space="preserve">, </w:t>
      </w:r>
      <w:r w:rsidRPr="00927A2B">
        <w:rPr>
          <w:rFonts w:cstheme="minorHAnsi"/>
          <w:bCs/>
          <w:sz w:val="24"/>
          <w:szCs w:val="24"/>
          <w:lang w:val="en-US"/>
        </w:rPr>
        <w:t>Professor</w:t>
      </w:r>
      <w:r w:rsidR="00CC2859" w:rsidRPr="00927A2B">
        <w:rPr>
          <w:rFonts w:cstheme="minorHAnsi"/>
          <w:bCs/>
          <w:sz w:val="24"/>
          <w:szCs w:val="24"/>
          <w:lang w:val="en-US"/>
        </w:rPr>
        <w:t>,</w:t>
      </w:r>
      <w:r w:rsidR="00F31977" w:rsidRPr="00927A2B">
        <w:rPr>
          <w:rFonts w:cstheme="minorHAnsi"/>
          <w:bCs/>
          <w:sz w:val="24"/>
          <w:szCs w:val="24"/>
          <w:lang w:val="en-US"/>
        </w:rPr>
        <w:t xml:space="preserve"> </w:t>
      </w:r>
      <w:r w:rsidRPr="00927A2B">
        <w:rPr>
          <w:rFonts w:cstheme="minorHAnsi"/>
          <w:bCs/>
          <w:sz w:val="24"/>
          <w:szCs w:val="24"/>
          <w:lang w:val="en-US"/>
        </w:rPr>
        <w:t xml:space="preserve">welcomed at the </w:t>
      </w:r>
      <w:r w:rsidR="00F31977" w:rsidRPr="00927A2B">
        <w:rPr>
          <w:rFonts w:cstheme="minorHAnsi"/>
          <w:bCs/>
          <w:sz w:val="24"/>
          <w:szCs w:val="24"/>
          <w:lang w:val="en-US"/>
        </w:rPr>
        <w:t xml:space="preserve"> </w:t>
      </w:r>
      <w:r w:rsidRPr="00927A2B">
        <w:rPr>
          <w:rFonts w:cstheme="minorHAnsi"/>
          <w:bCs/>
          <w:sz w:val="24"/>
          <w:szCs w:val="24"/>
          <w:lang w:val="en-US"/>
        </w:rPr>
        <w:t>Rectorate Offices</w:t>
      </w:r>
      <w:r w:rsidR="0028079F" w:rsidRPr="00927A2B">
        <w:rPr>
          <w:rFonts w:cstheme="minorHAnsi"/>
          <w:bCs/>
          <w:sz w:val="24"/>
          <w:szCs w:val="24"/>
          <w:lang w:val="en-US"/>
        </w:rPr>
        <w:t>,</w:t>
      </w:r>
      <w:r w:rsidRPr="00927A2B">
        <w:rPr>
          <w:rFonts w:cstheme="minorHAnsi"/>
          <w:bCs/>
          <w:sz w:val="24"/>
          <w:szCs w:val="24"/>
          <w:lang w:val="en-US"/>
        </w:rPr>
        <w:t xml:space="preserve"> the delegation </w:t>
      </w:r>
      <w:r w:rsidR="00CC7781" w:rsidRPr="00927A2B">
        <w:rPr>
          <w:rFonts w:cstheme="minorHAnsi"/>
          <w:bCs/>
          <w:sz w:val="24"/>
          <w:szCs w:val="24"/>
          <w:lang w:val="en-US"/>
        </w:rPr>
        <w:t>from the University of</w:t>
      </w:r>
      <w:r w:rsidR="0004482F" w:rsidRPr="00927A2B">
        <w:rPr>
          <w:rFonts w:cstheme="minorHAnsi"/>
          <w:bCs/>
          <w:sz w:val="24"/>
          <w:szCs w:val="24"/>
          <w:lang w:val="en-US"/>
        </w:rPr>
        <w:t xml:space="preserve"> </w:t>
      </w:r>
      <w:r w:rsidR="00EE554C" w:rsidRPr="00927A2B">
        <w:rPr>
          <w:rFonts w:cstheme="minorHAnsi"/>
          <w:bCs/>
          <w:sz w:val="24"/>
          <w:szCs w:val="24"/>
          <w:lang w:val="en-US"/>
        </w:rPr>
        <w:t xml:space="preserve">Jiangnan </w:t>
      </w:r>
      <w:r w:rsidR="00CC7781" w:rsidRPr="00927A2B">
        <w:rPr>
          <w:rFonts w:cstheme="minorHAnsi"/>
          <w:bCs/>
          <w:sz w:val="24"/>
          <w:szCs w:val="24"/>
          <w:lang w:val="en-US"/>
        </w:rPr>
        <w:t>in China</w:t>
      </w:r>
      <w:r w:rsidR="00B66D7D" w:rsidRPr="00927A2B">
        <w:rPr>
          <w:rFonts w:cstheme="minorHAnsi"/>
          <w:bCs/>
          <w:sz w:val="24"/>
          <w:szCs w:val="24"/>
          <w:lang w:val="en-US"/>
        </w:rPr>
        <w:t xml:space="preserve">, </w:t>
      </w:r>
      <w:r w:rsidR="00F8093D" w:rsidRPr="00927A2B">
        <w:rPr>
          <w:rFonts w:cstheme="minorHAnsi"/>
          <w:bCs/>
          <w:sz w:val="24"/>
          <w:szCs w:val="24"/>
          <w:lang w:val="en-US"/>
        </w:rPr>
        <w:t>which has offered as a gift to the Rectorate Authorities of the Agricultural University of Athens</w:t>
      </w:r>
      <w:r w:rsidR="00C22651" w:rsidRPr="00927A2B">
        <w:rPr>
          <w:rFonts w:cstheme="minorHAnsi"/>
          <w:bCs/>
          <w:sz w:val="24"/>
          <w:szCs w:val="24"/>
          <w:lang w:val="en-US"/>
        </w:rPr>
        <w:t>,</w:t>
      </w:r>
      <w:r w:rsidR="00F8093D" w:rsidRPr="00927A2B">
        <w:rPr>
          <w:rFonts w:cstheme="minorHAnsi"/>
          <w:bCs/>
          <w:sz w:val="24"/>
          <w:szCs w:val="24"/>
          <w:lang w:val="en-US"/>
        </w:rPr>
        <w:t xml:space="preserve"> a </w:t>
      </w:r>
      <w:r w:rsidR="00D2423B">
        <w:rPr>
          <w:rFonts w:cstheme="minorHAnsi"/>
          <w:bCs/>
          <w:sz w:val="24"/>
          <w:szCs w:val="24"/>
          <w:lang w:val="en-US"/>
        </w:rPr>
        <w:t>wonderful art</w:t>
      </w:r>
      <w:r w:rsidR="00F8093D" w:rsidRPr="00927A2B">
        <w:rPr>
          <w:rFonts w:cstheme="minorHAnsi"/>
          <w:bCs/>
          <w:sz w:val="24"/>
          <w:szCs w:val="24"/>
          <w:lang w:val="en-US"/>
        </w:rPr>
        <w:t xml:space="preserve"> of engraving, onto which the city </w:t>
      </w:r>
      <w:r w:rsidR="00FC1EF0" w:rsidRPr="00927A2B">
        <w:rPr>
          <w:rFonts w:cstheme="minorHAnsi"/>
          <w:bCs/>
          <w:sz w:val="24"/>
          <w:szCs w:val="24"/>
          <w:lang w:val="en-US"/>
        </w:rPr>
        <w:t xml:space="preserve">of the University of Jiangnan had been etched </w:t>
      </w:r>
      <w:r w:rsidR="0055333A" w:rsidRPr="00927A2B">
        <w:rPr>
          <w:rFonts w:cstheme="minorHAnsi"/>
          <w:bCs/>
          <w:sz w:val="24"/>
          <w:szCs w:val="24"/>
          <w:lang w:val="en-US"/>
        </w:rPr>
        <w:t xml:space="preserve">and depicted </w:t>
      </w:r>
      <w:r w:rsidR="00FC1EF0" w:rsidRPr="00927A2B">
        <w:rPr>
          <w:rFonts w:cstheme="minorHAnsi"/>
          <w:bCs/>
          <w:sz w:val="24"/>
          <w:szCs w:val="24"/>
          <w:lang w:val="en-US"/>
        </w:rPr>
        <w:t xml:space="preserve">over that </w:t>
      </w:r>
      <w:r w:rsidR="00DB53D0" w:rsidRPr="00927A2B">
        <w:rPr>
          <w:rFonts w:cstheme="minorHAnsi"/>
          <w:bCs/>
          <w:sz w:val="24"/>
          <w:szCs w:val="24"/>
          <w:lang w:val="en-US"/>
        </w:rPr>
        <w:t>work of art</w:t>
      </w:r>
      <w:r w:rsidR="00C22651" w:rsidRPr="00927A2B">
        <w:rPr>
          <w:rFonts w:cstheme="minorHAnsi"/>
          <w:bCs/>
          <w:sz w:val="24"/>
          <w:szCs w:val="24"/>
          <w:lang w:val="en-US"/>
        </w:rPr>
        <w:t>,</w:t>
      </w:r>
      <w:r w:rsidR="00091133" w:rsidRPr="00927A2B">
        <w:rPr>
          <w:rFonts w:cstheme="minorHAnsi"/>
          <w:bCs/>
          <w:sz w:val="24"/>
          <w:szCs w:val="24"/>
          <w:lang w:val="en-US"/>
        </w:rPr>
        <w:t xml:space="preserve"> </w:t>
      </w:r>
      <w:r w:rsidR="00C22651" w:rsidRPr="00927A2B">
        <w:rPr>
          <w:rFonts w:cstheme="minorHAnsi"/>
          <w:bCs/>
          <w:sz w:val="24"/>
          <w:szCs w:val="24"/>
          <w:lang w:val="en-US"/>
        </w:rPr>
        <w:t>throughout</w:t>
      </w:r>
      <w:r w:rsidR="0055333A" w:rsidRPr="00927A2B">
        <w:rPr>
          <w:rFonts w:cstheme="minorHAnsi"/>
          <w:bCs/>
          <w:sz w:val="24"/>
          <w:szCs w:val="24"/>
          <w:lang w:val="en-US"/>
        </w:rPr>
        <w:t xml:space="preserve"> the period of </w:t>
      </w:r>
      <w:r w:rsidR="009B5F76" w:rsidRPr="00927A2B">
        <w:rPr>
          <w:rFonts w:cstheme="minorHAnsi"/>
          <w:bCs/>
          <w:sz w:val="24"/>
          <w:szCs w:val="24"/>
          <w:lang w:val="en-US"/>
        </w:rPr>
        <w:t>China in</w:t>
      </w:r>
      <w:r w:rsidR="0055333A" w:rsidRPr="00927A2B">
        <w:rPr>
          <w:rFonts w:cstheme="minorHAnsi"/>
          <w:bCs/>
          <w:sz w:val="24"/>
          <w:szCs w:val="24"/>
          <w:lang w:val="en-US"/>
        </w:rPr>
        <w:t xml:space="preserve"> </w:t>
      </w:r>
      <w:r w:rsidR="009B5F76" w:rsidRPr="00927A2B">
        <w:rPr>
          <w:rFonts w:cstheme="minorHAnsi"/>
          <w:bCs/>
          <w:sz w:val="24"/>
          <w:szCs w:val="24"/>
          <w:lang w:val="en-US"/>
        </w:rPr>
        <w:t>Medieval Times</w:t>
      </w:r>
      <w:r w:rsidR="00D431BC" w:rsidRPr="00927A2B">
        <w:rPr>
          <w:rFonts w:cstheme="minorHAnsi"/>
          <w:bCs/>
          <w:sz w:val="24"/>
          <w:szCs w:val="24"/>
          <w:lang w:val="en-US"/>
        </w:rPr>
        <w:t>.</w:t>
      </w:r>
    </w:p>
    <w:p w14:paraId="64D34729" w14:textId="2E1BAA19" w:rsidR="00AD4C3B" w:rsidRPr="00927A2B" w:rsidRDefault="00AC77E9" w:rsidP="009C5020">
      <w:pPr>
        <w:spacing w:line="360" w:lineRule="auto"/>
        <w:ind w:firstLine="720"/>
        <w:jc w:val="both"/>
        <w:rPr>
          <w:rFonts w:cstheme="minorHAnsi"/>
          <w:bCs/>
          <w:sz w:val="24"/>
          <w:szCs w:val="24"/>
          <w:lang w:val="en-US"/>
        </w:rPr>
      </w:pPr>
      <w:r w:rsidRPr="00927A2B">
        <w:rPr>
          <w:rFonts w:cstheme="minorHAnsi"/>
          <w:bCs/>
          <w:sz w:val="24"/>
          <w:szCs w:val="24"/>
          <w:lang w:val="en-US"/>
        </w:rPr>
        <w:t>The delegation was composed of the Dean of the School of Biotechnology</w:t>
      </w:r>
      <w:r w:rsidR="00197B95" w:rsidRPr="00927A2B">
        <w:rPr>
          <w:rFonts w:cstheme="minorHAnsi"/>
          <w:bCs/>
          <w:sz w:val="24"/>
          <w:szCs w:val="24"/>
          <w:lang w:val="en-US"/>
        </w:rPr>
        <w:t xml:space="preserve">, </w:t>
      </w:r>
      <w:r w:rsidRPr="00927A2B">
        <w:rPr>
          <w:rFonts w:cstheme="minorHAnsi"/>
          <w:bCs/>
          <w:sz w:val="24"/>
          <w:szCs w:val="24"/>
          <w:lang w:val="en-US"/>
        </w:rPr>
        <w:t>Mr</w:t>
      </w:r>
      <w:r w:rsidR="00197B95" w:rsidRPr="00927A2B">
        <w:rPr>
          <w:rFonts w:cstheme="minorHAnsi"/>
          <w:bCs/>
          <w:sz w:val="24"/>
          <w:szCs w:val="24"/>
          <w:lang w:val="en-US"/>
        </w:rPr>
        <w:t>.</w:t>
      </w:r>
      <w:r w:rsidR="0014043E" w:rsidRPr="00927A2B">
        <w:rPr>
          <w:rFonts w:cstheme="minorHAnsi"/>
          <w:sz w:val="24"/>
          <w:szCs w:val="24"/>
          <w:lang w:val="en-US"/>
        </w:rPr>
        <w:t xml:space="preserve"> </w:t>
      </w:r>
      <w:r w:rsidR="0014043E" w:rsidRPr="00927A2B">
        <w:rPr>
          <w:rFonts w:cstheme="minorHAnsi"/>
          <w:bCs/>
          <w:sz w:val="24"/>
          <w:szCs w:val="24"/>
          <w:lang w:val="en-US"/>
        </w:rPr>
        <w:t xml:space="preserve">Liu Long, </w:t>
      </w:r>
      <w:r w:rsidRPr="00927A2B">
        <w:rPr>
          <w:rFonts w:cstheme="minorHAnsi"/>
          <w:bCs/>
          <w:sz w:val="24"/>
          <w:szCs w:val="24"/>
          <w:lang w:val="en-US"/>
        </w:rPr>
        <w:t>Professor</w:t>
      </w:r>
      <w:r w:rsidR="00A4193B" w:rsidRPr="00927A2B">
        <w:rPr>
          <w:rFonts w:cstheme="minorHAnsi"/>
          <w:bCs/>
          <w:sz w:val="24"/>
          <w:szCs w:val="24"/>
          <w:lang w:val="en-US"/>
        </w:rPr>
        <w:t xml:space="preserve">, </w:t>
      </w:r>
      <w:r w:rsidRPr="00927A2B">
        <w:rPr>
          <w:rFonts w:cstheme="minorHAnsi"/>
          <w:bCs/>
          <w:sz w:val="24"/>
          <w:szCs w:val="24"/>
          <w:lang w:val="en-US"/>
        </w:rPr>
        <w:t xml:space="preserve">the </w:t>
      </w:r>
      <w:r w:rsidR="0030602D" w:rsidRPr="00927A2B">
        <w:rPr>
          <w:rFonts w:cstheme="minorHAnsi"/>
          <w:bCs/>
          <w:sz w:val="24"/>
          <w:szCs w:val="24"/>
          <w:lang w:val="en-US"/>
        </w:rPr>
        <w:t xml:space="preserve">Associate Dean of the </w:t>
      </w:r>
      <w:r w:rsidR="00CD7A7D" w:rsidRPr="00927A2B">
        <w:rPr>
          <w:rFonts w:cstheme="minorHAnsi"/>
          <w:bCs/>
          <w:sz w:val="24"/>
          <w:szCs w:val="24"/>
          <w:lang w:val="en-US"/>
        </w:rPr>
        <w:t xml:space="preserve">School of Biotechnology Ms. </w:t>
      </w:r>
      <w:r w:rsidR="00A4193B" w:rsidRPr="00927A2B">
        <w:rPr>
          <w:rFonts w:cstheme="minorHAnsi"/>
          <w:bCs/>
          <w:sz w:val="24"/>
          <w:szCs w:val="24"/>
          <w:lang w:val="en-US"/>
        </w:rPr>
        <w:t xml:space="preserve">Wang Jinjing, </w:t>
      </w:r>
      <w:r w:rsidR="0030602D" w:rsidRPr="00927A2B">
        <w:rPr>
          <w:rFonts w:cstheme="minorHAnsi"/>
          <w:bCs/>
          <w:sz w:val="24"/>
          <w:szCs w:val="24"/>
          <w:lang w:val="en-US"/>
        </w:rPr>
        <w:t>Associate Professor</w:t>
      </w:r>
      <w:r w:rsidR="00CD7A7D" w:rsidRPr="00927A2B">
        <w:rPr>
          <w:rFonts w:cstheme="minorHAnsi"/>
          <w:bCs/>
          <w:sz w:val="24"/>
          <w:szCs w:val="24"/>
          <w:lang w:val="en-US"/>
        </w:rPr>
        <w:t>, the Vice Chair of the University Council, Mr. Fu Huiming</w:t>
      </w:r>
      <w:r w:rsidR="00670C6B" w:rsidRPr="00927A2B">
        <w:rPr>
          <w:rFonts w:cstheme="minorHAnsi"/>
          <w:bCs/>
          <w:sz w:val="24"/>
          <w:szCs w:val="24"/>
          <w:lang w:val="en-US"/>
        </w:rPr>
        <w:t>,</w:t>
      </w:r>
      <w:r w:rsidR="00CC7EDC" w:rsidRPr="00927A2B">
        <w:rPr>
          <w:rFonts w:cstheme="minorHAnsi"/>
          <w:bCs/>
          <w:sz w:val="24"/>
          <w:szCs w:val="24"/>
          <w:lang w:val="en-US"/>
        </w:rPr>
        <w:t xml:space="preserve"> Professor, </w:t>
      </w:r>
      <w:r w:rsidR="00217BB4" w:rsidRPr="00927A2B">
        <w:rPr>
          <w:rFonts w:cstheme="minorHAnsi"/>
          <w:bCs/>
          <w:sz w:val="24"/>
          <w:szCs w:val="24"/>
          <w:lang w:val="en-US"/>
        </w:rPr>
        <w:t xml:space="preserve">the Deputy Director of </w:t>
      </w:r>
      <w:r w:rsidR="0047189C" w:rsidRPr="00927A2B">
        <w:rPr>
          <w:rFonts w:cstheme="minorHAnsi"/>
          <w:bCs/>
          <w:sz w:val="24"/>
          <w:szCs w:val="24"/>
          <w:lang w:val="en-US"/>
        </w:rPr>
        <w:t xml:space="preserve">the </w:t>
      </w:r>
      <w:r w:rsidR="00217BB4" w:rsidRPr="00927A2B">
        <w:rPr>
          <w:rFonts w:cstheme="minorHAnsi"/>
          <w:bCs/>
          <w:sz w:val="24"/>
          <w:szCs w:val="24"/>
          <w:lang w:val="en-US"/>
        </w:rPr>
        <w:t>S</w:t>
      </w:r>
      <w:r w:rsidR="0047189C" w:rsidRPr="00927A2B">
        <w:rPr>
          <w:rFonts w:cstheme="minorHAnsi"/>
          <w:bCs/>
          <w:sz w:val="24"/>
          <w:szCs w:val="24"/>
          <w:lang w:val="en-US"/>
        </w:rPr>
        <w:t>cience Center for Future Foods, Mr. Zhou Jingwen</w:t>
      </w:r>
      <w:r w:rsidR="0085180C" w:rsidRPr="00927A2B">
        <w:rPr>
          <w:rFonts w:cstheme="minorHAnsi"/>
          <w:bCs/>
          <w:sz w:val="24"/>
          <w:szCs w:val="24"/>
          <w:lang w:val="en-US"/>
        </w:rPr>
        <w:t xml:space="preserve">, </w:t>
      </w:r>
      <w:r w:rsidR="00971584">
        <w:rPr>
          <w:rFonts w:cstheme="minorHAnsi"/>
          <w:bCs/>
          <w:sz w:val="24"/>
          <w:szCs w:val="24"/>
          <w:lang w:val="en-US"/>
        </w:rPr>
        <w:t>Professor, besides</w:t>
      </w:r>
      <w:r w:rsidR="0047189C" w:rsidRPr="00927A2B">
        <w:rPr>
          <w:rFonts w:cstheme="minorHAnsi"/>
          <w:bCs/>
          <w:sz w:val="24"/>
          <w:szCs w:val="24"/>
          <w:lang w:val="en-US"/>
        </w:rPr>
        <w:t xml:space="preserve"> the</w:t>
      </w:r>
      <w:r w:rsidR="009C5020" w:rsidRPr="00927A2B">
        <w:rPr>
          <w:rFonts w:cstheme="minorHAnsi"/>
          <w:sz w:val="24"/>
          <w:szCs w:val="24"/>
          <w:lang w:val="en-US"/>
        </w:rPr>
        <w:t xml:space="preserve"> </w:t>
      </w:r>
      <w:r w:rsidR="009C5020" w:rsidRPr="00927A2B">
        <w:rPr>
          <w:rFonts w:cstheme="minorHAnsi"/>
          <w:bCs/>
          <w:sz w:val="24"/>
          <w:szCs w:val="24"/>
          <w:lang w:val="en-US"/>
        </w:rPr>
        <w:t xml:space="preserve">Section Chief of the International Office, Mr. </w:t>
      </w:r>
      <w:r w:rsidR="00C7647E" w:rsidRPr="00927A2B">
        <w:rPr>
          <w:rFonts w:cstheme="minorHAnsi"/>
          <w:bCs/>
          <w:sz w:val="24"/>
          <w:szCs w:val="24"/>
          <w:lang w:val="en-US"/>
        </w:rPr>
        <w:t>He Jian</w:t>
      </w:r>
      <w:r w:rsidR="00A4193B" w:rsidRPr="00927A2B">
        <w:rPr>
          <w:rFonts w:cstheme="minorHAnsi"/>
          <w:bCs/>
          <w:sz w:val="24"/>
          <w:szCs w:val="24"/>
          <w:lang w:val="en-US"/>
        </w:rPr>
        <w:t>.</w:t>
      </w:r>
      <w:r w:rsidR="00187554" w:rsidRPr="00927A2B">
        <w:rPr>
          <w:rFonts w:cstheme="minorHAnsi"/>
          <w:bCs/>
          <w:sz w:val="24"/>
          <w:szCs w:val="24"/>
          <w:lang w:val="en-US"/>
        </w:rPr>
        <w:t xml:space="preserve"> </w:t>
      </w:r>
    </w:p>
    <w:p w14:paraId="4DB64194" w14:textId="343359D2" w:rsidR="00A72E19" w:rsidRPr="00927A2B" w:rsidRDefault="00845289" w:rsidP="006529E2">
      <w:pPr>
        <w:spacing w:line="360" w:lineRule="auto"/>
        <w:ind w:firstLine="720"/>
        <w:jc w:val="both"/>
        <w:rPr>
          <w:rFonts w:cstheme="minorHAnsi"/>
          <w:bCs/>
          <w:sz w:val="24"/>
          <w:szCs w:val="24"/>
          <w:lang w:val="en-US"/>
        </w:rPr>
      </w:pPr>
      <w:r w:rsidRPr="00927A2B">
        <w:rPr>
          <w:rFonts w:cstheme="minorHAnsi"/>
          <w:bCs/>
          <w:sz w:val="24"/>
          <w:szCs w:val="24"/>
          <w:lang w:val="en-US"/>
        </w:rPr>
        <w:t>Within the framework of the meeting, the Head of the Department of Food Science and Human Nutrition, Ms</w:t>
      </w:r>
      <w:r w:rsidR="00295122">
        <w:rPr>
          <w:rFonts w:cstheme="minorHAnsi"/>
          <w:bCs/>
          <w:sz w:val="24"/>
          <w:szCs w:val="24"/>
          <w:lang w:val="en-US"/>
        </w:rPr>
        <w:t>.</w:t>
      </w:r>
      <w:r w:rsidRPr="00927A2B">
        <w:rPr>
          <w:rFonts w:cstheme="minorHAnsi"/>
          <w:bCs/>
          <w:sz w:val="24"/>
          <w:szCs w:val="24"/>
          <w:lang w:val="en-US"/>
        </w:rPr>
        <w:t xml:space="preserve"> Ioanna Mantala, Professor, </w:t>
      </w:r>
      <w:r w:rsidR="0022326F">
        <w:rPr>
          <w:rFonts w:cstheme="minorHAnsi"/>
          <w:bCs/>
          <w:sz w:val="24"/>
          <w:szCs w:val="24"/>
          <w:lang w:val="en-US"/>
        </w:rPr>
        <w:t xml:space="preserve">along with </w:t>
      </w:r>
      <w:r w:rsidR="006F2BB9" w:rsidRPr="00927A2B">
        <w:rPr>
          <w:rFonts w:cstheme="minorHAnsi"/>
          <w:bCs/>
          <w:sz w:val="24"/>
          <w:szCs w:val="24"/>
          <w:lang w:val="en-US"/>
        </w:rPr>
        <w:t>Mr. A</w:t>
      </w:r>
      <w:r w:rsidR="00A21D9E">
        <w:rPr>
          <w:rFonts w:cstheme="minorHAnsi"/>
          <w:bCs/>
          <w:sz w:val="24"/>
          <w:szCs w:val="24"/>
          <w:lang w:val="en-US"/>
        </w:rPr>
        <w:t>postoli</w:t>
      </w:r>
      <w:r w:rsidR="006F2BB9" w:rsidRPr="00927A2B">
        <w:rPr>
          <w:rFonts w:cstheme="minorHAnsi"/>
          <w:bCs/>
          <w:sz w:val="24"/>
          <w:szCs w:val="24"/>
          <w:lang w:val="en-US"/>
        </w:rPr>
        <w:t>s Koutinas, Associate Professor</w:t>
      </w:r>
      <w:r w:rsidR="0022326F">
        <w:rPr>
          <w:rFonts w:cstheme="minorHAnsi"/>
          <w:bCs/>
          <w:sz w:val="24"/>
          <w:szCs w:val="24"/>
          <w:lang w:val="en-US"/>
        </w:rPr>
        <w:t xml:space="preserve"> and</w:t>
      </w:r>
      <w:r w:rsidR="006F2BB9" w:rsidRPr="00927A2B">
        <w:rPr>
          <w:rFonts w:cstheme="minorHAnsi"/>
          <w:bCs/>
          <w:sz w:val="24"/>
          <w:szCs w:val="24"/>
          <w:lang w:val="en-US"/>
        </w:rPr>
        <w:t xml:space="preserve"> Ms.</w:t>
      </w:r>
      <w:r w:rsidRPr="00927A2B">
        <w:rPr>
          <w:rFonts w:cstheme="minorHAnsi"/>
          <w:bCs/>
          <w:sz w:val="24"/>
          <w:szCs w:val="24"/>
          <w:lang w:val="en-US"/>
        </w:rPr>
        <w:t xml:space="preserve"> </w:t>
      </w:r>
      <w:r w:rsidR="006F2BB9" w:rsidRPr="00927A2B">
        <w:rPr>
          <w:rFonts w:cstheme="minorHAnsi"/>
          <w:bCs/>
          <w:sz w:val="24"/>
          <w:szCs w:val="24"/>
          <w:lang w:val="en-US"/>
        </w:rPr>
        <w:t>Theofania Tsironi, Assistant Professor of the same Department</w:t>
      </w:r>
      <w:r w:rsidR="0022326F">
        <w:rPr>
          <w:rFonts w:cstheme="minorHAnsi"/>
          <w:bCs/>
          <w:sz w:val="24"/>
          <w:szCs w:val="24"/>
          <w:lang w:val="en-US"/>
        </w:rPr>
        <w:t>,</w:t>
      </w:r>
      <w:r w:rsidR="006F2BB9" w:rsidRPr="00927A2B">
        <w:rPr>
          <w:rFonts w:cstheme="minorHAnsi"/>
          <w:bCs/>
          <w:sz w:val="24"/>
          <w:szCs w:val="24"/>
          <w:lang w:val="en-US"/>
        </w:rPr>
        <w:t xml:space="preserve"> </w:t>
      </w:r>
      <w:r w:rsidRPr="00927A2B">
        <w:rPr>
          <w:rFonts w:cstheme="minorHAnsi"/>
          <w:bCs/>
          <w:sz w:val="24"/>
          <w:szCs w:val="24"/>
          <w:lang w:val="en-US"/>
        </w:rPr>
        <w:t>have been present</w:t>
      </w:r>
      <w:r w:rsidR="00407AE3" w:rsidRPr="00927A2B">
        <w:rPr>
          <w:rFonts w:cstheme="minorHAnsi"/>
          <w:bCs/>
          <w:sz w:val="24"/>
          <w:szCs w:val="24"/>
          <w:lang w:val="en-US"/>
        </w:rPr>
        <w:t xml:space="preserve"> and discussed about potential issues of future collaboration</w:t>
      </w:r>
      <w:r w:rsidR="00D915BD" w:rsidRPr="00927A2B">
        <w:rPr>
          <w:rFonts w:cstheme="minorHAnsi"/>
          <w:bCs/>
          <w:sz w:val="24"/>
          <w:szCs w:val="24"/>
          <w:lang w:val="en-US"/>
        </w:rPr>
        <w:t xml:space="preserve"> </w:t>
      </w:r>
      <w:r w:rsidR="00407AE3" w:rsidRPr="00927A2B">
        <w:rPr>
          <w:rFonts w:cstheme="minorHAnsi"/>
          <w:bCs/>
          <w:sz w:val="24"/>
          <w:szCs w:val="24"/>
          <w:lang w:val="en-US"/>
        </w:rPr>
        <w:t xml:space="preserve">between the two </w:t>
      </w:r>
      <w:r w:rsidR="00C40E92" w:rsidRPr="00927A2B">
        <w:rPr>
          <w:rFonts w:cstheme="minorHAnsi"/>
          <w:bCs/>
          <w:sz w:val="24"/>
          <w:szCs w:val="24"/>
          <w:lang w:val="en-US"/>
        </w:rPr>
        <w:t>Universities</w:t>
      </w:r>
      <w:r w:rsidR="00794D62" w:rsidRPr="00927A2B">
        <w:rPr>
          <w:rFonts w:cstheme="minorHAnsi"/>
          <w:bCs/>
          <w:sz w:val="24"/>
          <w:szCs w:val="24"/>
          <w:lang w:val="en-US"/>
        </w:rPr>
        <w:t>.</w:t>
      </w:r>
    </w:p>
    <w:p w14:paraId="63A38F96" w14:textId="210A2137" w:rsidR="001171DE" w:rsidRPr="00927A2B" w:rsidRDefault="001171DE" w:rsidP="00486280">
      <w:pPr>
        <w:spacing w:line="360" w:lineRule="auto"/>
        <w:ind w:firstLine="720"/>
        <w:jc w:val="both"/>
        <w:rPr>
          <w:rFonts w:cstheme="minorHAnsi"/>
          <w:bCs/>
          <w:sz w:val="24"/>
          <w:szCs w:val="24"/>
          <w:lang w:val="en-US"/>
        </w:rPr>
      </w:pPr>
      <w:r w:rsidRPr="00927A2B">
        <w:rPr>
          <w:rFonts w:cstheme="minorHAnsi"/>
          <w:bCs/>
          <w:sz w:val="24"/>
          <w:szCs w:val="24"/>
          <w:lang w:val="en-US"/>
        </w:rPr>
        <w:lastRenderedPageBreak/>
        <w:t>Ms. Aliki-Fotini Kyritsi και Ms. Rania Hindiridou on behalf of the International and Public Relations Department</w:t>
      </w:r>
      <w:r w:rsidR="00B211AC">
        <w:rPr>
          <w:rFonts w:cstheme="minorHAnsi"/>
          <w:bCs/>
          <w:sz w:val="24"/>
          <w:szCs w:val="24"/>
          <w:lang w:val="en-US"/>
        </w:rPr>
        <w:t>,</w:t>
      </w:r>
      <w:r w:rsidRPr="00927A2B">
        <w:rPr>
          <w:rFonts w:cstheme="minorHAnsi"/>
          <w:bCs/>
          <w:sz w:val="24"/>
          <w:szCs w:val="24"/>
          <w:lang w:val="en-US"/>
        </w:rPr>
        <w:t xml:space="preserve"> have guided the distinguished guests from China around the infrastructures of the University</w:t>
      </w:r>
      <w:r w:rsidR="005130E5" w:rsidRPr="00927A2B">
        <w:rPr>
          <w:rFonts w:cstheme="minorHAnsi"/>
          <w:bCs/>
          <w:sz w:val="24"/>
          <w:szCs w:val="24"/>
          <w:lang w:val="en-US"/>
        </w:rPr>
        <w:t xml:space="preserve">. </w:t>
      </w:r>
      <w:r w:rsidR="00EF1B66" w:rsidRPr="00927A2B">
        <w:rPr>
          <w:rFonts w:cstheme="minorHAnsi"/>
          <w:bCs/>
          <w:sz w:val="24"/>
          <w:szCs w:val="24"/>
          <w:lang w:val="en-US"/>
        </w:rPr>
        <w:t xml:space="preserve">Particular interest </w:t>
      </w:r>
      <w:r w:rsidR="00F8058A" w:rsidRPr="00927A2B">
        <w:rPr>
          <w:rFonts w:cstheme="minorHAnsi"/>
          <w:bCs/>
          <w:sz w:val="24"/>
          <w:szCs w:val="24"/>
          <w:lang w:val="en-US"/>
        </w:rPr>
        <w:t>has been triggered by the guests from abroad for the internal and the external spaces</w:t>
      </w:r>
      <w:r w:rsidR="00B211AC">
        <w:rPr>
          <w:rFonts w:cstheme="minorHAnsi"/>
          <w:bCs/>
          <w:sz w:val="24"/>
          <w:szCs w:val="24"/>
          <w:lang w:val="en-US"/>
        </w:rPr>
        <w:t>,</w:t>
      </w:r>
      <w:r w:rsidR="00F8058A" w:rsidRPr="00927A2B">
        <w:rPr>
          <w:rFonts w:cstheme="minorHAnsi"/>
          <w:bCs/>
          <w:sz w:val="24"/>
          <w:szCs w:val="24"/>
          <w:lang w:val="en-US"/>
        </w:rPr>
        <w:t xml:space="preserve"> provided by the Laboratory of Sericulture and Apiculture, to which they have been shown around</w:t>
      </w:r>
      <w:r w:rsidR="009C5D18" w:rsidRPr="00927A2B">
        <w:rPr>
          <w:rFonts w:cstheme="minorHAnsi"/>
          <w:bCs/>
          <w:sz w:val="24"/>
          <w:szCs w:val="24"/>
          <w:lang w:val="en-US"/>
        </w:rPr>
        <w:t>,</w:t>
      </w:r>
      <w:r w:rsidR="00F8058A" w:rsidRPr="00927A2B">
        <w:rPr>
          <w:rFonts w:cstheme="minorHAnsi"/>
          <w:bCs/>
          <w:sz w:val="24"/>
          <w:szCs w:val="24"/>
          <w:lang w:val="en-US"/>
        </w:rPr>
        <w:t xml:space="preserve"> </w:t>
      </w:r>
      <w:r w:rsidR="009C5D18" w:rsidRPr="00927A2B">
        <w:rPr>
          <w:rFonts w:cstheme="minorHAnsi"/>
          <w:bCs/>
          <w:sz w:val="24"/>
          <w:szCs w:val="24"/>
          <w:lang w:val="en-US"/>
        </w:rPr>
        <w:t>by Mr. Georgios Goras, Assistant Professor of the Department of Crop Science.</w:t>
      </w:r>
    </w:p>
    <w:p w14:paraId="1543860B" w14:textId="69CA9193" w:rsidR="00DC6968" w:rsidRPr="00927A2B" w:rsidRDefault="00FB22EE" w:rsidP="0033656C">
      <w:pPr>
        <w:spacing w:line="360" w:lineRule="auto"/>
        <w:ind w:firstLine="720"/>
        <w:jc w:val="both"/>
        <w:rPr>
          <w:rFonts w:cstheme="minorHAnsi"/>
          <w:bCs/>
          <w:sz w:val="24"/>
          <w:szCs w:val="24"/>
          <w:lang w:val="en-US"/>
        </w:rPr>
      </w:pPr>
      <w:r w:rsidRPr="00927A2B">
        <w:rPr>
          <w:rFonts w:cstheme="minorHAnsi"/>
          <w:bCs/>
          <w:sz w:val="24"/>
          <w:szCs w:val="24"/>
          <w:lang w:val="en-US"/>
        </w:rPr>
        <w:t>T</w:t>
      </w:r>
      <w:r w:rsidR="00BD146B" w:rsidRPr="00927A2B">
        <w:rPr>
          <w:rFonts w:cstheme="minorHAnsi"/>
          <w:bCs/>
          <w:sz w:val="24"/>
          <w:szCs w:val="24"/>
          <w:lang w:val="en-US"/>
        </w:rPr>
        <w:t xml:space="preserve">he </w:t>
      </w:r>
      <w:r w:rsidR="00B211AC">
        <w:rPr>
          <w:rFonts w:cstheme="minorHAnsi"/>
          <w:bCs/>
          <w:sz w:val="24"/>
          <w:szCs w:val="24"/>
          <w:lang w:val="en-US"/>
        </w:rPr>
        <w:t xml:space="preserve">Staff of the </w:t>
      </w:r>
      <w:r w:rsidR="00BD146B" w:rsidRPr="00927A2B">
        <w:rPr>
          <w:rFonts w:cstheme="minorHAnsi"/>
          <w:bCs/>
          <w:sz w:val="24"/>
          <w:szCs w:val="24"/>
          <w:lang w:val="en-US"/>
        </w:rPr>
        <w:t>Department of International and Public Relations, in collaboration with Mr.</w:t>
      </w:r>
      <w:r w:rsidR="00BD146B" w:rsidRPr="00927A2B">
        <w:rPr>
          <w:rFonts w:cstheme="minorHAnsi"/>
          <w:sz w:val="24"/>
          <w:szCs w:val="24"/>
          <w:lang w:val="en-US"/>
        </w:rPr>
        <w:t xml:space="preserve"> Georgios </w:t>
      </w:r>
      <w:r w:rsidR="00AF022E">
        <w:rPr>
          <w:rFonts w:cstheme="minorHAnsi"/>
          <w:bCs/>
          <w:sz w:val="24"/>
          <w:szCs w:val="24"/>
          <w:lang w:val="en-US"/>
        </w:rPr>
        <w:t>Goras, have given</w:t>
      </w:r>
      <w:r w:rsidR="00BD146B" w:rsidRPr="00927A2B">
        <w:rPr>
          <w:rFonts w:cstheme="minorHAnsi"/>
          <w:bCs/>
          <w:sz w:val="24"/>
          <w:szCs w:val="24"/>
          <w:lang w:val="en-US"/>
        </w:rPr>
        <w:t xml:space="preserve"> </w:t>
      </w:r>
      <w:r w:rsidR="00B211AC" w:rsidRPr="00B211AC">
        <w:rPr>
          <w:rFonts w:cstheme="minorHAnsi"/>
          <w:bCs/>
          <w:sz w:val="24"/>
          <w:szCs w:val="24"/>
          <w:lang w:val="en-US"/>
        </w:rPr>
        <w:t>as symbolic gift</w:t>
      </w:r>
      <w:r w:rsidR="00AF022E">
        <w:rPr>
          <w:rFonts w:cstheme="minorHAnsi"/>
          <w:bCs/>
          <w:sz w:val="24"/>
          <w:szCs w:val="24"/>
          <w:lang w:val="en-US"/>
        </w:rPr>
        <w:t>s</w:t>
      </w:r>
      <w:r w:rsidR="00B211AC">
        <w:rPr>
          <w:rFonts w:cstheme="minorHAnsi"/>
          <w:bCs/>
          <w:sz w:val="24"/>
          <w:szCs w:val="24"/>
          <w:lang w:val="en-US"/>
        </w:rPr>
        <w:t xml:space="preserve">, </w:t>
      </w:r>
      <w:r w:rsidR="00AF022E">
        <w:rPr>
          <w:rFonts w:cstheme="minorHAnsi"/>
          <w:bCs/>
          <w:sz w:val="24"/>
          <w:szCs w:val="24"/>
          <w:lang w:val="en-US"/>
        </w:rPr>
        <w:t xml:space="preserve">on the one hand, </w:t>
      </w:r>
      <w:r w:rsidR="007B65BB" w:rsidRPr="00927A2B">
        <w:rPr>
          <w:rFonts w:cstheme="minorHAnsi"/>
          <w:bCs/>
          <w:sz w:val="24"/>
          <w:szCs w:val="24"/>
          <w:lang w:val="en-US"/>
        </w:rPr>
        <w:t>a variety of nicely decorated jars of honey</w:t>
      </w:r>
      <w:r w:rsidR="00BD146B" w:rsidRPr="00927A2B">
        <w:rPr>
          <w:rFonts w:cstheme="minorHAnsi"/>
          <w:bCs/>
          <w:sz w:val="24"/>
          <w:szCs w:val="24"/>
          <w:lang w:val="en-US"/>
        </w:rPr>
        <w:t xml:space="preserve">, </w:t>
      </w:r>
      <w:r w:rsidR="007679CE" w:rsidRPr="00927A2B">
        <w:rPr>
          <w:rFonts w:cstheme="minorHAnsi"/>
          <w:bCs/>
          <w:sz w:val="24"/>
          <w:szCs w:val="24"/>
          <w:lang w:val="en-US"/>
        </w:rPr>
        <w:t xml:space="preserve">namely, </w:t>
      </w:r>
      <w:r w:rsidR="00684575" w:rsidRPr="00927A2B">
        <w:rPr>
          <w:rFonts w:cstheme="minorHAnsi"/>
          <w:bCs/>
          <w:sz w:val="24"/>
          <w:szCs w:val="24"/>
          <w:lang w:val="en-US"/>
        </w:rPr>
        <w:t xml:space="preserve">the by far most </w:t>
      </w:r>
      <w:r w:rsidR="00E46898" w:rsidRPr="00927A2B">
        <w:rPr>
          <w:rFonts w:cstheme="minorHAnsi"/>
          <w:bCs/>
          <w:sz w:val="24"/>
          <w:szCs w:val="24"/>
          <w:lang w:val="en-US"/>
        </w:rPr>
        <w:t xml:space="preserve">excellent </w:t>
      </w:r>
      <w:r w:rsidR="007B65BB" w:rsidRPr="00927A2B">
        <w:rPr>
          <w:rFonts w:cstheme="minorHAnsi"/>
          <w:bCs/>
          <w:sz w:val="24"/>
          <w:szCs w:val="24"/>
          <w:lang w:val="en-US"/>
        </w:rPr>
        <w:t>Greek traditional product</w:t>
      </w:r>
      <w:r w:rsidR="00BD146B" w:rsidRPr="00927A2B">
        <w:rPr>
          <w:rFonts w:cstheme="minorHAnsi"/>
          <w:bCs/>
          <w:sz w:val="24"/>
          <w:szCs w:val="24"/>
          <w:lang w:val="en-US"/>
        </w:rPr>
        <w:t xml:space="preserve">, </w:t>
      </w:r>
      <w:r w:rsidR="00AF022E">
        <w:rPr>
          <w:rFonts w:cstheme="minorHAnsi"/>
          <w:bCs/>
          <w:sz w:val="24"/>
          <w:szCs w:val="24"/>
          <w:lang w:val="en-US"/>
        </w:rPr>
        <w:t>inasmuch</w:t>
      </w:r>
      <w:r w:rsidRPr="00927A2B">
        <w:rPr>
          <w:rFonts w:cstheme="minorHAnsi"/>
          <w:bCs/>
          <w:sz w:val="24"/>
          <w:szCs w:val="24"/>
          <w:lang w:val="en-US"/>
        </w:rPr>
        <w:t xml:space="preserve"> the </w:t>
      </w:r>
      <w:r w:rsidR="00BD146B" w:rsidRPr="00927A2B">
        <w:rPr>
          <w:rFonts w:cstheme="minorHAnsi"/>
          <w:bCs/>
          <w:sz w:val="24"/>
          <w:szCs w:val="24"/>
          <w:lang w:val="en-US"/>
        </w:rPr>
        <w:t>printed material enriched with information about the Agricultural University of Athens</w:t>
      </w:r>
      <w:r w:rsidR="00486280" w:rsidRPr="00927A2B">
        <w:rPr>
          <w:rFonts w:cstheme="minorHAnsi"/>
          <w:bCs/>
          <w:sz w:val="24"/>
          <w:szCs w:val="24"/>
          <w:lang w:val="en-US"/>
        </w:rPr>
        <w:t xml:space="preserve">. </w:t>
      </w:r>
      <w:r w:rsidR="00BD146B" w:rsidRPr="00927A2B">
        <w:rPr>
          <w:rFonts w:cstheme="minorHAnsi"/>
          <w:bCs/>
          <w:sz w:val="24"/>
          <w:szCs w:val="24"/>
          <w:lang w:val="en-US"/>
        </w:rPr>
        <w:t>Finally</w:t>
      </w:r>
      <w:r w:rsidR="00FA02FD" w:rsidRPr="00927A2B">
        <w:rPr>
          <w:rFonts w:cstheme="minorHAnsi"/>
          <w:bCs/>
          <w:sz w:val="24"/>
          <w:szCs w:val="24"/>
          <w:lang w:val="en-US"/>
        </w:rPr>
        <w:t>,</w:t>
      </w:r>
      <w:r w:rsidR="0033656C" w:rsidRPr="00927A2B">
        <w:rPr>
          <w:rFonts w:cstheme="minorHAnsi"/>
          <w:bCs/>
          <w:sz w:val="24"/>
          <w:szCs w:val="24"/>
          <w:lang w:val="en-US"/>
        </w:rPr>
        <w:t xml:space="preserve"> the delegation from the University of Jiangnan in China</w:t>
      </w:r>
      <w:r w:rsidR="00FA02FD" w:rsidRPr="00927A2B">
        <w:rPr>
          <w:rFonts w:cstheme="minorHAnsi"/>
          <w:bCs/>
          <w:sz w:val="24"/>
          <w:szCs w:val="24"/>
          <w:lang w:val="en-US"/>
        </w:rPr>
        <w:t xml:space="preserve"> </w:t>
      </w:r>
      <w:r w:rsidR="00E87BD8" w:rsidRPr="00927A2B">
        <w:rPr>
          <w:rFonts w:cstheme="minorHAnsi"/>
          <w:bCs/>
          <w:sz w:val="24"/>
          <w:szCs w:val="24"/>
          <w:lang w:val="en-US"/>
        </w:rPr>
        <w:t>have been guided</w:t>
      </w:r>
      <w:r w:rsidR="00B70584" w:rsidRPr="00927A2B">
        <w:rPr>
          <w:rFonts w:cstheme="minorHAnsi"/>
          <w:bCs/>
          <w:sz w:val="24"/>
          <w:szCs w:val="24"/>
          <w:lang w:val="en-US"/>
        </w:rPr>
        <w:t xml:space="preserve"> around the laboratories</w:t>
      </w:r>
      <w:r w:rsidR="00FA02FD" w:rsidRPr="00927A2B">
        <w:rPr>
          <w:rFonts w:cstheme="minorHAnsi"/>
          <w:bCs/>
          <w:sz w:val="24"/>
          <w:szCs w:val="24"/>
          <w:lang w:val="en-US"/>
        </w:rPr>
        <w:t xml:space="preserve"> </w:t>
      </w:r>
      <w:r w:rsidR="00B70584" w:rsidRPr="00927A2B">
        <w:rPr>
          <w:rFonts w:cstheme="minorHAnsi"/>
          <w:bCs/>
          <w:sz w:val="24"/>
          <w:szCs w:val="24"/>
          <w:lang w:val="en-US"/>
        </w:rPr>
        <w:t>of the Department of Food Science and</w:t>
      </w:r>
      <w:r w:rsidR="00FA02FD" w:rsidRPr="00927A2B">
        <w:rPr>
          <w:rFonts w:cstheme="minorHAnsi"/>
          <w:bCs/>
          <w:sz w:val="24"/>
          <w:szCs w:val="24"/>
          <w:lang w:val="en-US"/>
        </w:rPr>
        <w:t xml:space="preserve"> </w:t>
      </w:r>
      <w:r w:rsidR="00B70584" w:rsidRPr="00927A2B">
        <w:rPr>
          <w:rFonts w:cstheme="minorHAnsi"/>
          <w:bCs/>
          <w:sz w:val="24"/>
          <w:szCs w:val="24"/>
          <w:lang w:val="en-US"/>
        </w:rPr>
        <w:t>Human Nutrition</w:t>
      </w:r>
      <w:r w:rsidR="00B211AC">
        <w:rPr>
          <w:rFonts w:cstheme="minorHAnsi"/>
          <w:bCs/>
          <w:sz w:val="24"/>
          <w:szCs w:val="24"/>
          <w:lang w:val="en-US"/>
        </w:rPr>
        <w:t>,</w:t>
      </w:r>
      <w:r w:rsidR="00261341">
        <w:rPr>
          <w:rFonts w:cstheme="minorHAnsi"/>
          <w:bCs/>
          <w:sz w:val="24"/>
          <w:szCs w:val="24"/>
          <w:lang w:val="en-US"/>
        </w:rPr>
        <w:t xml:space="preserve"> on the part of</w:t>
      </w:r>
      <w:r w:rsidR="00B70584" w:rsidRPr="00927A2B">
        <w:rPr>
          <w:rFonts w:cstheme="minorHAnsi"/>
          <w:bCs/>
          <w:sz w:val="24"/>
          <w:szCs w:val="24"/>
          <w:lang w:val="en-US"/>
        </w:rPr>
        <w:t xml:space="preserve"> </w:t>
      </w:r>
      <w:r w:rsidR="00275707" w:rsidRPr="00927A2B">
        <w:rPr>
          <w:rFonts w:cstheme="minorHAnsi"/>
          <w:bCs/>
          <w:sz w:val="24"/>
          <w:szCs w:val="24"/>
          <w:lang w:val="en-US"/>
        </w:rPr>
        <w:t xml:space="preserve">Mr. </w:t>
      </w:r>
      <w:r w:rsidR="00261341">
        <w:rPr>
          <w:rFonts w:cstheme="minorHAnsi"/>
          <w:bCs/>
          <w:sz w:val="24"/>
          <w:szCs w:val="24"/>
          <w:lang w:val="en-US"/>
        </w:rPr>
        <w:t>Apostoli</w:t>
      </w:r>
      <w:r w:rsidR="00275707" w:rsidRPr="00927A2B">
        <w:rPr>
          <w:rFonts w:cstheme="minorHAnsi"/>
          <w:bCs/>
          <w:sz w:val="24"/>
          <w:szCs w:val="24"/>
          <w:lang w:val="en-US"/>
        </w:rPr>
        <w:t>s Koutinas, Associate Professor, as well as Ms. Theofania Tsironi, Assistant Professor</w:t>
      </w:r>
      <w:r w:rsidR="00E22641" w:rsidRPr="00927A2B">
        <w:rPr>
          <w:rFonts w:cstheme="minorHAnsi"/>
          <w:bCs/>
          <w:sz w:val="24"/>
          <w:szCs w:val="24"/>
          <w:lang w:val="en-US"/>
        </w:rPr>
        <w:t>.</w:t>
      </w:r>
    </w:p>
    <w:p w14:paraId="5C26FC93" w14:textId="25156556" w:rsidR="00991C2D" w:rsidRPr="00B70584" w:rsidRDefault="00991C2D" w:rsidP="00DD1741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sectPr w:rsidR="00991C2D" w:rsidRPr="00B70584" w:rsidSect="00B05B6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2697" w14:textId="77777777" w:rsidR="009E2CB6" w:rsidRDefault="009E2CB6" w:rsidP="00A24222">
      <w:r>
        <w:separator/>
      </w:r>
    </w:p>
  </w:endnote>
  <w:endnote w:type="continuationSeparator" w:id="0">
    <w:p w14:paraId="60977BEA" w14:textId="77777777" w:rsidR="009E2CB6" w:rsidRDefault="009E2CB6" w:rsidP="00A2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658126"/>
      <w:docPartObj>
        <w:docPartGallery w:val="Page Numbers (Bottom of Page)"/>
        <w:docPartUnique/>
      </w:docPartObj>
    </w:sdtPr>
    <w:sdtEndPr/>
    <w:sdtContent>
      <w:p w14:paraId="29FE71D7" w14:textId="435A52A2" w:rsidR="00A24222" w:rsidRDefault="004F12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D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61FF67" w14:textId="77777777" w:rsidR="00A24222" w:rsidRDefault="00A242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497E" w14:textId="77777777" w:rsidR="009E2CB6" w:rsidRDefault="009E2CB6" w:rsidP="00A24222">
      <w:r>
        <w:separator/>
      </w:r>
    </w:p>
  </w:footnote>
  <w:footnote w:type="continuationSeparator" w:id="0">
    <w:p w14:paraId="4F704193" w14:textId="77777777" w:rsidR="009E2CB6" w:rsidRDefault="009E2CB6" w:rsidP="00A24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00"/>
    <w:rsid w:val="000014D5"/>
    <w:rsid w:val="000363B8"/>
    <w:rsid w:val="0004482F"/>
    <w:rsid w:val="0005089E"/>
    <w:rsid w:val="0006088F"/>
    <w:rsid w:val="00087F53"/>
    <w:rsid w:val="00091133"/>
    <w:rsid w:val="000A1131"/>
    <w:rsid w:val="000A66F3"/>
    <w:rsid w:val="000B5510"/>
    <w:rsid w:val="000D6E3C"/>
    <w:rsid w:val="000F05F8"/>
    <w:rsid w:val="0010082B"/>
    <w:rsid w:val="00110ADD"/>
    <w:rsid w:val="0011330E"/>
    <w:rsid w:val="001138B2"/>
    <w:rsid w:val="001171DE"/>
    <w:rsid w:val="00126DCC"/>
    <w:rsid w:val="00132EE6"/>
    <w:rsid w:val="0014043E"/>
    <w:rsid w:val="00157C98"/>
    <w:rsid w:val="00161DA1"/>
    <w:rsid w:val="00172A89"/>
    <w:rsid w:val="001830F7"/>
    <w:rsid w:val="00187554"/>
    <w:rsid w:val="00197B95"/>
    <w:rsid w:val="001B72D2"/>
    <w:rsid w:val="001B7700"/>
    <w:rsid w:val="001D2C37"/>
    <w:rsid w:val="00217BB4"/>
    <w:rsid w:val="00217C7E"/>
    <w:rsid w:val="0022110F"/>
    <w:rsid w:val="0022326F"/>
    <w:rsid w:val="002525B6"/>
    <w:rsid w:val="00261341"/>
    <w:rsid w:val="00275707"/>
    <w:rsid w:val="0028079F"/>
    <w:rsid w:val="00295122"/>
    <w:rsid w:val="002A5B61"/>
    <w:rsid w:val="002B0EBC"/>
    <w:rsid w:val="002B5315"/>
    <w:rsid w:val="002C7595"/>
    <w:rsid w:val="002D6531"/>
    <w:rsid w:val="0030602D"/>
    <w:rsid w:val="00313C67"/>
    <w:rsid w:val="0033656C"/>
    <w:rsid w:val="00336BCD"/>
    <w:rsid w:val="003402B4"/>
    <w:rsid w:val="00341B49"/>
    <w:rsid w:val="00341F75"/>
    <w:rsid w:val="003628DB"/>
    <w:rsid w:val="00384F3A"/>
    <w:rsid w:val="00390220"/>
    <w:rsid w:val="003922DA"/>
    <w:rsid w:val="003A73BD"/>
    <w:rsid w:val="003B2FE9"/>
    <w:rsid w:val="003B4AE9"/>
    <w:rsid w:val="003E1D52"/>
    <w:rsid w:val="003E4BD2"/>
    <w:rsid w:val="00406609"/>
    <w:rsid w:val="00407AE3"/>
    <w:rsid w:val="00415544"/>
    <w:rsid w:val="004258DC"/>
    <w:rsid w:val="00427DB0"/>
    <w:rsid w:val="004432C7"/>
    <w:rsid w:val="004450ED"/>
    <w:rsid w:val="00445F3A"/>
    <w:rsid w:val="00452FD0"/>
    <w:rsid w:val="00455F94"/>
    <w:rsid w:val="00456E27"/>
    <w:rsid w:val="0046592D"/>
    <w:rsid w:val="00470A45"/>
    <w:rsid w:val="0047189C"/>
    <w:rsid w:val="00486280"/>
    <w:rsid w:val="00493859"/>
    <w:rsid w:val="00494C47"/>
    <w:rsid w:val="00496380"/>
    <w:rsid w:val="004A4DF1"/>
    <w:rsid w:val="004B00CC"/>
    <w:rsid w:val="004B1157"/>
    <w:rsid w:val="004B2A36"/>
    <w:rsid w:val="004B644B"/>
    <w:rsid w:val="004C214F"/>
    <w:rsid w:val="004C57EE"/>
    <w:rsid w:val="004F1258"/>
    <w:rsid w:val="004F1906"/>
    <w:rsid w:val="00507557"/>
    <w:rsid w:val="00511625"/>
    <w:rsid w:val="00511E17"/>
    <w:rsid w:val="005130E5"/>
    <w:rsid w:val="0051349E"/>
    <w:rsid w:val="0055333A"/>
    <w:rsid w:val="00556646"/>
    <w:rsid w:val="005677BF"/>
    <w:rsid w:val="005724E5"/>
    <w:rsid w:val="00580748"/>
    <w:rsid w:val="005873E1"/>
    <w:rsid w:val="00595D17"/>
    <w:rsid w:val="005A0551"/>
    <w:rsid w:val="005A3BBD"/>
    <w:rsid w:val="005B3C4E"/>
    <w:rsid w:val="005B74C3"/>
    <w:rsid w:val="005C4C67"/>
    <w:rsid w:val="005C4F4E"/>
    <w:rsid w:val="005E1209"/>
    <w:rsid w:val="0061150B"/>
    <w:rsid w:val="00614779"/>
    <w:rsid w:val="006272D6"/>
    <w:rsid w:val="006464FA"/>
    <w:rsid w:val="006529E2"/>
    <w:rsid w:val="00670C6B"/>
    <w:rsid w:val="00671F7F"/>
    <w:rsid w:val="0067374C"/>
    <w:rsid w:val="00683769"/>
    <w:rsid w:val="00684575"/>
    <w:rsid w:val="006857DD"/>
    <w:rsid w:val="0068644E"/>
    <w:rsid w:val="00687BDD"/>
    <w:rsid w:val="006906A6"/>
    <w:rsid w:val="00696D97"/>
    <w:rsid w:val="006A0B29"/>
    <w:rsid w:val="006E0077"/>
    <w:rsid w:val="006F2BB9"/>
    <w:rsid w:val="007168F5"/>
    <w:rsid w:val="007207FF"/>
    <w:rsid w:val="00750C51"/>
    <w:rsid w:val="00764B31"/>
    <w:rsid w:val="007679CE"/>
    <w:rsid w:val="00794D62"/>
    <w:rsid w:val="007B65BB"/>
    <w:rsid w:val="007D7BF7"/>
    <w:rsid w:val="007F404B"/>
    <w:rsid w:val="008062F5"/>
    <w:rsid w:val="00825684"/>
    <w:rsid w:val="008306D6"/>
    <w:rsid w:val="00842E49"/>
    <w:rsid w:val="00845289"/>
    <w:rsid w:val="0085180C"/>
    <w:rsid w:val="00852F98"/>
    <w:rsid w:val="00853FE1"/>
    <w:rsid w:val="00861A48"/>
    <w:rsid w:val="0087599B"/>
    <w:rsid w:val="008821D1"/>
    <w:rsid w:val="0089794E"/>
    <w:rsid w:val="008B6DE5"/>
    <w:rsid w:val="008C4891"/>
    <w:rsid w:val="008C5320"/>
    <w:rsid w:val="00916952"/>
    <w:rsid w:val="00927A2B"/>
    <w:rsid w:val="0093379A"/>
    <w:rsid w:val="00952AB3"/>
    <w:rsid w:val="00971584"/>
    <w:rsid w:val="009734C3"/>
    <w:rsid w:val="00991C2D"/>
    <w:rsid w:val="009B5F76"/>
    <w:rsid w:val="009C5020"/>
    <w:rsid w:val="009C5D18"/>
    <w:rsid w:val="009E028E"/>
    <w:rsid w:val="009E0788"/>
    <w:rsid w:val="009E1CBC"/>
    <w:rsid w:val="009E2CB6"/>
    <w:rsid w:val="009F16A3"/>
    <w:rsid w:val="009F2E6B"/>
    <w:rsid w:val="00A039F9"/>
    <w:rsid w:val="00A21D9E"/>
    <w:rsid w:val="00A24222"/>
    <w:rsid w:val="00A25B42"/>
    <w:rsid w:val="00A30E21"/>
    <w:rsid w:val="00A41377"/>
    <w:rsid w:val="00A4193B"/>
    <w:rsid w:val="00A444F9"/>
    <w:rsid w:val="00A4489C"/>
    <w:rsid w:val="00A5203B"/>
    <w:rsid w:val="00A72E19"/>
    <w:rsid w:val="00A82D56"/>
    <w:rsid w:val="00A905CF"/>
    <w:rsid w:val="00A92BB5"/>
    <w:rsid w:val="00AA232A"/>
    <w:rsid w:val="00AA6231"/>
    <w:rsid w:val="00AC54AC"/>
    <w:rsid w:val="00AC77E9"/>
    <w:rsid w:val="00AD4C3B"/>
    <w:rsid w:val="00AD7E32"/>
    <w:rsid w:val="00AF022E"/>
    <w:rsid w:val="00B05B60"/>
    <w:rsid w:val="00B10E33"/>
    <w:rsid w:val="00B211AC"/>
    <w:rsid w:val="00B35597"/>
    <w:rsid w:val="00B66D7D"/>
    <w:rsid w:val="00B70584"/>
    <w:rsid w:val="00B85A87"/>
    <w:rsid w:val="00B926DD"/>
    <w:rsid w:val="00BA486A"/>
    <w:rsid w:val="00BD146B"/>
    <w:rsid w:val="00BD45AC"/>
    <w:rsid w:val="00BE6135"/>
    <w:rsid w:val="00BE7DFA"/>
    <w:rsid w:val="00BF3660"/>
    <w:rsid w:val="00C22651"/>
    <w:rsid w:val="00C22688"/>
    <w:rsid w:val="00C30F26"/>
    <w:rsid w:val="00C40E92"/>
    <w:rsid w:val="00C72E8C"/>
    <w:rsid w:val="00C759D3"/>
    <w:rsid w:val="00C7647E"/>
    <w:rsid w:val="00C83C6E"/>
    <w:rsid w:val="00C862CD"/>
    <w:rsid w:val="00C86940"/>
    <w:rsid w:val="00C92CB2"/>
    <w:rsid w:val="00C93959"/>
    <w:rsid w:val="00CB738E"/>
    <w:rsid w:val="00CC0BF4"/>
    <w:rsid w:val="00CC2859"/>
    <w:rsid w:val="00CC7781"/>
    <w:rsid w:val="00CC7EDC"/>
    <w:rsid w:val="00CD7A7D"/>
    <w:rsid w:val="00CE3367"/>
    <w:rsid w:val="00CF286F"/>
    <w:rsid w:val="00D03242"/>
    <w:rsid w:val="00D1658A"/>
    <w:rsid w:val="00D2423B"/>
    <w:rsid w:val="00D2553C"/>
    <w:rsid w:val="00D431BC"/>
    <w:rsid w:val="00D548E8"/>
    <w:rsid w:val="00D74CB9"/>
    <w:rsid w:val="00D85EAF"/>
    <w:rsid w:val="00D915BD"/>
    <w:rsid w:val="00DA4628"/>
    <w:rsid w:val="00DB19B1"/>
    <w:rsid w:val="00DB53D0"/>
    <w:rsid w:val="00DC1086"/>
    <w:rsid w:val="00DC6968"/>
    <w:rsid w:val="00DD1178"/>
    <w:rsid w:val="00DD1741"/>
    <w:rsid w:val="00DE1A29"/>
    <w:rsid w:val="00E14561"/>
    <w:rsid w:val="00E152C0"/>
    <w:rsid w:val="00E22641"/>
    <w:rsid w:val="00E22D4E"/>
    <w:rsid w:val="00E23212"/>
    <w:rsid w:val="00E307F2"/>
    <w:rsid w:val="00E460D7"/>
    <w:rsid w:val="00E46898"/>
    <w:rsid w:val="00E773B7"/>
    <w:rsid w:val="00E87BD8"/>
    <w:rsid w:val="00E936C0"/>
    <w:rsid w:val="00EA5A4A"/>
    <w:rsid w:val="00ED2DF1"/>
    <w:rsid w:val="00ED7C5B"/>
    <w:rsid w:val="00EE554C"/>
    <w:rsid w:val="00EF1B66"/>
    <w:rsid w:val="00F00D8A"/>
    <w:rsid w:val="00F2484A"/>
    <w:rsid w:val="00F26443"/>
    <w:rsid w:val="00F31977"/>
    <w:rsid w:val="00F45E87"/>
    <w:rsid w:val="00F634B4"/>
    <w:rsid w:val="00F8058A"/>
    <w:rsid w:val="00F8093D"/>
    <w:rsid w:val="00F947A9"/>
    <w:rsid w:val="00FA02FD"/>
    <w:rsid w:val="00FB22EE"/>
    <w:rsid w:val="00FB4EC4"/>
    <w:rsid w:val="00FC1EF0"/>
    <w:rsid w:val="00FC2252"/>
    <w:rsid w:val="00FC31DC"/>
    <w:rsid w:val="00FC49E8"/>
    <w:rsid w:val="00FD00DF"/>
    <w:rsid w:val="00FD6290"/>
    <w:rsid w:val="00FE01FF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C1FE"/>
  <w15:docId w15:val="{A09A5BC1-7B23-446C-BBE2-D7DEA59E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00"/>
    <w:pPr>
      <w:spacing w:after="0" w:line="240" w:lineRule="auto"/>
    </w:pPr>
    <w:rPr>
      <w:rFonts w:eastAsiaTheme="minorEastAsia"/>
      <w:lang w:eastAsia="el-GR"/>
    </w:rPr>
  </w:style>
  <w:style w:type="paragraph" w:styleId="2">
    <w:name w:val="heading 2"/>
    <w:basedOn w:val="a"/>
    <w:link w:val="2Char"/>
    <w:uiPriority w:val="9"/>
    <w:qFormat/>
    <w:rsid w:val="00A242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7700"/>
    <w:rPr>
      <w:color w:val="0000FF"/>
      <w:u w:val="single"/>
    </w:rPr>
  </w:style>
  <w:style w:type="paragraph" w:customStyle="1" w:styleId="xmsonormal">
    <w:name w:val="x_msonormal"/>
    <w:basedOn w:val="a"/>
    <w:rsid w:val="001B7700"/>
    <w:rPr>
      <w:rFonts w:ascii="Calibri" w:hAnsi="Calibri" w:cs="Calibri"/>
    </w:rPr>
  </w:style>
  <w:style w:type="character" w:customStyle="1" w:styleId="2Char">
    <w:name w:val="Επικεφαλίδα 2 Char"/>
    <w:basedOn w:val="a0"/>
    <w:link w:val="2"/>
    <w:uiPriority w:val="9"/>
    <w:rsid w:val="00A2422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A2422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24222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A2422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24222"/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DD1741"/>
    <w:rPr>
      <w:color w:val="800080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57C98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9E028E"/>
    <w:pPr>
      <w:spacing w:after="0" w:line="240" w:lineRule="auto"/>
    </w:pPr>
    <w:rPr>
      <w:rFonts w:eastAsiaTheme="minorEastAsia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0D6E3C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D6E3C"/>
    <w:rPr>
      <w:rFonts w:ascii="Segoe UI" w:eastAsiaTheme="minorEastAsia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Aliki-Foteini Kyritsi</cp:lastModifiedBy>
  <cp:revision>2</cp:revision>
  <cp:lastPrinted>2023-06-14T08:07:00Z</cp:lastPrinted>
  <dcterms:created xsi:type="dcterms:W3CDTF">2023-06-16T06:56:00Z</dcterms:created>
  <dcterms:modified xsi:type="dcterms:W3CDTF">2023-06-16T06:56:00Z</dcterms:modified>
</cp:coreProperties>
</file>