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26A44" w14:textId="77777777" w:rsidR="008C093B" w:rsidRPr="00F81BC1" w:rsidRDefault="008C093B" w:rsidP="008C093B">
      <w:pPr>
        <w:keepNext/>
        <w:suppressAutoHyphens/>
        <w:jc w:val="both"/>
        <w:outlineLvl w:val="0"/>
        <w:rPr>
          <w:rFonts w:eastAsia="Times New Roman" w:cstheme="minorHAnsi"/>
          <w:b/>
          <w:kern w:val="2"/>
          <w:sz w:val="24"/>
          <w:szCs w:val="24"/>
          <w:lang w:val="en-US" w:bidi="hi-IN"/>
        </w:rPr>
      </w:pPr>
      <w:r w:rsidRPr="00F81BC1">
        <w:rPr>
          <w:rFonts w:eastAsia="Times New Roman" w:cstheme="minorHAnsi"/>
          <w:b/>
          <w:kern w:val="2"/>
          <w:sz w:val="24"/>
          <w:szCs w:val="24"/>
          <w:lang w:val="en-US" w:bidi="hi-IN"/>
        </w:rPr>
        <w:t>Hellenic Republic</w:t>
      </w:r>
    </w:p>
    <w:p w14:paraId="04D38C19" w14:textId="77777777" w:rsidR="008C093B" w:rsidRPr="00F81BC1" w:rsidRDefault="008C093B" w:rsidP="008C093B">
      <w:pPr>
        <w:suppressAutoHyphens/>
        <w:ind w:left="357" w:firstLine="851"/>
        <w:rPr>
          <w:rFonts w:eastAsia="Calibri" w:cstheme="minorHAnsi"/>
          <w:kern w:val="2"/>
          <w:sz w:val="24"/>
          <w:szCs w:val="24"/>
          <w:lang w:val="en-US" w:eastAsia="zh-CN" w:bidi="hi-IN"/>
        </w:rPr>
      </w:pPr>
      <w:r w:rsidRPr="00F81BC1">
        <w:rPr>
          <w:rFonts w:eastAsia="Calibri" w:cstheme="minorHAnsi"/>
          <w:noProof/>
          <w:sz w:val="24"/>
          <w:szCs w:val="24"/>
        </w:rPr>
        <w:drawing>
          <wp:anchor distT="0" distB="0" distL="114300" distR="114300" simplePos="0" relativeHeight="251659264" behindDoc="0" locked="0" layoutInCell="1" allowOverlap="1" wp14:anchorId="40D0779C" wp14:editId="18896CE6">
            <wp:simplePos x="0" y="0"/>
            <wp:positionH relativeFrom="column">
              <wp:posOffset>295910</wp:posOffset>
            </wp:positionH>
            <wp:positionV relativeFrom="paragraph">
              <wp:posOffset>76200</wp:posOffset>
            </wp:positionV>
            <wp:extent cx="599440" cy="5715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44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B242F2" w14:textId="77777777" w:rsidR="008C093B" w:rsidRPr="00F81BC1" w:rsidRDefault="008C093B" w:rsidP="008C093B">
      <w:pPr>
        <w:suppressAutoHyphens/>
        <w:spacing w:before="120"/>
        <w:ind w:left="357" w:hanging="357"/>
        <w:rPr>
          <w:rFonts w:eastAsia="Calibri" w:cstheme="minorHAnsi"/>
          <w:b/>
          <w:kern w:val="2"/>
          <w:sz w:val="24"/>
          <w:szCs w:val="24"/>
          <w:lang w:val="en-US" w:eastAsia="zh-CN" w:bidi="hi-IN"/>
        </w:rPr>
      </w:pPr>
    </w:p>
    <w:p w14:paraId="4BBF09AB" w14:textId="77777777" w:rsidR="008C093B" w:rsidRPr="00F81BC1" w:rsidRDefault="008C093B" w:rsidP="008C093B">
      <w:pPr>
        <w:tabs>
          <w:tab w:val="left" w:pos="2127"/>
        </w:tabs>
        <w:suppressAutoHyphens/>
        <w:ind w:left="357" w:hanging="357"/>
        <w:rPr>
          <w:rFonts w:eastAsia="Calibri" w:cstheme="minorHAnsi"/>
          <w:b/>
          <w:kern w:val="2"/>
          <w:sz w:val="24"/>
          <w:szCs w:val="24"/>
          <w:lang w:val="en-US" w:eastAsia="zh-CN" w:bidi="hi-IN"/>
        </w:rPr>
      </w:pPr>
    </w:p>
    <w:p w14:paraId="7AE2B118" w14:textId="77777777" w:rsidR="008C093B" w:rsidRPr="00F81BC1" w:rsidRDefault="008C093B" w:rsidP="008C093B">
      <w:pPr>
        <w:tabs>
          <w:tab w:val="left" w:pos="2127"/>
        </w:tabs>
        <w:suppressAutoHyphens/>
        <w:ind w:left="357" w:hanging="357"/>
        <w:rPr>
          <w:rFonts w:eastAsia="Calibri" w:cstheme="minorHAnsi"/>
          <w:b/>
          <w:kern w:val="2"/>
          <w:sz w:val="24"/>
          <w:szCs w:val="24"/>
          <w:lang w:val="en-US" w:eastAsia="zh-CN" w:bidi="hi-IN"/>
        </w:rPr>
      </w:pPr>
    </w:p>
    <w:p w14:paraId="65B0ECF6" w14:textId="74CC7E38" w:rsidR="008C093B" w:rsidRPr="00F81BC1" w:rsidRDefault="008C093B" w:rsidP="008C093B">
      <w:pPr>
        <w:tabs>
          <w:tab w:val="left" w:pos="2127"/>
        </w:tabs>
        <w:suppressAutoHyphens/>
        <w:ind w:left="357" w:hanging="357"/>
        <w:rPr>
          <w:rFonts w:eastAsia="Calibri" w:cstheme="minorHAnsi"/>
          <w:b/>
          <w:kern w:val="2"/>
          <w:sz w:val="24"/>
          <w:szCs w:val="24"/>
          <w:lang w:val="en-US" w:eastAsia="zh-CN" w:bidi="hi-IN"/>
        </w:rPr>
      </w:pPr>
      <w:r w:rsidRPr="00F81BC1">
        <w:rPr>
          <w:rFonts w:eastAsia="Calibri" w:cstheme="minorHAnsi"/>
          <w:b/>
          <w:kern w:val="2"/>
          <w:sz w:val="24"/>
          <w:szCs w:val="24"/>
          <w:lang w:val="en-US" w:eastAsia="zh-CN" w:bidi="hi-IN"/>
        </w:rPr>
        <w:t>Agricultural University of Athens,</w:t>
      </w:r>
    </w:p>
    <w:p w14:paraId="4F7F9453" w14:textId="31025A6A" w:rsidR="008C093B" w:rsidRPr="00F81BC1" w:rsidRDefault="008C093B" w:rsidP="008C093B">
      <w:pPr>
        <w:tabs>
          <w:tab w:val="left" w:pos="2127"/>
        </w:tabs>
        <w:suppressAutoHyphens/>
        <w:ind w:left="357" w:hanging="357"/>
        <w:rPr>
          <w:rFonts w:eastAsia="Calibri" w:cstheme="minorHAnsi"/>
          <w:b/>
          <w:kern w:val="2"/>
          <w:sz w:val="24"/>
          <w:szCs w:val="24"/>
          <w:lang w:val="en-US" w:eastAsia="zh-CN" w:bidi="hi-IN"/>
        </w:rPr>
      </w:pPr>
      <w:r w:rsidRPr="00F81BC1">
        <w:rPr>
          <w:rFonts w:eastAsia="Calibri" w:cstheme="minorHAnsi"/>
          <w:b/>
          <w:kern w:val="2"/>
          <w:sz w:val="24"/>
          <w:szCs w:val="24"/>
          <w:lang w:val="en-US" w:eastAsia="zh-CN" w:bidi="hi-IN"/>
        </w:rPr>
        <w:t>International and Public Relations Office,</w:t>
      </w:r>
    </w:p>
    <w:p w14:paraId="6C6A10C3" w14:textId="77777777" w:rsidR="008C093B" w:rsidRPr="00F81BC1" w:rsidRDefault="008C093B" w:rsidP="008C093B">
      <w:pPr>
        <w:suppressAutoHyphens/>
        <w:ind w:left="357" w:hanging="357"/>
        <w:rPr>
          <w:rFonts w:eastAsia="Calibri" w:cstheme="minorHAnsi"/>
          <w:kern w:val="2"/>
          <w:sz w:val="24"/>
          <w:szCs w:val="24"/>
          <w:lang w:val="en-US" w:eastAsia="zh-CN" w:bidi="hi-IN"/>
        </w:rPr>
      </w:pPr>
      <w:r w:rsidRPr="00F81BC1">
        <w:rPr>
          <w:rFonts w:eastAsia="Calibri" w:cstheme="minorHAnsi"/>
          <w:kern w:val="2"/>
          <w:sz w:val="24"/>
          <w:szCs w:val="24"/>
          <w:lang w:val="en-US" w:eastAsia="zh-CN" w:bidi="hi-IN"/>
        </w:rPr>
        <w:t xml:space="preserve">Address: 75 </w:t>
      </w:r>
      <w:proofErr w:type="spellStart"/>
      <w:r w:rsidRPr="00F81BC1">
        <w:rPr>
          <w:rFonts w:eastAsia="Calibri" w:cstheme="minorHAnsi"/>
          <w:kern w:val="2"/>
          <w:sz w:val="24"/>
          <w:szCs w:val="24"/>
          <w:lang w:val="en-US" w:eastAsia="zh-CN" w:bidi="hi-IN"/>
        </w:rPr>
        <w:t>Iera</w:t>
      </w:r>
      <w:proofErr w:type="spellEnd"/>
      <w:r w:rsidRPr="00F81BC1">
        <w:rPr>
          <w:rFonts w:eastAsia="Calibri" w:cstheme="minorHAnsi"/>
          <w:kern w:val="2"/>
          <w:sz w:val="24"/>
          <w:szCs w:val="24"/>
          <w:lang w:val="en-US" w:eastAsia="zh-CN" w:bidi="hi-IN"/>
        </w:rPr>
        <w:t xml:space="preserve"> </w:t>
      </w:r>
      <w:proofErr w:type="spellStart"/>
      <w:r w:rsidRPr="00F81BC1">
        <w:rPr>
          <w:rFonts w:eastAsia="Calibri" w:cstheme="minorHAnsi"/>
          <w:kern w:val="2"/>
          <w:sz w:val="24"/>
          <w:szCs w:val="24"/>
          <w:lang w:val="en-US" w:eastAsia="zh-CN" w:bidi="hi-IN"/>
        </w:rPr>
        <w:t>Odos</w:t>
      </w:r>
      <w:proofErr w:type="spellEnd"/>
      <w:r w:rsidRPr="00F81BC1">
        <w:rPr>
          <w:rFonts w:eastAsia="Calibri" w:cstheme="minorHAnsi"/>
          <w:kern w:val="2"/>
          <w:sz w:val="24"/>
          <w:szCs w:val="24"/>
          <w:lang w:val="en-US" w:eastAsia="zh-CN" w:bidi="hi-IN"/>
        </w:rPr>
        <w:t xml:space="preserve"> </w:t>
      </w:r>
      <w:proofErr w:type="spellStart"/>
      <w:proofErr w:type="gramStart"/>
      <w:r w:rsidRPr="00F81BC1">
        <w:rPr>
          <w:rFonts w:eastAsia="Calibri" w:cstheme="minorHAnsi"/>
          <w:kern w:val="2"/>
          <w:sz w:val="24"/>
          <w:szCs w:val="24"/>
          <w:lang w:val="en-US" w:eastAsia="zh-CN" w:bidi="hi-IN"/>
        </w:rPr>
        <w:t>Str</w:t>
      </w:r>
      <w:proofErr w:type="spellEnd"/>
      <w:proofErr w:type="gramEnd"/>
      <w:r w:rsidRPr="00F81BC1">
        <w:rPr>
          <w:rFonts w:eastAsia="Calibri" w:cstheme="minorHAnsi"/>
          <w:kern w:val="2"/>
          <w:sz w:val="24"/>
          <w:szCs w:val="24"/>
          <w:lang w:val="en-US" w:eastAsia="zh-CN" w:bidi="hi-IN"/>
        </w:rPr>
        <w:t>, GR-118 55, Athens, Greece</w:t>
      </w:r>
    </w:p>
    <w:p w14:paraId="3C11F629" w14:textId="5E6739F1" w:rsidR="008C093B" w:rsidRPr="00F81BC1" w:rsidRDefault="00C40C0A" w:rsidP="008C093B">
      <w:pPr>
        <w:suppressAutoHyphens/>
        <w:ind w:left="357" w:hanging="357"/>
        <w:rPr>
          <w:rFonts w:eastAsia="Calibri" w:cstheme="minorHAnsi"/>
          <w:kern w:val="2"/>
          <w:sz w:val="24"/>
          <w:szCs w:val="24"/>
          <w:lang w:val="en-US" w:eastAsia="zh-CN" w:bidi="hi-IN"/>
        </w:rPr>
      </w:pPr>
      <w:r>
        <w:rPr>
          <w:rFonts w:eastAsia="Calibri" w:cstheme="minorHAnsi"/>
          <w:kern w:val="2"/>
          <w:sz w:val="24"/>
          <w:szCs w:val="24"/>
          <w:lang w:val="en-US" w:eastAsia="zh-CN" w:bidi="hi-IN"/>
        </w:rPr>
        <w:t>Information: Katerina Mavragani</w:t>
      </w:r>
    </w:p>
    <w:p w14:paraId="181D5D56" w14:textId="77777777" w:rsidR="008C093B" w:rsidRPr="00F81BC1" w:rsidRDefault="008C093B" w:rsidP="008C093B">
      <w:pPr>
        <w:suppressAutoHyphens/>
        <w:ind w:left="357" w:hanging="357"/>
        <w:rPr>
          <w:rFonts w:eastAsia="Calibri" w:cstheme="minorHAnsi"/>
          <w:kern w:val="2"/>
          <w:sz w:val="24"/>
          <w:szCs w:val="24"/>
          <w:lang w:val="en-US" w:eastAsia="zh-CN" w:bidi="hi-IN"/>
        </w:rPr>
      </w:pPr>
      <w:r w:rsidRPr="00F81BC1">
        <w:rPr>
          <w:rFonts w:eastAsia="Calibri" w:cstheme="minorHAnsi"/>
          <w:kern w:val="2"/>
          <w:sz w:val="24"/>
          <w:szCs w:val="24"/>
          <w:lang w:val="en-US" w:eastAsia="zh-CN" w:bidi="hi-IN"/>
        </w:rPr>
        <w:t>Tel.: (+30) 210 5294841,</w:t>
      </w:r>
    </w:p>
    <w:p w14:paraId="399268EF" w14:textId="77777777" w:rsidR="008C093B" w:rsidRPr="00F81BC1" w:rsidRDefault="008C093B" w:rsidP="008C093B">
      <w:pPr>
        <w:suppressAutoHyphens/>
        <w:ind w:left="357" w:hanging="357"/>
        <w:rPr>
          <w:rFonts w:eastAsia="Calibri" w:cstheme="minorHAnsi"/>
          <w:kern w:val="2"/>
          <w:sz w:val="24"/>
          <w:szCs w:val="24"/>
          <w:lang w:val="en-US" w:eastAsia="zh-CN" w:bidi="hi-IN"/>
        </w:rPr>
      </w:pPr>
      <w:proofErr w:type="gramStart"/>
      <w:r w:rsidRPr="00F81BC1">
        <w:rPr>
          <w:rFonts w:eastAsia="Calibri" w:cstheme="minorHAnsi"/>
          <w:kern w:val="2"/>
          <w:sz w:val="24"/>
          <w:szCs w:val="24"/>
          <w:lang w:val="en-US" w:eastAsia="zh-CN" w:bidi="hi-IN"/>
        </w:rPr>
        <w:t>e-mail</w:t>
      </w:r>
      <w:proofErr w:type="gramEnd"/>
      <w:r w:rsidRPr="00F81BC1">
        <w:rPr>
          <w:rFonts w:eastAsia="Calibri" w:cstheme="minorHAnsi"/>
          <w:kern w:val="2"/>
          <w:sz w:val="24"/>
          <w:szCs w:val="24"/>
          <w:lang w:val="en-US" w:eastAsia="zh-CN" w:bidi="hi-IN"/>
        </w:rPr>
        <w:t xml:space="preserve">: </w:t>
      </w:r>
      <w:hyperlink r:id="rId8" w:history="1">
        <w:r w:rsidRPr="00F81BC1">
          <w:rPr>
            <w:rFonts w:eastAsia="Calibri" w:cstheme="minorHAnsi"/>
            <w:color w:val="0563C1"/>
            <w:kern w:val="2"/>
            <w:sz w:val="24"/>
            <w:szCs w:val="24"/>
            <w:u w:val="single"/>
            <w:lang w:val="en-US" w:eastAsia="zh-CN" w:bidi="hi-IN"/>
          </w:rPr>
          <w:t>public.relations@aua.gr</w:t>
        </w:r>
      </w:hyperlink>
      <w:r w:rsidRPr="00F81BC1">
        <w:rPr>
          <w:rFonts w:eastAsia="Calibri" w:cstheme="minorHAnsi"/>
          <w:kern w:val="2"/>
          <w:sz w:val="24"/>
          <w:szCs w:val="24"/>
          <w:lang w:val="en-US" w:eastAsia="zh-CN" w:bidi="hi-IN"/>
        </w:rPr>
        <w:t xml:space="preserve"> </w:t>
      </w:r>
    </w:p>
    <w:p w14:paraId="4789EB26" w14:textId="3D7E4178" w:rsidR="009F16A3" w:rsidRPr="00F81BC1" w:rsidRDefault="009F16A3" w:rsidP="009F16A3">
      <w:pPr>
        <w:spacing w:line="276" w:lineRule="auto"/>
        <w:ind w:left="357" w:hanging="357"/>
        <w:jc w:val="both"/>
        <w:rPr>
          <w:rFonts w:eastAsia="Calibri" w:cstheme="minorHAnsi"/>
          <w:sz w:val="24"/>
          <w:szCs w:val="24"/>
          <w:lang w:val="en-US"/>
        </w:rPr>
      </w:pPr>
    </w:p>
    <w:p w14:paraId="7F2A1B14" w14:textId="77777777" w:rsidR="006F3E7E" w:rsidRPr="00F81BC1" w:rsidRDefault="009F16A3" w:rsidP="00E06457">
      <w:pPr>
        <w:spacing w:line="276" w:lineRule="auto"/>
        <w:jc w:val="right"/>
        <w:rPr>
          <w:rFonts w:eastAsia="Calibri" w:cstheme="minorHAnsi"/>
          <w:sz w:val="24"/>
          <w:szCs w:val="24"/>
          <w:lang w:val="en-US"/>
        </w:rPr>
      </w:pPr>
      <w:r w:rsidRPr="00F81BC1">
        <w:rPr>
          <w:rFonts w:eastAsia="Calibri" w:cstheme="minorHAnsi"/>
          <w:sz w:val="24"/>
          <w:szCs w:val="24"/>
          <w:lang w:val="en-US"/>
        </w:rPr>
        <w:tab/>
      </w:r>
      <w:r w:rsidR="006F3E7E" w:rsidRPr="00F81BC1">
        <w:rPr>
          <w:rFonts w:eastAsia="Calibri" w:cstheme="minorHAnsi"/>
          <w:sz w:val="24"/>
          <w:szCs w:val="24"/>
          <w:lang w:val="en-US"/>
        </w:rPr>
        <w:t xml:space="preserve">                              </w:t>
      </w:r>
      <w:r w:rsidR="006F3E7E" w:rsidRPr="00F81BC1">
        <w:rPr>
          <w:rFonts w:eastAsia="Calibri" w:cstheme="minorHAnsi"/>
          <w:sz w:val="24"/>
          <w:szCs w:val="24"/>
          <w:lang w:val="en-US"/>
        </w:rPr>
        <w:tab/>
        <w:t xml:space="preserve">                      </w:t>
      </w:r>
    </w:p>
    <w:p w14:paraId="507F4BD1" w14:textId="3AF41700" w:rsidR="009D0D09" w:rsidRPr="003D5190" w:rsidRDefault="006F3E7E" w:rsidP="00E06457">
      <w:pPr>
        <w:spacing w:line="276" w:lineRule="auto"/>
        <w:jc w:val="right"/>
        <w:rPr>
          <w:rFonts w:eastAsia="Calibri" w:cstheme="minorHAnsi"/>
          <w:sz w:val="24"/>
          <w:szCs w:val="24"/>
          <w:lang w:val="en-US"/>
        </w:rPr>
      </w:pPr>
      <w:r w:rsidRPr="003D5190">
        <w:rPr>
          <w:rFonts w:eastAsia="Calibri" w:cstheme="minorHAnsi"/>
          <w:sz w:val="24"/>
          <w:szCs w:val="24"/>
          <w:lang w:val="en-US"/>
        </w:rPr>
        <w:t xml:space="preserve">                                                   </w:t>
      </w:r>
      <w:r w:rsidR="00C40C0A">
        <w:rPr>
          <w:rFonts w:eastAsia="Calibri" w:cstheme="minorHAnsi"/>
          <w:sz w:val="24"/>
          <w:szCs w:val="24"/>
          <w:lang w:val="en-US"/>
        </w:rPr>
        <w:t xml:space="preserve">      </w:t>
      </w:r>
      <w:r w:rsidR="00E12768">
        <w:rPr>
          <w:rFonts w:eastAsia="Calibri" w:cstheme="minorHAnsi"/>
          <w:sz w:val="24"/>
          <w:szCs w:val="24"/>
          <w:lang w:val="en-US"/>
        </w:rPr>
        <w:t>Athens, October 02</w:t>
      </w:r>
      <w:r w:rsidR="00DD5271" w:rsidRPr="003D5190">
        <w:rPr>
          <w:rFonts w:eastAsia="Calibri" w:cstheme="minorHAnsi"/>
          <w:sz w:val="24"/>
          <w:szCs w:val="24"/>
          <w:lang w:val="en-US"/>
        </w:rPr>
        <w:t xml:space="preserve"> </w:t>
      </w:r>
      <w:r w:rsidR="00C40C0A">
        <w:rPr>
          <w:rFonts w:eastAsia="Calibri" w:cstheme="minorHAnsi"/>
          <w:sz w:val="24"/>
          <w:szCs w:val="24"/>
          <w:lang w:val="en-US"/>
        </w:rPr>
        <w:t>2024</w:t>
      </w:r>
      <w:r w:rsidR="009F16A3" w:rsidRPr="003D5190">
        <w:rPr>
          <w:rFonts w:eastAsia="Calibri" w:cstheme="minorHAnsi"/>
          <w:sz w:val="24"/>
          <w:szCs w:val="24"/>
          <w:lang w:val="en-US"/>
        </w:rPr>
        <w:tab/>
      </w:r>
    </w:p>
    <w:p w14:paraId="0CA3C65A" w14:textId="3A364EF1" w:rsidR="009F16A3" w:rsidRPr="003D5190" w:rsidRDefault="009F16A3" w:rsidP="00E06457">
      <w:pPr>
        <w:spacing w:line="276" w:lineRule="auto"/>
        <w:jc w:val="right"/>
        <w:rPr>
          <w:rFonts w:eastAsia="Times New Roman" w:cstheme="minorHAnsi"/>
          <w:b/>
          <w:bCs/>
          <w:color w:val="000000"/>
          <w:sz w:val="24"/>
          <w:szCs w:val="24"/>
          <w:u w:val="single"/>
          <w:lang w:val="en-US"/>
        </w:rPr>
      </w:pPr>
      <w:r w:rsidRPr="003D5190">
        <w:rPr>
          <w:rFonts w:eastAsia="Calibri" w:cstheme="minorHAnsi"/>
          <w:sz w:val="24"/>
          <w:szCs w:val="24"/>
          <w:lang w:val="en-US"/>
        </w:rPr>
        <w:tab/>
      </w:r>
      <w:r w:rsidRPr="003D5190">
        <w:rPr>
          <w:rFonts w:eastAsia="Calibri" w:cstheme="minorHAnsi"/>
          <w:sz w:val="24"/>
          <w:szCs w:val="24"/>
          <w:lang w:val="en-US"/>
        </w:rPr>
        <w:tab/>
      </w:r>
    </w:p>
    <w:p w14:paraId="01FD1496" w14:textId="351C0203" w:rsidR="009F16A3" w:rsidRDefault="00DD5271" w:rsidP="009F16A3">
      <w:pPr>
        <w:jc w:val="center"/>
        <w:rPr>
          <w:rFonts w:ascii="Arial" w:hAnsi="Arial" w:cs="Arial"/>
          <w:color w:val="00506A"/>
          <w:u w:val="single"/>
          <w:lang w:val="en-US"/>
        </w:rPr>
      </w:pPr>
      <w:r w:rsidRPr="003D5190">
        <w:rPr>
          <w:rFonts w:eastAsia="Times New Roman" w:cstheme="minorHAnsi"/>
          <w:b/>
          <w:bCs/>
          <w:sz w:val="24"/>
          <w:szCs w:val="24"/>
          <w:u w:val="single"/>
          <w:lang w:val="en-US"/>
        </w:rPr>
        <w:t>PRESS RELEASE</w:t>
      </w:r>
      <w:r w:rsidR="00135CB3" w:rsidRPr="00135CB3">
        <w:rPr>
          <w:rFonts w:ascii="Arial" w:hAnsi="Arial" w:cs="Arial"/>
          <w:color w:val="00506A"/>
          <w:u w:val="single"/>
          <w:lang w:val="en-US"/>
        </w:rPr>
        <w:t xml:space="preserve"> </w:t>
      </w:r>
    </w:p>
    <w:p w14:paraId="0E85F0E7" w14:textId="77777777" w:rsidR="00FB6170" w:rsidRPr="00FB6170" w:rsidRDefault="00FB6170" w:rsidP="009F16A3">
      <w:pPr>
        <w:jc w:val="center"/>
        <w:rPr>
          <w:rFonts w:ascii="Arial" w:hAnsi="Arial" w:cs="Arial"/>
          <w:b/>
          <w:color w:val="00506A"/>
          <w:u w:val="single"/>
          <w:lang w:val="en-US"/>
        </w:rPr>
      </w:pPr>
    </w:p>
    <w:p w14:paraId="364AD6BC" w14:textId="5E1053FC" w:rsidR="00E12768" w:rsidRPr="008C326C" w:rsidRDefault="00C15B2B" w:rsidP="00C15B2B">
      <w:pPr>
        <w:jc w:val="center"/>
        <w:rPr>
          <w:rFonts w:ascii="Arial" w:hAnsi="Arial" w:cs="Arial"/>
          <w:b/>
          <w:color w:val="00506A"/>
          <w:u w:val="single"/>
          <w:lang w:val="en-US"/>
        </w:rPr>
      </w:pPr>
      <w:r w:rsidRPr="002E2180">
        <w:rPr>
          <w:rFonts w:ascii="Open Sans" w:hAnsi="Open Sans"/>
          <w:b/>
          <w:color w:val="404040"/>
          <w:shd w:val="clear" w:color="auto" w:fill="FFFFFF"/>
          <w:lang w:val="en-US"/>
        </w:rPr>
        <w:t>The t</w:t>
      </w:r>
      <w:r w:rsidR="00FB6170" w:rsidRPr="002E2180">
        <w:rPr>
          <w:rFonts w:ascii="Open Sans" w:hAnsi="Open Sans"/>
          <w:b/>
          <w:color w:val="404040"/>
          <w:shd w:val="clear" w:color="auto" w:fill="FFFFFF"/>
          <w:lang w:val="en-US"/>
        </w:rPr>
        <w:t xml:space="preserve">hree-day kickoff meeting for the Horizon Program </w:t>
      </w:r>
      <w:r w:rsidRPr="002E2180">
        <w:rPr>
          <w:rFonts w:ascii="Open Sans" w:hAnsi="Open Sans"/>
          <w:b/>
          <w:color w:val="404040"/>
          <w:shd w:val="clear" w:color="auto" w:fill="FFFFFF"/>
          <w:lang w:val="en-US"/>
        </w:rPr>
        <w:t>“</w:t>
      </w:r>
      <w:r w:rsidR="00FB6170" w:rsidRPr="002E2180">
        <w:rPr>
          <w:rFonts w:ascii="Open Sans" w:hAnsi="Open Sans"/>
          <w:b/>
          <w:color w:val="404040"/>
          <w:shd w:val="clear" w:color="auto" w:fill="FFFFFF"/>
          <w:lang w:val="en-US"/>
        </w:rPr>
        <w:t>Path4Med</w:t>
      </w:r>
      <w:r w:rsidRPr="002E2180">
        <w:rPr>
          <w:rFonts w:ascii="Open Sans" w:hAnsi="Open Sans"/>
          <w:b/>
          <w:color w:val="404040"/>
          <w:shd w:val="clear" w:color="auto" w:fill="FFFFFF"/>
          <w:lang w:val="en-US"/>
        </w:rPr>
        <w:t>”</w:t>
      </w:r>
      <w:r w:rsidR="00FB6170" w:rsidRPr="002E2180">
        <w:rPr>
          <w:rFonts w:ascii="Open Sans" w:hAnsi="Open Sans"/>
          <w:b/>
          <w:color w:val="404040"/>
          <w:shd w:val="clear" w:color="auto" w:fill="FFFFFF"/>
          <w:lang w:val="en-US"/>
        </w:rPr>
        <w:t xml:space="preserve"> </w:t>
      </w:r>
      <w:proofErr w:type="gramStart"/>
      <w:r w:rsidRPr="002E2180">
        <w:rPr>
          <w:rFonts w:ascii="Open Sans" w:hAnsi="Open Sans"/>
          <w:b/>
          <w:color w:val="404040"/>
          <w:shd w:val="clear" w:color="auto" w:fill="FFFFFF"/>
          <w:lang w:val="en-US"/>
        </w:rPr>
        <w:t>was performed</w:t>
      </w:r>
      <w:proofErr w:type="gramEnd"/>
      <w:r w:rsidRPr="002E2180">
        <w:rPr>
          <w:rFonts w:ascii="Open Sans" w:hAnsi="Open Sans"/>
          <w:b/>
          <w:color w:val="404040"/>
          <w:shd w:val="clear" w:color="auto" w:fill="FFFFFF"/>
          <w:lang w:val="en-US"/>
        </w:rPr>
        <w:t xml:space="preserve"> in Agricultural University of Athens</w:t>
      </w:r>
    </w:p>
    <w:p w14:paraId="4BE49B66" w14:textId="77777777" w:rsidR="00C15B2B" w:rsidRPr="00C15B2B" w:rsidRDefault="00C15B2B" w:rsidP="00E12768">
      <w:pPr>
        <w:jc w:val="both"/>
        <w:rPr>
          <w:rFonts w:ascii="Open Sans" w:hAnsi="Open Sans"/>
          <w:color w:val="404040"/>
          <w:shd w:val="clear" w:color="auto" w:fill="FFFFFF"/>
          <w:lang w:val="en-US"/>
        </w:rPr>
      </w:pPr>
    </w:p>
    <w:p w14:paraId="76F2C858" w14:textId="0B8A18C3" w:rsidR="00E12768" w:rsidRDefault="00E12768" w:rsidP="00E12768">
      <w:pPr>
        <w:jc w:val="both"/>
        <w:rPr>
          <w:rFonts w:ascii="Open Sans" w:hAnsi="Open Sans"/>
          <w:color w:val="404040"/>
          <w:shd w:val="clear" w:color="auto" w:fill="FFFFFF"/>
          <w:lang w:val="en-US"/>
        </w:rPr>
      </w:pPr>
      <w:r w:rsidRPr="00E12768">
        <w:rPr>
          <w:rFonts w:ascii="Open Sans" w:hAnsi="Open Sans"/>
          <w:color w:val="404040"/>
          <w:shd w:val="clear" w:color="auto" w:fill="FFFFFF"/>
          <w:lang w:val="en-US"/>
        </w:rPr>
        <w:t xml:space="preserve">The three-day kickoff meeting for the Horizon Program Path4Med: Path4Med - – Demonstrating innovative pathways addressing water and soil pollution in the Mediterranean Agro-Hydro-System took place on September 19- September 21, hosted by the Agricultural University of Athens. The program, which has a four-year duration (2024-2028), involves 26 partners from 16 countries and </w:t>
      </w:r>
      <w:proofErr w:type="gramStart"/>
      <w:r w:rsidRPr="00E12768">
        <w:rPr>
          <w:rFonts w:ascii="Open Sans" w:hAnsi="Open Sans"/>
          <w:color w:val="404040"/>
          <w:shd w:val="clear" w:color="auto" w:fill="FFFFFF"/>
          <w:lang w:val="en-US"/>
        </w:rPr>
        <w:t>is coordinated</w:t>
      </w:r>
      <w:proofErr w:type="gramEnd"/>
      <w:r w:rsidRPr="00E12768">
        <w:rPr>
          <w:rFonts w:ascii="Open Sans" w:hAnsi="Open Sans"/>
          <w:color w:val="404040"/>
          <w:shd w:val="clear" w:color="auto" w:fill="FFFFFF"/>
          <w:lang w:val="en-US"/>
        </w:rPr>
        <w:t xml:space="preserve"> by the </w:t>
      </w:r>
      <w:bookmarkStart w:id="0" w:name="_GoBack"/>
      <w:bookmarkEnd w:id="0"/>
      <w:r w:rsidRPr="00E12768">
        <w:rPr>
          <w:rFonts w:ascii="Open Sans" w:hAnsi="Open Sans"/>
          <w:color w:val="404040"/>
          <w:shd w:val="clear" w:color="auto" w:fill="FFFFFF"/>
          <w:lang w:val="en-US"/>
        </w:rPr>
        <w:t xml:space="preserve">Geographic Information Systems (GIS) Research Unit of– Laboratory of Soil Science and Agricultural Chemistry, led by the Assistant Professor Mr. Konstantinos </w:t>
      </w:r>
      <w:proofErr w:type="spellStart"/>
      <w:r w:rsidRPr="00E12768">
        <w:rPr>
          <w:rFonts w:ascii="Open Sans" w:hAnsi="Open Sans"/>
          <w:color w:val="404040"/>
          <w:shd w:val="clear" w:color="auto" w:fill="FFFFFF"/>
          <w:lang w:val="en-US"/>
        </w:rPr>
        <w:t>Soulis</w:t>
      </w:r>
      <w:proofErr w:type="spellEnd"/>
      <w:r w:rsidRPr="00E12768">
        <w:rPr>
          <w:rFonts w:ascii="Open Sans" w:hAnsi="Open Sans"/>
          <w:color w:val="404040"/>
          <w:shd w:val="clear" w:color="auto" w:fill="FFFFFF"/>
          <w:lang w:val="en-US"/>
        </w:rPr>
        <w:t>.</w:t>
      </w:r>
    </w:p>
    <w:p w14:paraId="56B9668E" w14:textId="77777777" w:rsidR="00C15B2B" w:rsidRPr="00E12768" w:rsidRDefault="00C15B2B" w:rsidP="00E12768">
      <w:pPr>
        <w:jc w:val="both"/>
        <w:rPr>
          <w:rFonts w:ascii="Open Sans" w:hAnsi="Open Sans"/>
          <w:color w:val="404040"/>
          <w:shd w:val="clear" w:color="auto" w:fill="FFFFFF"/>
          <w:lang w:val="en-US"/>
        </w:rPr>
      </w:pPr>
    </w:p>
    <w:p w14:paraId="5AFCD074" w14:textId="77777777" w:rsidR="00E12768" w:rsidRPr="00E12768" w:rsidRDefault="00E12768" w:rsidP="00E12768">
      <w:pPr>
        <w:rPr>
          <w:rFonts w:ascii="Open Sans" w:hAnsi="Open Sans"/>
          <w:b/>
          <w:color w:val="404040"/>
          <w:u w:val="single"/>
          <w:shd w:val="clear" w:color="auto" w:fill="FFFFFF"/>
          <w:lang w:val="en-US"/>
        </w:rPr>
      </w:pPr>
      <w:r w:rsidRPr="00E12768">
        <w:rPr>
          <w:rFonts w:ascii="Open Sans" w:hAnsi="Open Sans"/>
          <w:b/>
          <w:color w:val="404040"/>
          <w:u w:val="single"/>
          <w:shd w:val="clear" w:color="auto" w:fill="FFFFFF"/>
          <w:lang w:val="en-US"/>
        </w:rPr>
        <w:t>Day 1: Welcome and Project Overview</w:t>
      </w:r>
    </w:p>
    <w:p w14:paraId="2FD5CEFA" w14:textId="62FAE9D1" w:rsidR="00E12768" w:rsidRPr="00E12768" w:rsidRDefault="00E12768" w:rsidP="00E12768">
      <w:pPr>
        <w:jc w:val="both"/>
        <w:rPr>
          <w:rFonts w:ascii="Open Sans" w:hAnsi="Open Sans"/>
          <w:color w:val="404040"/>
          <w:shd w:val="clear" w:color="auto" w:fill="FFFFFF"/>
          <w:lang w:val="en-US"/>
        </w:rPr>
      </w:pPr>
      <w:r w:rsidRPr="00E12768">
        <w:rPr>
          <w:rFonts w:ascii="Open Sans" w:hAnsi="Open Sans"/>
          <w:color w:val="404040"/>
          <w:shd w:val="clear" w:color="auto" w:fill="FFFFFF"/>
          <w:lang w:val="en-US"/>
        </w:rPr>
        <w:t xml:space="preserve">During the opening ceremony, </w:t>
      </w:r>
      <w:proofErr w:type="gramStart"/>
      <w:r w:rsidRPr="00E12768">
        <w:rPr>
          <w:rFonts w:ascii="Open Sans" w:hAnsi="Open Sans"/>
          <w:color w:val="404040"/>
          <w:shd w:val="clear" w:color="auto" w:fill="FFFFFF"/>
          <w:lang w:val="en-US"/>
        </w:rPr>
        <w:t xml:space="preserve">a welcome address was given by the Vice-Rector of the Agricultural University of Athens for European University, Internationalization, and Student Welfare, Professor Ms. Eleni </w:t>
      </w:r>
      <w:proofErr w:type="spellStart"/>
      <w:r w:rsidRPr="00E12768">
        <w:rPr>
          <w:rFonts w:ascii="Open Sans" w:hAnsi="Open Sans"/>
          <w:color w:val="404040"/>
          <w:shd w:val="clear" w:color="auto" w:fill="FFFFFF"/>
          <w:lang w:val="en-US"/>
        </w:rPr>
        <w:t>Miliou</w:t>
      </w:r>
      <w:proofErr w:type="spellEnd"/>
      <w:proofErr w:type="gramEnd"/>
      <w:r w:rsidRPr="00E12768">
        <w:rPr>
          <w:rFonts w:ascii="Open Sans" w:hAnsi="Open Sans"/>
          <w:color w:val="404040"/>
          <w:shd w:val="clear" w:color="auto" w:fill="FFFFFF"/>
          <w:lang w:val="en-US"/>
        </w:rPr>
        <w:t xml:space="preserve">. </w:t>
      </w:r>
      <w:proofErr w:type="gramStart"/>
      <w:r w:rsidRPr="00E12768">
        <w:rPr>
          <w:rFonts w:ascii="Open Sans" w:hAnsi="Open Sans"/>
          <w:color w:val="404040"/>
          <w:shd w:val="clear" w:color="auto" w:fill="FFFFFF"/>
          <w:lang w:val="en-US"/>
        </w:rPr>
        <w:t xml:space="preserve">The GIS Research Unit of the Agricultural University of Athens was presented by Professor Mr. Dionissios </w:t>
      </w:r>
      <w:proofErr w:type="spellStart"/>
      <w:r w:rsidRPr="00E12768">
        <w:rPr>
          <w:rFonts w:ascii="Open Sans" w:hAnsi="Open Sans"/>
          <w:color w:val="404040"/>
          <w:shd w:val="clear" w:color="auto" w:fill="FFFFFF"/>
          <w:lang w:val="en-US"/>
        </w:rPr>
        <w:t>Kalivas</w:t>
      </w:r>
      <w:proofErr w:type="spellEnd"/>
      <w:proofErr w:type="gramEnd"/>
      <w:r w:rsidRPr="00E12768">
        <w:rPr>
          <w:rFonts w:ascii="Open Sans" w:hAnsi="Open Sans"/>
          <w:color w:val="404040"/>
          <w:shd w:val="clear" w:color="auto" w:fill="FFFFFF"/>
          <w:lang w:val="en-US"/>
        </w:rPr>
        <w:t xml:space="preserve">. </w:t>
      </w:r>
      <w:proofErr w:type="gramStart"/>
      <w:r w:rsidRPr="00E12768">
        <w:rPr>
          <w:rFonts w:ascii="Open Sans" w:hAnsi="Open Sans"/>
          <w:color w:val="404040"/>
          <w:shd w:val="clear" w:color="auto" w:fill="FFFFFF"/>
          <w:lang w:val="en-US"/>
        </w:rPr>
        <w:t xml:space="preserve">The general presentation of the program was delivered by Mr. Konstantinos </w:t>
      </w:r>
      <w:proofErr w:type="spellStart"/>
      <w:r w:rsidRPr="00E12768">
        <w:rPr>
          <w:rFonts w:ascii="Open Sans" w:hAnsi="Open Sans"/>
          <w:color w:val="404040"/>
          <w:shd w:val="clear" w:color="auto" w:fill="FFFFFF"/>
          <w:lang w:val="en-US"/>
        </w:rPr>
        <w:t>Soulis</w:t>
      </w:r>
      <w:proofErr w:type="spellEnd"/>
      <w:proofErr w:type="gramEnd"/>
      <w:r w:rsidRPr="00E12768">
        <w:rPr>
          <w:rFonts w:ascii="Open Sans" w:hAnsi="Open Sans"/>
          <w:color w:val="404040"/>
          <w:shd w:val="clear" w:color="auto" w:fill="FFFFFF"/>
          <w:lang w:val="en-US"/>
        </w:rPr>
        <w:t xml:space="preserve">, the project </w:t>
      </w:r>
      <w:r w:rsidR="00C15B2B">
        <w:rPr>
          <w:rFonts w:ascii="Open Sans" w:hAnsi="Open Sans"/>
          <w:color w:val="404040"/>
          <w:shd w:val="clear" w:color="auto" w:fill="FFFFFF"/>
          <w:lang w:val="en-US"/>
        </w:rPr>
        <w:t>C</w:t>
      </w:r>
      <w:r w:rsidRPr="00E12768">
        <w:rPr>
          <w:rFonts w:ascii="Open Sans" w:hAnsi="Open Sans"/>
          <w:color w:val="404040"/>
          <w:shd w:val="clear" w:color="auto" w:fill="FFFFFF"/>
          <w:lang w:val="en-US"/>
        </w:rPr>
        <w:t>oordinator, who outlined its activities and emphasized its importance.</w:t>
      </w:r>
    </w:p>
    <w:p w14:paraId="387228AF" w14:textId="77777777" w:rsidR="00E12768" w:rsidRPr="00E12768" w:rsidRDefault="00E12768" w:rsidP="00E12768">
      <w:pPr>
        <w:jc w:val="both"/>
        <w:rPr>
          <w:rFonts w:ascii="Open Sans" w:hAnsi="Open Sans"/>
          <w:color w:val="404040"/>
          <w:shd w:val="clear" w:color="auto" w:fill="FFFFFF"/>
          <w:lang w:val="en-US"/>
        </w:rPr>
      </w:pPr>
      <w:r w:rsidRPr="00E12768">
        <w:rPr>
          <w:rFonts w:ascii="Open Sans" w:hAnsi="Open Sans"/>
          <w:color w:val="404040"/>
          <w:shd w:val="clear" w:color="auto" w:fill="FFFFFF"/>
          <w:lang w:val="en-US"/>
        </w:rPr>
        <w:t>The overall goal of Path4Med is to pave clear pathways towards zero water and soil pollution in the agro-hydro-system of the Mediterranean Sea basin through an innovative triple bottom line approach achieving economic, social, and environmental sustainability to ensure human well-being and ecosystems functioning.</w:t>
      </w:r>
    </w:p>
    <w:p w14:paraId="0E8F8F94" w14:textId="77777777" w:rsidR="00E12768" w:rsidRDefault="00E12768" w:rsidP="00E12768">
      <w:pPr>
        <w:jc w:val="both"/>
        <w:rPr>
          <w:rFonts w:ascii="Open Sans" w:hAnsi="Open Sans"/>
          <w:color w:val="404040"/>
          <w:shd w:val="clear" w:color="auto" w:fill="FFFFFF"/>
          <w:lang w:val="en-US"/>
        </w:rPr>
      </w:pPr>
      <w:r w:rsidRPr="00E12768">
        <w:rPr>
          <w:rFonts w:ascii="Open Sans" w:hAnsi="Open Sans"/>
          <w:color w:val="404040"/>
          <w:shd w:val="clear" w:color="auto" w:fill="FFFFFF"/>
          <w:lang w:val="en-US"/>
        </w:rPr>
        <w:t>Presentations from consortium members provided an overview of the project’s scope, expected outcomes, and the strategic roadmap for the upcoming months. Participants engaged in productive discussions regarding the technical work packages, timelines, and shared responsibilities. The day concluded with a networking session, offering opportunities to build connections and strengthen the collaborative spirit among attendees.</w:t>
      </w:r>
    </w:p>
    <w:p w14:paraId="6156B0B2" w14:textId="77777777" w:rsidR="00C15B2B" w:rsidRPr="00E12768" w:rsidRDefault="00C15B2B" w:rsidP="00E12768">
      <w:pPr>
        <w:jc w:val="both"/>
        <w:rPr>
          <w:rFonts w:ascii="Open Sans" w:hAnsi="Open Sans"/>
          <w:color w:val="404040"/>
          <w:shd w:val="clear" w:color="auto" w:fill="FFFFFF"/>
          <w:lang w:val="en-US"/>
        </w:rPr>
      </w:pPr>
    </w:p>
    <w:p w14:paraId="3483D79D" w14:textId="4EE8D3B0" w:rsidR="00E12768" w:rsidRPr="00E12768" w:rsidRDefault="00E12768" w:rsidP="00E12768">
      <w:pPr>
        <w:jc w:val="both"/>
        <w:rPr>
          <w:rFonts w:ascii="Open Sans" w:hAnsi="Open Sans"/>
          <w:b/>
          <w:color w:val="404040"/>
          <w:u w:val="single"/>
          <w:shd w:val="clear" w:color="auto" w:fill="FFFFFF"/>
          <w:lang w:val="en-US"/>
        </w:rPr>
      </w:pPr>
      <w:r w:rsidRPr="00E12768">
        <w:rPr>
          <w:rFonts w:ascii="Open Sans" w:hAnsi="Open Sans"/>
          <w:b/>
          <w:color w:val="404040"/>
          <w:u w:val="single"/>
          <w:shd w:val="clear" w:color="auto" w:fill="FFFFFF"/>
          <w:lang w:val="en-US"/>
        </w:rPr>
        <w:lastRenderedPageBreak/>
        <w:t xml:space="preserve">Day 2: Detailed Work Packages presentations and </w:t>
      </w:r>
      <w:r w:rsidR="00C15B2B" w:rsidRPr="00E12768">
        <w:rPr>
          <w:rFonts w:ascii="Open Sans" w:hAnsi="Open Sans"/>
          <w:b/>
          <w:color w:val="404040"/>
          <w:u w:val="single"/>
          <w:shd w:val="clear" w:color="auto" w:fill="FFFFFF"/>
          <w:lang w:val="en-US"/>
        </w:rPr>
        <w:t>Demonstration</w:t>
      </w:r>
      <w:r w:rsidRPr="00E12768">
        <w:rPr>
          <w:rFonts w:ascii="Open Sans" w:hAnsi="Open Sans"/>
          <w:b/>
          <w:color w:val="404040"/>
          <w:u w:val="single"/>
          <w:shd w:val="clear" w:color="auto" w:fill="FFFFFF"/>
          <w:lang w:val="en-US"/>
        </w:rPr>
        <w:t xml:space="preserve"> Sites</w:t>
      </w:r>
    </w:p>
    <w:p w14:paraId="40F37A60" w14:textId="77777777" w:rsidR="00E12768" w:rsidRPr="00E12768" w:rsidRDefault="00E12768" w:rsidP="00E12768">
      <w:pPr>
        <w:jc w:val="both"/>
        <w:rPr>
          <w:rFonts w:ascii="Open Sans" w:hAnsi="Open Sans"/>
          <w:color w:val="404040"/>
          <w:shd w:val="clear" w:color="auto" w:fill="FFFFFF"/>
          <w:lang w:val="en-US"/>
        </w:rPr>
      </w:pPr>
      <w:r w:rsidRPr="00E12768">
        <w:rPr>
          <w:rFonts w:ascii="Open Sans" w:hAnsi="Open Sans"/>
          <w:color w:val="404040"/>
          <w:shd w:val="clear" w:color="auto" w:fill="FFFFFF"/>
          <w:lang w:val="en-US"/>
        </w:rPr>
        <w:t>The second day focused on more in-depth sessions, where participants presented and discussed specific thematic areas related to the program's objectives based on the work packages of the program. These breakout sessions allowed for a closer examination of the challenges and opportunities within the project, fostering dynamic exchanges of ideas and perspectives.</w:t>
      </w:r>
    </w:p>
    <w:p w14:paraId="57AA94A2" w14:textId="77777777" w:rsidR="00E12768" w:rsidRDefault="00E12768" w:rsidP="00E12768">
      <w:pPr>
        <w:jc w:val="both"/>
        <w:rPr>
          <w:rFonts w:ascii="Open Sans" w:hAnsi="Open Sans"/>
          <w:color w:val="404040"/>
          <w:shd w:val="clear" w:color="auto" w:fill="FFFFFF"/>
          <w:lang w:val="en-US"/>
        </w:rPr>
      </w:pPr>
      <w:r w:rsidRPr="00E12768">
        <w:rPr>
          <w:rFonts w:ascii="Open Sans" w:hAnsi="Open Sans"/>
          <w:color w:val="404040"/>
          <w:shd w:val="clear" w:color="auto" w:fill="FFFFFF"/>
          <w:lang w:val="en-US"/>
        </w:rPr>
        <w:t>All partners reaffirmed their commitment to innovation and sustainability, key elements of the Horizon Program.</w:t>
      </w:r>
    </w:p>
    <w:p w14:paraId="4C0F4B0F" w14:textId="77777777" w:rsidR="00C15B2B" w:rsidRPr="00E12768" w:rsidRDefault="00C15B2B" w:rsidP="00E12768">
      <w:pPr>
        <w:jc w:val="both"/>
        <w:rPr>
          <w:rFonts w:ascii="Open Sans" w:hAnsi="Open Sans"/>
          <w:color w:val="404040"/>
          <w:shd w:val="clear" w:color="auto" w:fill="FFFFFF"/>
          <w:lang w:val="en-US"/>
        </w:rPr>
      </w:pPr>
    </w:p>
    <w:p w14:paraId="4614E9EF" w14:textId="655F7E30" w:rsidR="00E12768" w:rsidRPr="00E12768" w:rsidRDefault="00E12768" w:rsidP="00E12768">
      <w:pPr>
        <w:jc w:val="both"/>
        <w:rPr>
          <w:rFonts w:ascii="Open Sans" w:hAnsi="Open Sans"/>
          <w:b/>
          <w:color w:val="404040"/>
          <w:u w:val="single"/>
          <w:shd w:val="clear" w:color="auto" w:fill="FFFFFF"/>
          <w:lang w:val="en-US"/>
        </w:rPr>
      </w:pPr>
      <w:r w:rsidRPr="00E12768">
        <w:rPr>
          <w:rFonts w:ascii="Open Sans" w:hAnsi="Open Sans"/>
          <w:b/>
          <w:color w:val="404040"/>
          <w:u w:val="single"/>
          <w:shd w:val="clear" w:color="auto" w:fill="FFFFFF"/>
          <w:lang w:val="en-US"/>
        </w:rPr>
        <w:t xml:space="preserve">Day 3: Field Trip to </w:t>
      </w:r>
      <w:proofErr w:type="spellStart"/>
      <w:r w:rsidRPr="00E12768">
        <w:rPr>
          <w:rFonts w:ascii="Open Sans" w:hAnsi="Open Sans"/>
          <w:b/>
          <w:color w:val="404040"/>
          <w:u w:val="single"/>
          <w:shd w:val="clear" w:color="auto" w:fill="FFFFFF"/>
          <w:lang w:val="en-US"/>
        </w:rPr>
        <w:t>Sperch</w:t>
      </w:r>
      <w:r w:rsidR="00C15B2B">
        <w:rPr>
          <w:rFonts w:ascii="Open Sans" w:hAnsi="Open Sans"/>
          <w:b/>
          <w:color w:val="404040"/>
          <w:u w:val="single"/>
          <w:shd w:val="clear" w:color="auto" w:fill="FFFFFF"/>
          <w:lang w:val="en-US"/>
        </w:rPr>
        <w:t>e</w:t>
      </w:r>
      <w:r w:rsidRPr="00E12768">
        <w:rPr>
          <w:rFonts w:ascii="Open Sans" w:hAnsi="Open Sans"/>
          <w:b/>
          <w:color w:val="404040"/>
          <w:u w:val="single"/>
          <w:shd w:val="clear" w:color="auto" w:fill="FFFFFF"/>
          <w:lang w:val="en-US"/>
        </w:rPr>
        <w:t>ios</w:t>
      </w:r>
      <w:proofErr w:type="spellEnd"/>
      <w:r w:rsidRPr="00E12768">
        <w:rPr>
          <w:rFonts w:ascii="Open Sans" w:hAnsi="Open Sans"/>
          <w:b/>
          <w:color w:val="404040"/>
          <w:u w:val="single"/>
          <w:shd w:val="clear" w:color="auto" w:fill="FFFFFF"/>
          <w:lang w:val="en-US"/>
        </w:rPr>
        <w:t xml:space="preserve"> River</w:t>
      </w:r>
    </w:p>
    <w:p w14:paraId="2B5F62EC" w14:textId="13152992" w:rsidR="00E12768" w:rsidRPr="00E12768" w:rsidRDefault="00E12768" w:rsidP="00E12768">
      <w:pPr>
        <w:jc w:val="both"/>
        <w:rPr>
          <w:rFonts w:ascii="Open Sans" w:hAnsi="Open Sans"/>
          <w:color w:val="404040"/>
          <w:shd w:val="clear" w:color="auto" w:fill="FFFFFF"/>
          <w:lang w:val="en-US"/>
        </w:rPr>
      </w:pPr>
      <w:r w:rsidRPr="00E12768">
        <w:rPr>
          <w:rFonts w:ascii="Open Sans" w:hAnsi="Open Sans"/>
          <w:color w:val="404040"/>
          <w:shd w:val="clear" w:color="auto" w:fill="FFFFFF"/>
          <w:lang w:val="en-US"/>
        </w:rPr>
        <w:t xml:space="preserve">On the third day, the group embarked on an insightful field trip to </w:t>
      </w:r>
      <w:proofErr w:type="spellStart"/>
      <w:r w:rsidRPr="00E12768">
        <w:rPr>
          <w:rFonts w:ascii="Open Sans" w:hAnsi="Open Sans"/>
          <w:color w:val="404040"/>
          <w:shd w:val="clear" w:color="auto" w:fill="FFFFFF"/>
          <w:lang w:val="en-US"/>
        </w:rPr>
        <w:t>Sperch</w:t>
      </w:r>
      <w:r w:rsidR="00C15B2B">
        <w:rPr>
          <w:rFonts w:ascii="Open Sans" w:hAnsi="Open Sans"/>
          <w:color w:val="404040"/>
          <w:shd w:val="clear" w:color="auto" w:fill="FFFFFF"/>
          <w:lang w:val="en-US"/>
        </w:rPr>
        <w:t>e</w:t>
      </w:r>
      <w:r w:rsidRPr="00E12768">
        <w:rPr>
          <w:rFonts w:ascii="Open Sans" w:hAnsi="Open Sans"/>
          <w:color w:val="404040"/>
          <w:shd w:val="clear" w:color="auto" w:fill="FFFFFF"/>
          <w:lang w:val="en-US"/>
        </w:rPr>
        <w:t>ios</w:t>
      </w:r>
      <w:proofErr w:type="spellEnd"/>
      <w:r w:rsidRPr="00E12768">
        <w:rPr>
          <w:rFonts w:ascii="Open Sans" w:hAnsi="Open Sans"/>
          <w:color w:val="404040"/>
          <w:shd w:val="clear" w:color="auto" w:fill="FFFFFF"/>
          <w:lang w:val="en-US"/>
        </w:rPr>
        <w:t xml:space="preserve"> River where the Greek demonstration site will take place. This trip provided a practical perspective on the project’s aims. Participants visited key agricultural sites and areas of environmental interest. The field trip concluded with discussions on best practices and lessons learned, further reinforcing the collaborative nature of the program.</w:t>
      </w:r>
    </w:p>
    <w:p w14:paraId="0562BD32" w14:textId="77777777" w:rsidR="00E12768" w:rsidRPr="00E12768" w:rsidRDefault="00E12768" w:rsidP="00E12768">
      <w:pPr>
        <w:jc w:val="both"/>
        <w:rPr>
          <w:rFonts w:ascii="Open Sans" w:hAnsi="Open Sans"/>
          <w:color w:val="404040"/>
          <w:shd w:val="clear" w:color="auto" w:fill="FFFFFF"/>
          <w:lang w:val="en-US"/>
        </w:rPr>
      </w:pPr>
      <w:r w:rsidRPr="00E12768">
        <w:rPr>
          <w:rFonts w:ascii="Open Sans" w:hAnsi="Open Sans"/>
          <w:color w:val="404040"/>
          <w:shd w:val="clear" w:color="auto" w:fill="FFFFFF"/>
          <w:lang w:val="en-US"/>
        </w:rPr>
        <w:t>Overall, the kickoff meeting set a strong foundation for the [Path4Med] Horizon Program’s success, inspiring participants to move forward with a shared vision and clear goals for the future.</w:t>
      </w:r>
    </w:p>
    <w:p w14:paraId="3800E940" w14:textId="77777777" w:rsidR="00E12768" w:rsidRPr="00E12768" w:rsidRDefault="00E12768" w:rsidP="00E12768">
      <w:pPr>
        <w:jc w:val="both"/>
        <w:rPr>
          <w:rFonts w:ascii="Calibri" w:eastAsia="Calibri" w:hAnsi="Calibri" w:cs="Calibri"/>
          <w:lang w:val="en-US"/>
        </w:rPr>
      </w:pPr>
    </w:p>
    <w:p w14:paraId="16011E09" w14:textId="77777777" w:rsidR="00E12768" w:rsidRPr="00E12768" w:rsidRDefault="00E12768" w:rsidP="00E12768">
      <w:pPr>
        <w:rPr>
          <w:lang w:val="en-US"/>
        </w:rPr>
      </w:pPr>
    </w:p>
    <w:p w14:paraId="523AB996" w14:textId="77777777" w:rsidR="00E12768" w:rsidRPr="00135CB3" w:rsidRDefault="00E12768" w:rsidP="009F16A3">
      <w:pPr>
        <w:jc w:val="center"/>
        <w:rPr>
          <w:rFonts w:eastAsia="Times New Roman" w:cstheme="minorHAnsi"/>
          <w:b/>
          <w:bCs/>
          <w:sz w:val="24"/>
          <w:szCs w:val="24"/>
          <w:u w:val="single"/>
          <w:lang w:val="en-US"/>
        </w:rPr>
      </w:pPr>
    </w:p>
    <w:sectPr w:rsidR="00E12768" w:rsidRPr="00135CB3" w:rsidSect="00B05B60">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821EA" w14:textId="77777777" w:rsidR="000B7055" w:rsidRDefault="000B7055" w:rsidP="00A24222">
      <w:r>
        <w:separator/>
      </w:r>
    </w:p>
  </w:endnote>
  <w:endnote w:type="continuationSeparator" w:id="0">
    <w:p w14:paraId="503C0BB4" w14:textId="77777777" w:rsidR="000B7055" w:rsidRDefault="000B7055" w:rsidP="00A24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658126"/>
      <w:docPartObj>
        <w:docPartGallery w:val="Page Numbers (Bottom of Page)"/>
        <w:docPartUnique/>
      </w:docPartObj>
    </w:sdtPr>
    <w:sdtEndPr/>
    <w:sdtContent>
      <w:p w14:paraId="29FE71D7" w14:textId="0988C53C" w:rsidR="00A24222" w:rsidRDefault="004F1258">
        <w:pPr>
          <w:pStyle w:val="a4"/>
          <w:jc w:val="center"/>
        </w:pPr>
        <w:r>
          <w:fldChar w:fldCharType="begin"/>
        </w:r>
        <w:r>
          <w:instrText xml:space="preserve"> PAGE   \* MERGEFORMAT </w:instrText>
        </w:r>
        <w:r>
          <w:fldChar w:fldCharType="separate"/>
        </w:r>
        <w:r w:rsidR="002E2180">
          <w:rPr>
            <w:noProof/>
          </w:rPr>
          <w:t>2</w:t>
        </w:r>
        <w:r>
          <w:rPr>
            <w:noProof/>
          </w:rPr>
          <w:fldChar w:fldCharType="end"/>
        </w:r>
      </w:p>
    </w:sdtContent>
  </w:sdt>
  <w:p w14:paraId="2161FF67" w14:textId="77777777" w:rsidR="00A24222" w:rsidRDefault="00A2422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53955" w14:textId="77777777" w:rsidR="000B7055" w:rsidRDefault="000B7055" w:rsidP="00A24222">
      <w:r>
        <w:separator/>
      </w:r>
    </w:p>
  </w:footnote>
  <w:footnote w:type="continuationSeparator" w:id="0">
    <w:p w14:paraId="64573072" w14:textId="77777777" w:rsidR="000B7055" w:rsidRDefault="000B7055" w:rsidP="00A24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D7C45"/>
    <w:multiLevelType w:val="hybridMultilevel"/>
    <w:tmpl w:val="813413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97149FB"/>
    <w:multiLevelType w:val="hybridMultilevel"/>
    <w:tmpl w:val="BC0CB8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700"/>
    <w:rsid w:val="0000107D"/>
    <w:rsid w:val="000164C5"/>
    <w:rsid w:val="000278C1"/>
    <w:rsid w:val="0005089E"/>
    <w:rsid w:val="00054062"/>
    <w:rsid w:val="00063E93"/>
    <w:rsid w:val="0006674D"/>
    <w:rsid w:val="00097E9A"/>
    <w:rsid w:val="000A1131"/>
    <w:rsid w:val="000A61CB"/>
    <w:rsid w:val="000B7055"/>
    <w:rsid w:val="000C4B07"/>
    <w:rsid w:val="000D741B"/>
    <w:rsid w:val="00110ADD"/>
    <w:rsid w:val="00121263"/>
    <w:rsid w:val="0012553A"/>
    <w:rsid w:val="00132EE6"/>
    <w:rsid w:val="00135CB3"/>
    <w:rsid w:val="00157C98"/>
    <w:rsid w:val="001619F6"/>
    <w:rsid w:val="00161DA1"/>
    <w:rsid w:val="00172A89"/>
    <w:rsid w:val="00172E5C"/>
    <w:rsid w:val="001731BF"/>
    <w:rsid w:val="00177DCC"/>
    <w:rsid w:val="001B127F"/>
    <w:rsid w:val="001B7700"/>
    <w:rsid w:val="001C23C3"/>
    <w:rsid w:val="001C6029"/>
    <w:rsid w:val="001C7C19"/>
    <w:rsid w:val="001D4071"/>
    <w:rsid w:val="001E74C1"/>
    <w:rsid w:val="001F4A4E"/>
    <w:rsid w:val="00205FF4"/>
    <w:rsid w:val="00215CD1"/>
    <w:rsid w:val="00224924"/>
    <w:rsid w:val="002738F4"/>
    <w:rsid w:val="00280589"/>
    <w:rsid w:val="002A2761"/>
    <w:rsid w:val="002A7046"/>
    <w:rsid w:val="002A78F8"/>
    <w:rsid w:val="002B70E4"/>
    <w:rsid w:val="002D6531"/>
    <w:rsid w:val="002E2180"/>
    <w:rsid w:val="002E3DEF"/>
    <w:rsid w:val="002E6B87"/>
    <w:rsid w:val="002F6DA0"/>
    <w:rsid w:val="00304211"/>
    <w:rsid w:val="00336BCD"/>
    <w:rsid w:val="00336DAF"/>
    <w:rsid w:val="00341F75"/>
    <w:rsid w:val="0034379D"/>
    <w:rsid w:val="003628DB"/>
    <w:rsid w:val="00364C3E"/>
    <w:rsid w:val="00391866"/>
    <w:rsid w:val="00396438"/>
    <w:rsid w:val="00396B21"/>
    <w:rsid w:val="003A3A21"/>
    <w:rsid w:val="003B2FE9"/>
    <w:rsid w:val="003C3185"/>
    <w:rsid w:val="003C484F"/>
    <w:rsid w:val="003D5190"/>
    <w:rsid w:val="003D7B34"/>
    <w:rsid w:val="003F16AA"/>
    <w:rsid w:val="003F23D4"/>
    <w:rsid w:val="00401A28"/>
    <w:rsid w:val="00406609"/>
    <w:rsid w:val="00427DB0"/>
    <w:rsid w:val="00433CEC"/>
    <w:rsid w:val="00445F3A"/>
    <w:rsid w:val="00447997"/>
    <w:rsid w:val="0045493F"/>
    <w:rsid w:val="00456E27"/>
    <w:rsid w:val="00462CFD"/>
    <w:rsid w:val="00463703"/>
    <w:rsid w:val="0047208C"/>
    <w:rsid w:val="00494A6A"/>
    <w:rsid w:val="00496380"/>
    <w:rsid w:val="004A3005"/>
    <w:rsid w:val="004C0822"/>
    <w:rsid w:val="004C214F"/>
    <w:rsid w:val="004D75CA"/>
    <w:rsid w:val="004F1258"/>
    <w:rsid w:val="004F232A"/>
    <w:rsid w:val="00511E17"/>
    <w:rsid w:val="00520FC3"/>
    <w:rsid w:val="005218F5"/>
    <w:rsid w:val="005349ED"/>
    <w:rsid w:val="0054428E"/>
    <w:rsid w:val="00544F93"/>
    <w:rsid w:val="00546A9B"/>
    <w:rsid w:val="005620BA"/>
    <w:rsid w:val="00577F3D"/>
    <w:rsid w:val="005808B6"/>
    <w:rsid w:val="00590838"/>
    <w:rsid w:val="005B3249"/>
    <w:rsid w:val="005B3D09"/>
    <w:rsid w:val="005B6FEF"/>
    <w:rsid w:val="005C4C67"/>
    <w:rsid w:val="005C6F16"/>
    <w:rsid w:val="005C753F"/>
    <w:rsid w:val="005D653C"/>
    <w:rsid w:val="005E41E1"/>
    <w:rsid w:val="005F0405"/>
    <w:rsid w:val="006272D6"/>
    <w:rsid w:val="006464FA"/>
    <w:rsid w:val="006471D4"/>
    <w:rsid w:val="00665F5A"/>
    <w:rsid w:val="00667F28"/>
    <w:rsid w:val="00683769"/>
    <w:rsid w:val="00687BDD"/>
    <w:rsid w:val="006D3D90"/>
    <w:rsid w:val="006F3E7E"/>
    <w:rsid w:val="007046E8"/>
    <w:rsid w:val="00707CAE"/>
    <w:rsid w:val="00710102"/>
    <w:rsid w:val="0072190E"/>
    <w:rsid w:val="00726BE1"/>
    <w:rsid w:val="00730206"/>
    <w:rsid w:val="00750C51"/>
    <w:rsid w:val="0075104A"/>
    <w:rsid w:val="00755BF2"/>
    <w:rsid w:val="00774A9C"/>
    <w:rsid w:val="007A4C4A"/>
    <w:rsid w:val="007B202E"/>
    <w:rsid w:val="007C78A9"/>
    <w:rsid w:val="007D2316"/>
    <w:rsid w:val="007D364F"/>
    <w:rsid w:val="00807C7D"/>
    <w:rsid w:val="0081272B"/>
    <w:rsid w:val="00824012"/>
    <w:rsid w:val="00825684"/>
    <w:rsid w:val="0084728E"/>
    <w:rsid w:val="0087599B"/>
    <w:rsid w:val="008821D1"/>
    <w:rsid w:val="00883D95"/>
    <w:rsid w:val="0088580C"/>
    <w:rsid w:val="0089625C"/>
    <w:rsid w:val="008A377F"/>
    <w:rsid w:val="008B1231"/>
    <w:rsid w:val="008B5733"/>
    <w:rsid w:val="008C093B"/>
    <w:rsid w:val="008C326C"/>
    <w:rsid w:val="008E23C1"/>
    <w:rsid w:val="008E2A2E"/>
    <w:rsid w:val="00912525"/>
    <w:rsid w:val="0093379A"/>
    <w:rsid w:val="009439FC"/>
    <w:rsid w:val="009466F8"/>
    <w:rsid w:val="009621BE"/>
    <w:rsid w:val="009714D4"/>
    <w:rsid w:val="009734C3"/>
    <w:rsid w:val="00991C2D"/>
    <w:rsid w:val="009A6712"/>
    <w:rsid w:val="009C5D50"/>
    <w:rsid w:val="009D0D09"/>
    <w:rsid w:val="009D35D6"/>
    <w:rsid w:val="009E0212"/>
    <w:rsid w:val="009E0E8B"/>
    <w:rsid w:val="009F16A3"/>
    <w:rsid w:val="009F2BEE"/>
    <w:rsid w:val="009F2E6B"/>
    <w:rsid w:val="00A24222"/>
    <w:rsid w:val="00A25B42"/>
    <w:rsid w:val="00A444F9"/>
    <w:rsid w:val="00A618E4"/>
    <w:rsid w:val="00AA1905"/>
    <w:rsid w:val="00AB6286"/>
    <w:rsid w:val="00AC7E7E"/>
    <w:rsid w:val="00AD7E32"/>
    <w:rsid w:val="00AE6ADF"/>
    <w:rsid w:val="00B05B60"/>
    <w:rsid w:val="00B10E33"/>
    <w:rsid w:val="00B227F2"/>
    <w:rsid w:val="00B2406D"/>
    <w:rsid w:val="00B25ECD"/>
    <w:rsid w:val="00B2720F"/>
    <w:rsid w:val="00B35597"/>
    <w:rsid w:val="00B413C1"/>
    <w:rsid w:val="00B421A7"/>
    <w:rsid w:val="00B422A9"/>
    <w:rsid w:val="00B72141"/>
    <w:rsid w:val="00B812D3"/>
    <w:rsid w:val="00B81319"/>
    <w:rsid w:val="00BA0535"/>
    <w:rsid w:val="00BA486A"/>
    <w:rsid w:val="00BD679C"/>
    <w:rsid w:val="00BE52F7"/>
    <w:rsid w:val="00BF778A"/>
    <w:rsid w:val="00C15B2B"/>
    <w:rsid w:val="00C40C0A"/>
    <w:rsid w:val="00C63350"/>
    <w:rsid w:val="00C641DB"/>
    <w:rsid w:val="00C7447B"/>
    <w:rsid w:val="00C862CD"/>
    <w:rsid w:val="00C93959"/>
    <w:rsid w:val="00CA1ED6"/>
    <w:rsid w:val="00CA35DB"/>
    <w:rsid w:val="00CE3367"/>
    <w:rsid w:val="00D029BE"/>
    <w:rsid w:val="00D03242"/>
    <w:rsid w:val="00D0558D"/>
    <w:rsid w:val="00D1658A"/>
    <w:rsid w:val="00D2039A"/>
    <w:rsid w:val="00D479F4"/>
    <w:rsid w:val="00D50122"/>
    <w:rsid w:val="00D50980"/>
    <w:rsid w:val="00D548E8"/>
    <w:rsid w:val="00D779C9"/>
    <w:rsid w:val="00DA710B"/>
    <w:rsid w:val="00DB1645"/>
    <w:rsid w:val="00DB512D"/>
    <w:rsid w:val="00DD1741"/>
    <w:rsid w:val="00DD5271"/>
    <w:rsid w:val="00DE1A29"/>
    <w:rsid w:val="00E06457"/>
    <w:rsid w:val="00E12768"/>
    <w:rsid w:val="00E23212"/>
    <w:rsid w:val="00E41E2C"/>
    <w:rsid w:val="00E4222A"/>
    <w:rsid w:val="00E71562"/>
    <w:rsid w:val="00E936C0"/>
    <w:rsid w:val="00E9412C"/>
    <w:rsid w:val="00EA511F"/>
    <w:rsid w:val="00EA7778"/>
    <w:rsid w:val="00ED1F83"/>
    <w:rsid w:val="00ED398F"/>
    <w:rsid w:val="00EF0EC1"/>
    <w:rsid w:val="00EF7DED"/>
    <w:rsid w:val="00F010E2"/>
    <w:rsid w:val="00F34DFC"/>
    <w:rsid w:val="00F538B7"/>
    <w:rsid w:val="00F737FF"/>
    <w:rsid w:val="00F81BC1"/>
    <w:rsid w:val="00F844C8"/>
    <w:rsid w:val="00F94B55"/>
    <w:rsid w:val="00FB299F"/>
    <w:rsid w:val="00FB6170"/>
    <w:rsid w:val="00FC49E8"/>
    <w:rsid w:val="00FD2A8E"/>
    <w:rsid w:val="00FF622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0C1FE"/>
  <w15:docId w15:val="{A09A5BC1-7B23-446C-BBE2-D7DEA59EC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00"/>
    <w:pPr>
      <w:spacing w:after="0" w:line="240" w:lineRule="auto"/>
    </w:pPr>
    <w:rPr>
      <w:rFonts w:eastAsiaTheme="minorEastAsia"/>
      <w:lang w:eastAsia="el-GR"/>
    </w:rPr>
  </w:style>
  <w:style w:type="paragraph" w:styleId="2">
    <w:name w:val="heading 2"/>
    <w:basedOn w:val="a"/>
    <w:link w:val="2Char"/>
    <w:uiPriority w:val="9"/>
    <w:qFormat/>
    <w:rsid w:val="00A2422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B7700"/>
    <w:rPr>
      <w:color w:val="0000FF"/>
      <w:u w:val="single"/>
    </w:rPr>
  </w:style>
  <w:style w:type="paragraph" w:customStyle="1" w:styleId="xmsonormal">
    <w:name w:val="x_msonormal"/>
    <w:basedOn w:val="a"/>
    <w:rsid w:val="001B7700"/>
    <w:rPr>
      <w:rFonts w:ascii="Calibri" w:hAnsi="Calibri" w:cs="Calibri"/>
    </w:rPr>
  </w:style>
  <w:style w:type="character" w:customStyle="1" w:styleId="2Char">
    <w:name w:val="Επικεφαλίδα 2 Char"/>
    <w:basedOn w:val="a0"/>
    <w:link w:val="2"/>
    <w:uiPriority w:val="9"/>
    <w:rsid w:val="00A24222"/>
    <w:rPr>
      <w:rFonts w:ascii="Times New Roman" w:eastAsia="Times New Roman" w:hAnsi="Times New Roman" w:cs="Times New Roman"/>
      <w:b/>
      <w:bCs/>
      <w:sz w:val="36"/>
      <w:szCs w:val="36"/>
      <w:lang w:eastAsia="el-GR"/>
    </w:rPr>
  </w:style>
  <w:style w:type="paragraph" w:styleId="a3">
    <w:name w:val="header"/>
    <w:basedOn w:val="a"/>
    <w:link w:val="Char"/>
    <w:uiPriority w:val="99"/>
    <w:semiHidden/>
    <w:unhideWhenUsed/>
    <w:rsid w:val="00A24222"/>
    <w:pPr>
      <w:tabs>
        <w:tab w:val="center" w:pos="4153"/>
        <w:tab w:val="right" w:pos="8306"/>
      </w:tabs>
    </w:pPr>
  </w:style>
  <w:style w:type="character" w:customStyle="1" w:styleId="Char">
    <w:name w:val="Κεφαλίδα Char"/>
    <w:basedOn w:val="a0"/>
    <w:link w:val="a3"/>
    <w:uiPriority w:val="99"/>
    <w:semiHidden/>
    <w:rsid w:val="00A24222"/>
    <w:rPr>
      <w:rFonts w:eastAsiaTheme="minorEastAsia"/>
      <w:lang w:eastAsia="el-GR"/>
    </w:rPr>
  </w:style>
  <w:style w:type="paragraph" w:styleId="a4">
    <w:name w:val="footer"/>
    <w:basedOn w:val="a"/>
    <w:link w:val="Char0"/>
    <w:uiPriority w:val="99"/>
    <w:unhideWhenUsed/>
    <w:rsid w:val="00A24222"/>
    <w:pPr>
      <w:tabs>
        <w:tab w:val="center" w:pos="4153"/>
        <w:tab w:val="right" w:pos="8306"/>
      </w:tabs>
    </w:pPr>
  </w:style>
  <w:style w:type="character" w:customStyle="1" w:styleId="Char0">
    <w:name w:val="Υποσέλιδο Char"/>
    <w:basedOn w:val="a0"/>
    <w:link w:val="a4"/>
    <w:uiPriority w:val="99"/>
    <w:rsid w:val="00A24222"/>
    <w:rPr>
      <w:rFonts w:eastAsiaTheme="minorEastAsia"/>
      <w:lang w:eastAsia="el-GR"/>
    </w:rPr>
  </w:style>
  <w:style w:type="character" w:styleId="-0">
    <w:name w:val="FollowedHyperlink"/>
    <w:basedOn w:val="a0"/>
    <w:uiPriority w:val="99"/>
    <w:semiHidden/>
    <w:unhideWhenUsed/>
    <w:rsid w:val="00DD1741"/>
    <w:rPr>
      <w:color w:val="800080" w:themeColor="followedHyperlink"/>
      <w:u w:val="single"/>
    </w:rPr>
  </w:style>
  <w:style w:type="character" w:customStyle="1" w:styleId="1">
    <w:name w:val="Ανεπίλυτη αναφορά1"/>
    <w:basedOn w:val="a0"/>
    <w:uiPriority w:val="99"/>
    <w:semiHidden/>
    <w:unhideWhenUsed/>
    <w:rsid w:val="00157C98"/>
    <w:rPr>
      <w:color w:val="605E5C"/>
      <w:shd w:val="clear" w:color="auto" w:fill="E1DFDD"/>
    </w:rPr>
  </w:style>
  <w:style w:type="character" w:customStyle="1" w:styleId="20">
    <w:name w:val="Ανεπίλυτη αναφορά2"/>
    <w:basedOn w:val="a0"/>
    <w:uiPriority w:val="99"/>
    <w:semiHidden/>
    <w:unhideWhenUsed/>
    <w:rsid w:val="00177DCC"/>
    <w:rPr>
      <w:color w:val="605E5C"/>
      <w:shd w:val="clear" w:color="auto" w:fill="E1DFDD"/>
    </w:rPr>
  </w:style>
  <w:style w:type="table" w:styleId="a5">
    <w:name w:val="Table Grid"/>
    <w:basedOn w:val="a1"/>
    <w:uiPriority w:val="59"/>
    <w:rsid w:val="00B41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2A2761"/>
    <w:rPr>
      <w:rFonts w:ascii="Segoe UI" w:hAnsi="Segoe UI" w:cs="Segoe UI"/>
      <w:sz w:val="18"/>
      <w:szCs w:val="18"/>
    </w:rPr>
  </w:style>
  <w:style w:type="character" w:customStyle="1" w:styleId="Char1">
    <w:name w:val="Κείμενο πλαισίου Char"/>
    <w:basedOn w:val="a0"/>
    <w:link w:val="a6"/>
    <w:uiPriority w:val="99"/>
    <w:semiHidden/>
    <w:rsid w:val="002A2761"/>
    <w:rPr>
      <w:rFonts w:ascii="Segoe UI" w:eastAsiaTheme="minorEastAsia" w:hAnsi="Segoe UI" w:cs="Segoe UI"/>
      <w:sz w:val="18"/>
      <w:szCs w:val="18"/>
      <w:lang w:eastAsia="el-GR"/>
    </w:rPr>
  </w:style>
  <w:style w:type="paragraph" w:styleId="a7">
    <w:name w:val="List Paragraph"/>
    <w:basedOn w:val="a"/>
    <w:uiPriority w:val="34"/>
    <w:qFormat/>
    <w:rsid w:val="009C5D50"/>
    <w:pPr>
      <w:ind w:left="720"/>
      <w:contextualSpacing/>
    </w:pPr>
  </w:style>
  <w:style w:type="paragraph" w:styleId="a8">
    <w:name w:val="Revision"/>
    <w:hidden/>
    <w:uiPriority w:val="99"/>
    <w:semiHidden/>
    <w:rsid w:val="00C15B2B"/>
    <w:pPr>
      <w:spacing w:after="0" w:line="240" w:lineRule="auto"/>
    </w:pPr>
    <w:rPr>
      <w:rFonts w:eastAsiaTheme="minorEastAsia"/>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767058">
      <w:bodyDiv w:val="1"/>
      <w:marLeft w:val="0"/>
      <w:marRight w:val="0"/>
      <w:marTop w:val="0"/>
      <w:marBottom w:val="0"/>
      <w:divBdr>
        <w:top w:val="none" w:sz="0" w:space="0" w:color="auto"/>
        <w:left w:val="none" w:sz="0" w:space="0" w:color="auto"/>
        <w:bottom w:val="none" w:sz="0" w:space="0" w:color="auto"/>
        <w:right w:val="none" w:sz="0" w:space="0" w:color="auto"/>
      </w:divBdr>
    </w:div>
    <w:div w:id="156325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lic.relations@aua.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563</Words>
  <Characters>3041</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Ράνια</cp:lastModifiedBy>
  <cp:revision>4</cp:revision>
  <cp:lastPrinted>2024-10-01T07:01:00Z</cp:lastPrinted>
  <dcterms:created xsi:type="dcterms:W3CDTF">2024-10-03T07:47:00Z</dcterms:created>
  <dcterms:modified xsi:type="dcterms:W3CDTF">2024-10-03T08:03:00Z</dcterms:modified>
</cp:coreProperties>
</file>