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0ACD" w14:textId="77777777" w:rsidR="005F1AFC" w:rsidRPr="005F1AFC" w:rsidRDefault="005F1AFC" w:rsidP="005F1AFC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bookmarkStart w:id="0" w:name="_GoBack"/>
      <w:bookmarkEnd w:id="0"/>
      <w:r w:rsidRPr="005F1AFC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147F3B0F" w14:textId="770A3218" w:rsidR="005F1AFC" w:rsidRPr="005F1AFC" w:rsidRDefault="005F1AFC" w:rsidP="005F1AFC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1068333" wp14:editId="48BC335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96718" w14:textId="77777777" w:rsidR="005F1AFC" w:rsidRPr="005F1AFC" w:rsidRDefault="005F1AFC" w:rsidP="005F1AFC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33C4E9D9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44BF37D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0C8CB18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0224128B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CE8022A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2BA7CA6C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5F0D4E73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1C877AFB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6" w:history="1">
        <w:r w:rsidRPr="005F1AFC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5F1AFC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EE4595E" w14:textId="3FB33DAB" w:rsidR="00E910C9" w:rsidRPr="00D86CB1" w:rsidRDefault="00E910C9" w:rsidP="00E910C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5F1AFC">
        <w:rPr>
          <w:rFonts w:ascii="Calibri" w:eastAsia="Calibri" w:hAnsi="Calibri" w:cs="Times New Roman"/>
          <w:lang w:val="en-US"/>
        </w:rPr>
        <w:tab/>
      </w:r>
      <w:r w:rsidRPr="005F1AFC">
        <w:rPr>
          <w:rFonts w:ascii="Calibri" w:eastAsia="Calibri" w:hAnsi="Calibri" w:cs="Times New Roman"/>
          <w:lang w:val="en-US"/>
        </w:rPr>
        <w:tab/>
      </w:r>
      <w:r w:rsidRPr="005F1AFC">
        <w:rPr>
          <w:rFonts w:ascii="Calibri" w:eastAsia="Calibri" w:hAnsi="Calibri" w:cs="Times New Roman"/>
          <w:lang w:val="en-US"/>
        </w:rPr>
        <w:tab/>
      </w:r>
      <w:r w:rsidRPr="005F1AFC">
        <w:rPr>
          <w:rFonts w:ascii="Calibri" w:eastAsia="Calibri" w:hAnsi="Calibri" w:cs="Times New Roman"/>
          <w:lang w:val="en-US"/>
        </w:rPr>
        <w:tab/>
      </w:r>
      <w:r w:rsidR="00843F23" w:rsidRPr="00D86CB1">
        <w:rPr>
          <w:rFonts w:ascii="Calibri" w:eastAsia="Calibri" w:hAnsi="Calibri" w:cs="Times New Roman"/>
          <w:sz w:val="24"/>
          <w:szCs w:val="24"/>
          <w:lang w:val="en-US"/>
        </w:rPr>
        <w:t xml:space="preserve">Athens, </w:t>
      </w:r>
      <w:r w:rsidR="00542F34">
        <w:rPr>
          <w:rFonts w:ascii="Calibri" w:eastAsia="Calibri" w:hAnsi="Calibri" w:cs="Times New Roman"/>
          <w:sz w:val="24"/>
          <w:szCs w:val="24"/>
          <w:lang w:val="en-US"/>
        </w:rPr>
        <w:t>21</w:t>
      </w:r>
      <w:r w:rsidR="00F25C51" w:rsidRPr="00F25C51">
        <w:rPr>
          <w:rFonts w:ascii="Calibri" w:eastAsia="Calibri" w:hAnsi="Calibri" w:cs="Times New Roman"/>
          <w:szCs w:val="24"/>
          <w:vertAlign w:val="superscript"/>
          <w:lang w:val="en-US"/>
        </w:rPr>
        <w:t>st</w:t>
      </w:r>
      <w:r w:rsidR="00F25C51">
        <w:rPr>
          <w:rFonts w:ascii="Calibri" w:eastAsia="Calibri" w:hAnsi="Calibri" w:cs="Times New Roman"/>
          <w:szCs w:val="24"/>
          <w:lang w:val="en-US"/>
        </w:rPr>
        <w:t xml:space="preserve"> of</w:t>
      </w:r>
      <w:r w:rsidR="00843F23" w:rsidRPr="00D86CB1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542F34">
        <w:rPr>
          <w:rFonts w:ascii="Calibri" w:eastAsia="Calibri" w:hAnsi="Calibri" w:cs="Times New Roman"/>
          <w:sz w:val="24"/>
          <w:szCs w:val="24"/>
          <w:lang w:val="en-US"/>
        </w:rPr>
        <w:t>March</w:t>
      </w:r>
      <w:r w:rsidR="00843F23" w:rsidRPr="00D86CB1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D86CB1">
        <w:rPr>
          <w:rFonts w:ascii="Calibri" w:eastAsia="Calibri" w:hAnsi="Calibri" w:cs="Times New Roman"/>
          <w:sz w:val="24"/>
          <w:szCs w:val="24"/>
          <w:lang w:val="en-US"/>
        </w:rPr>
        <w:t>2022</w:t>
      </w:r>
    </w:p>
    <w:p w14:paraId="04CD091F" w14:textId="6B72EE1A" w:rsidR="00E910C9" w:rsidRPr="00D86CB1" w:rsidRDefault="00E910C9" w:rsidP="00C379E0">
      <w:pPr>
        <w:spacing w:after="0" w:line="276" w:lineRule="auto"/>
        <w:jc w:val="both"/>
        <w:rPr>
          <w:rFonts w:ascii="Calibri" w:eastAsia="Calibri" w:hAnsi="Calibri" w:cs="Arial"/>
          <w:lang w:val="en-US"/>
        </w:rPr>
      </w:pPr>
    </w:p>
    <w:p w14:paraId="601002DB" w14:textId="766DA123" w:rsidR="00E910C9" w:rsidRPr="0071157F" w:rsidRDefault="00531035" w:rsidP="00E910C9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71157F">
        <w:rPr>
          <w:b/>
          <w:sz w:val="24"/>
          <w:szCs w:val="24"/>
          <w:u w:val="single"/>
          <w:lang w:val="en-US"/>
        </w:rPr>
        <w:t>Press Release</w:t>
      </w:r>
    </w:p>
    <w:p w14:paraId="10BED185" w14:textId="77777777" w:rsidR="00E910C9" w:rsidRPr="00093801" w:rsidRDefault="00E910C9" w:rsidP="00E9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AC313C9" w14:textId="5ABFDC0D" w:rsidR="0071157F" w:rsidRPr="00542F34" w:rsidRDefault="00542F34" w:rsidP="00BE00ED">
      <w:pPr>
        <w:jc w:val="center"/>
        <w:rPr>
          <w:b/>
          <w:bCs/>
          <w:sz w:val="24"/>
          <w:szCs w:val="24"/>
          <w:lang w:val="en-US"/>
        </w:rPr>
      </w:pPr>
      <w:r w:rsidRPr="00542F34">
        <w:rPr>
          <w:b/>
          <w:bCs/>
          <w:sz w:val="24"/>
          <w:szCs w:val="24"/>
          <w:lang w:val="en-US"/>
        </w:rPr>
        <w:t xml:space="preserve">Applying for participation in the </w:t>
      </w:r>
      <w:r w:rsidR="00093801" w:rsidRPr="00542F34">
        <w:rPr>
          <w:b/>
          <w:bCs/>
          <w:sz w:val="24"/>
          <w:szCs w:val="24"/>
          <w:lang w:val="en-US"/>
        </w:rPr>
        <w:t xml:space="preserve">Joint Master Programme in </w:t>
      </w:r>
      <w:r w:rsidR="00093801" w:rsidRPr="00542F34">
        <w:rPr>
          <w:b/>
          <w:bCs/>
          <w:i/>
          <w:sz w:val="24"/>
          <w:szCs w:val="24"/>
          <w:lang w:val="en-US"/>
        </w:rPr>
        <w:t>Marine Biotechnology</w:t>
      </w:r>
      <w:r w:rsidR="001D2BB5" w:rsidRPr="00542F34">
        <w:rPr>
          <w:b/>
          <w:bCs/>
          <w:i/>
          <w:sz w:val="24"/>
          <w:szCs w:val="24"/>
          <w:lang w:val="en-US"/>
        </w:rPr>
        <w:t xml:space="preserve"> -</w:t>
      </w:r>
      <w:r w:rsidR="00093801" w:rsidRPr="00542F34">
        <w:rPr>
          <w:b/>
          <w:bCs/>
          <w:sz w:val="24"/>
          <w:szCs w:val="24"/>
          <w:lang w:val="en-US"/>
        </w:rPr>
        <w:t xml:space="preserve"> </w:t>
      </w:r>
      <w:r w:rsidR="002955B1" w:rsidRPr="00542F34">
        <w:rPr>
          <w:b/>
          <w:bCs/>
          <w:sz w:val="24"/>
          <w:szCs w:val="24"/>
          <w:lang w:val="en-US"/>
        </w:rPr>
        <w:t>Erasmus Mundus</w:t>
      </w:r>
      <w:r w:rsidRPr="00542F34">
        <w:rPr>
          <w:b/>
          <w:bCs/>
          <w:sz w:val="24"/>
          <w:szCs w:val="24"/>
          <w:lang w:val="en-US"/>
        </w:rPr>
        <w:t xml:space="preserve"> until </w:t>
      </w:r>
      <w:r w:rsidR="006138AC" w:rsidRPr="006138AC">
        <w:rPr>
          <w:b/>
          <w:bCs/>
          <w:sz w:val="24"/>
          <w:szCs w:val="24"/>
          <w:lang w:val="en-US"/>
        </w:rPr>
        <w:t xml:space="preserve">31 </w:t>
      </w:r>
      <w:r>
        <w:rPr>
          <w:b/>
          <w:bCs/>
          <w:sz w:val="24"/>
          <w:szCs w:val="24"/>
          <w:lang w:val="en-US"/>
        </w:rPr>
        <w:t>March 2022</w:t>
      </w:r>
    </w:p>
    <w:p w14:paraId="05BCCA82" w14:textId="53A33E27" w:rsidR="00D86CB1" w:rsidRDefault="008314B7" w:rsidP="0086361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863618">
        <w:rPr>
          <w:sz w:val="24"/>
          <w:szCs w:val="24"/>
        </w:rPr>
        <w:t>Τ</w:t>
      </w:r>
      <w:r w:rsidR="00863618">
        <w:rPr>
          <w:sz w:val="24"/>
          <w:szCs w:val="24"/>
          <w:lang w:val="en-US"/>
        </w:rPr>
        <w:t>he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Agricultural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University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of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Athens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along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with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the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European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University</w:t>
      </w:r>
      <w:r w:rsidR="00863618" w:rsidRPr="00BF13FC">
        <w:rPr>
          <w:sz w:val="24"/>
          <w:szCs w:val="24"/>
          <w:lang w:val="en-US"/>
        </w:rPr>
        <w:t xml:space="preserve"> </w:t>
      </w:r>
      <w:r w:rsidR="00E477A5" w:rsidRPr="00BF13FC">
        <w:rPr>
          <w:b/>
          <w:bCs/>
          <w:i/>
          <w:sz w:val="24"/>
          <w:szCs w:val="24"/>
          <w:lang w:val="en-US"/>
        </w:rPr>
        <w:t>EU-CONEXUS</w:t>
      </w:r>
      <w:r w:rsidR="00E477A5" w:rsidRPr="00BF13FC">
        <w:rPr>
          <w:sz w:val="24"/>
          <w:szCs w:val="24"/>
          <w:lang w:val="en-US"/>
        </w:rPr>
        <w:t xml:space="preserve"> – </w:t>
      </w:r>
      <w:r w:rsidR="00BF13FC" w:rsidRPr="00BF13FC">
        <w:rPr>
          <w:sz w:val="24"/>
          <w:szCs w:val="24"/>
          <w:lang w:val="en-US"/>
        </w:rPr>
        <w:t xml:space="preserve"> </w:t>
      </w:r>
      <w:r w:rsidR="00BF13FC">
        <w:rPr>
          <w:sz w:val="24"/>
          <w:szCs w:val="24"/>
          <w:lang w:val="en-US"/>
        </w:rPr>
        <w:t>concerning</w:t>
      </w:r>
      <w:r w:rsidR="00BF13FC" w:rsidRPr="00BF13FC">
        <w:rPr>
          <w:sz w:val="24"/>
          <w:szCs w:val="24"/>
          <w:lang w:val="en-US"/>
        </w:rPr>
        <w:t xml:space="preserve"> </w:t>
      </w:r>
      <w:r w:rsidR="00696B58" w:rsidRPr="003E0D39">
        <w:rPr>
          <w:i/>
          <w:sz w:val="24"/>
          <w:szCs w:val="24"/>
          <w:lang w:val="en-US"/>
        </w:rPr>
        <w:t xml:space="preserve">Smart Urban Coastal </w:t>
      </w:r>
      <w:r w:rsidR="00414EFA">
        <w:rPr>
          <w:i/>
          <w:sz w:val="24"/>
          <w:szCs w:val="24"/>
          <w:lang w:val="en-US"/>
        </w:rPr>
        <w:t>Zone Sustainability</w:t>
      </w:r>
      <w:r w:rsidR="0041105F" w:rsidRPr="00BF13FC">
        <w:rPr>
          <w:sz w:val="24"/>
          <w:szCs w:val="24"/>
          <w:lang w:val="en-US"/>
        </w:rPr>
        <w:t>,</w:t>
      </w:r>
      <w:r w:rsidR="00E477A5" w:rsidRPr="00BF13FC">
        <w:rPr>
          <w:sz w:val="24"/>
          <w:szCs w:val="24"/>
          <w:lang w:val="en-US"/>
        </w:rPr>
        <w:t xml:space="preserve"> </w:t>
      </w:r>
      <w:r w:rsidR="00D455F4">
        <w:rPr>
          <w:sz w:val="24"/>
          <w:szCs w:val="24"/>
          <w:lang w:val="en-US"/>
        </w:rPr>
        <w:t xml:space="preserve">upon </w:t>
      </w:r>
      <w:r w:rsidR="00115E59">
        <w:rPr>
          <w:sz w:val="24"/>
          <w:szCs w:val="24"/>
          <w:lang w:val="en-US"/>
        </w:rPr>
        <w:t xml:space="preserve">the </w:t>
      </w:r>
      <w:r w:rsidR="00D455F4">
        <w:rPr>
          <w:sz w:val="24"/>
          <w:szCs w:val="24"/>
          <w:lang w:val="en-US"/>
        </w:rPr>
        <w:t xml:space="preserve">completion </w:t>
      </w:r>
      <w:r w:rsidR="005A1BFD">
        <w:rPr>
          <w:sz w:val="24"/>
          <w:szCs w:val="24"/>
          <w:lang w:val="en-US"/>
        </w:rPr>
        <w:t xml:space="preserve">of the first one and a half </w:t>
      </w:r>
      <w:r w:rsidR="005A1BFD" w:rsidRPr="005A1BFD">
        <w:rPr>
          <w:sz w:val="24"/>
          <w:szCs w:val="24"/>
          <w:lang w:val="en-US"/>
        </w:rPr>
        <w:t xml:space="preserve">year of its </w:t>
      </w:r>
      <w:r w:rsidR="005A1BFD">
        <w:rPr>
          <w:sz w:val="24"/>
          <w:szCs w:val="24"/>
          <w:lang w:val="en-US"/>
        </w:rPr>
        <w:t>implementation</w:t>
      </w:r>
      <w:r w:rsidR="00851FE8" w:rsidRPr="00BF13FC">
        <w:rPr>
          <w:sz w:val="24"/>
          <w:szCs w:val="24"/>
          <w:lang w:val="en-US"/>
        </w:rPr>
        <w:t>,</w:t>
      </w:r>
      <w:r w:rsidR="00E477A5" w:rsidRPr="00BF13FC">
        <w:rPr>
          <w:sz w:val="24"/>
          <w:szCs w:val="24"/>
          <w:lang w:val="en-US"/>
        </w:rPr>
        <w:t xml:space="preserve"> </w:t>
      </w:r>
      <w:r w:rsidR="00A91069">
        <w:rPr>
          <w:sz w:val="24"/>
          <w:szCs w:val="24"/>
          <w:lang w:val="en-US"/>
        </w:rPr>
        <w:t xml:space="preserve">has fulfilled a </w:t>
      </w:r>
      <w:r w:rsidR="00A91069" w:rsidRPr="00A91069">
        <w:rPr>
          <w:sz w:val="24"/>
          <w:szCs w:val="24"/>
          <w:lang w:val="en-US"/>
        </w:rPr>
        <w:t>great achievement</w:t>
      </w:r>
      <w:r w:rsidR="0041105F" w:rsidRPr="00BF13FC">
        <w:rPr>
          <w:sz w:val="24"/>
          <w:szCs w:val="24"/>
          <w:lang w:val="en-US"/>
        </w:rPr>
        <w:t xml:space="preserve">, </w:t>
      </w:r>
      <w:r w:rsidR="00A91069">
        <w:rPr>
          <w:sz w:val="24"/>
          <w:szCs w:val="24"/>
          <w:lang w:val="en-US"/>
        </w:rPr>
        <w:t xml:space="preserve">namely the planning and </w:t>
      </w:r>
      <w:r w:rsidR="00A91069" w:rsidRPr="00A91069">
        <w:rPr>
          <w:sz w:val="24"/>
          <w:szCs w:val="24"/>
          <w:lang w:val="en-US"/>
        </w:rPr>
        <w:t>cr</w:t>
      </w:r>
      <w:r w:rsidR="00A91069">
        <w:rPr>
          <w:sz w:val="24"/>
          <w:szCs w:val="24"/>
          <w:lang w:val="en-US"/>
        </w:rPr>
        <w:t xml:space="preserve">eation </w:t>
      </w:r>
      <w:r w:rsidR="00A91069" w:rsidRPr="00A91069">
        <w:rPr>
          <w:sz w:val="24"/>
          <w:szCs w:val="24"/>
          <w:lang w:val="en-US"/>
        </w:rPr>
        <w:t>of a Joint Master Programme</w:t>
      </w:r>
      <w:r w:rsidR="007F67F3">
        <w:rPr>
          <w:sz w:val="24"/>
          <w:szCs w:val="24"/>
          <w:lang w:val="en-US"/>
        </w:rPr>
        <w:t>,</w:t>
      </w:r>
      <w:r w:rsidR="00A91069">
        <w:rPr>
          <w:sz w:val="24"/>
          <w:szCs w:val="24"/>
          <w:lang w:val="en-US"/>
        </w:rPr>
        <w:t xml:space="preserve"> </w:t>
      </w:r>
      <w:r w:rsidR="00115E59">
        <w:rPr>
          <w:sz w:val="24"/>
          <w:szCs w:val="24"/>
          <w:lang w:val="en-US"/>
        </w:rPr>
        <w:t xml:space="preserve">entitled </w:t>
      </w:r>
      <w:r w:rsidR="00115E59" w:rsidRPr="00A91069">
        <w:rPr>
          <w:b/>
          <w:bCs/>
          <w:i/>
          <w:sz w:val="24"/>
          <w:szCs w:val="24"/>
          <w:lang w:val="en-US"/>
        </w:rPr>
        <w:t>Marine Biotechnology</w:t>
      </w:r>
      <w:r w:rsidR="00115E59">
        <w:rPr>
          <w:sz w:val="24"/>
          <w:szCs w:val="24"/>
          <w:lang w:val="en-US"/>
        </w:rPr>
        <w:t xml:space="preserve">, </w:t>
      </w:r>
      <w:r w:rsidR="00A91069">
        <w:rPr>
          <w:sz w:val="24"/>
          <w:szCs w:val="24"/>
          <w:lang w:val="en-US"/>
        </w:rPr>
        <w:t>among</w:t>
      </w:r>
      <w:r w:rsidR="00115E59">
        <w:rPr>
          <w:sz w:val="24"/>
          <w:szCs w:val="24"/>
          <w:lang w:val="en-US"/>
        </w:rPr>
        <w:t>st</w:t>
      </w:r>
      <w:r w:rsidR="00265441">
        <w:rPr>
          <w:sz w:val="24"/>
          <w:szCs w:val="24"/>
          <w:lang w:val="en-US"/>
        </w:rPr>
        <w:t xml:space="preserve"> the eight (8) </w:t>
      </w:r>
      <w:r w:rsidR="00A91069">
        <w:rPr>
          <w:sz w:val="24"/>
          <w:szCs w:val="24"/>
          <w:lang w:val="en-US"/>
        </w:rPr>
        <w:t>partners of that European</w:t>
      </w:r>
      <w:r w:rsidR="00115E59">
        <w:rPr>
          <w:sz w:val="24"/>
          <w:szCs w:val="24"/>
          <w:lang w:val="en-US"/>
        </w:rPr>
        <w:t xml:space="preserve"> </w:t>
      </w:r>
      <w:r w:rsidR="00A91069">
        <w:rPr>
          <w:sz w:val="24"/>
          <w:szCs w:val="24"/>
          <w:lang w:val="en-US"/>
        </w:rPr>
        <w:t>Alliance</w:t>
      </w:r>
      <w:r w:rsidR="00E477A5" w:rsidRPr="00BF13FC">
        <w:rPr>
          <w:sz w:val="24"/>
          <w:szCs w:val="24"/>
          <w:lang w:val="en-US"/>
        </w:rPr>
        <w:t>.</w:t>
      </w:r>
      <w:r w:rsidR="00490C2C" w:rsidRPr="00BF13FC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The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particular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Master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Program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 w:rsidRPr="00D90A06">
        <w:rPr>
          <w:sz w:val="24"/>
          <w:szCs w:val="24"/>
          <w:lang w:val="en-US"/>
        </w:rPr>
        <w:t>has</w:t>
      </w:r>
      <w:r w:rsidR="00D90A06" w:rsidRPr="005547F7">
        <w:rPr>
          <w:sz w:val="24"/>
          <w:szCs w:val="24"/>
          <w:lang w:val="en-US"/>
        </w:rPr>
        <w:t xml:space="preserve"> </w:t>
      </w:r>
      <w:r w:rsidR="005547F7">
        <w:rPr>
          <w:sz w:val="24"/>
          <w:szCs w:val="24"/>
          <w:lang w:val="en-US"/>
        </w:rPr>
        <w:t>been sufficiently</w:t>
      </w:r>
      <w:r w:rsidR="00D0406C">
        <w:rPr>
          <w:sz w:val="24"/>
          <w:szCs w:val="24"/>
          <w:lang w:val="en-US"/>
        </w:rPr>
        <w:t>,</w:t>
      </w:r>
      <w:r w:rsidR="005547F7">
        <w:rPr>
          <w:sz w:val="24"/>
          <w:szCs w:val="24"/>
          <w:lang w:val="en-US"/>
        </w:rPr>
        <w:t xml:space="preserve"> certified by the </w:t>
      </w:r>
      <w:r w:rsidR="00053B82">
        <w:rPr>
          <w:sz w:val="24"/>
          <w:szCs w:val="24"/>
          <w:lang w:val="en-US"/>
        </w:rPr>
        <w:t>European Approach pertaining to the Joint</w:t>
      </w:r>
      <w:r w:rsidR="00053B82" w:rsidRPr="00053B82">
        <w:rPr>
          <w:sz w:val="24"/>
          <w:szCs w:val="24"/>
          <w:lang w:val="en-US"/>
        </w:rPr>
        <w:t xml:space="preserve"> Programme</w:t>
      </w:r>
      <w:r w:rsidR="004004C5">
        <w:rPr>
          <w:sz w:val="24"/>
          <w:szCs w:val="24"/>
          <w:lang w:val="en-US"/>
        </w:rPr>
        <w:t>s</w:t>
      </w:r>
      <w:r w:rsidR="00053B82">
        <w:rPr>
          <w:sz w:val="24"/>
          <w:szCs w:val="24"/>
          <w:lang w:val="en-US"/>
        </w:rPr>
        <w:t xml:space="preserve"> </w:t>
      </w:r>
      <w:r w:rsidR="00C72D3C">
        <w:rPr>
          <w:sz w:val="24"/>
          <w:szCs w:val="24"/>
          <w:lang w:val="en-US"/>
        </w:rPr>
        <w:t>Quality Assurance</w:t>
      </w:r>
      <w:r w:rsidR="00851FE8" w:rsidRPr="005547F7">
        <w:rPr>
          <w:sz w:val="24"/>
          <w:szCs w:val="24"/>
          <w:lang w:val="en-US"/>
        </w:rPr>
        <w:t xml:space="preserve">. </w:t>
      </w:r>
      <w:r w:rsidR="004004C5">
        <w:rPr>
          <w:sz w:val="24"/>
          <w:szCs w:val="24"/>
          <w:lang w:val="en-US"/>
        </w:rPr>
        <w:t>Indeed</w:t>
      </w:r>
      <w:r w:rsidR="004004C5" w:rsidRPr="004004C5">
        <w:rPr>
          <w:sz w:val="24"/>
          <w:szCs w:val="24"/>
          <w:lang w:val="en-US"/>
        </w:rPr>
        <w:t xml:space="preserve">, </w:t>
      </w:r>
      <w:r w:rsidR="004004C5">
        <w:rPr>
          <w:sz w:val="24"/>
          <w:szCs w:val="24"/>
          <w:lang w:val="en-US"/>
        </w:rPr>
        <w:t>the</w:t>
      </w:r>
      <w:r w:rsidR="004004C5" w:rsidRPr="004004C5">
        <w:rPr>
          <w:sz w:val="24"/>
          <w:szCs w:val="24"/>
          <w:lang w:val="en-US"/>
        </w:rPr>
        <w:t xml:space="preserve"> ambitious course </w:t>
      </w:r>
      <w:r w:rsidR="008309FB">
        <w:rPr>
          <w:sz w:val="24"/>
          <w:szCs w:val="24"/>
          <w:lang w:val="en-US"/>
        </w:rPr>
        <w:t xml:space="preserve">in pursuit </w:t>
      </w:r>
      <w:r w:rsidR="00427A29">
        <w:rPr>
          <w:sz w:val="24"/>
          <w:szCs w:val="24"/>
          <w:lang w:val="en-US"/>
        </w:rPr>
        <w:t>of</w:t>
      </w:r>
      <w:r w:rsidR="004004C5" w:rsidRPr="004004C5">
        <w:rPr>
          <w:sz w:val="24"/>
          <w:szCs w:val="24"/>
          <w:lang w:val="en-US"/>
        </w:rPr>
        <w:t xml:space="preserve"> </w:t>
      </w:r>
      <w:r w:rsidR="004004C5">
        <w:rPr>
          <w:sz w:val="24"/>
          <w:szCs w:val="24"/>
          <w:lang w:val="en-US"/>
        </w:rPr>
        <w:t>the</w:t>
      </w:r>
      <w:r w:rsidR="004004C5" w:rsidRPr="004004C5">
        <w:rPr>
          <w:sz w:val="24"/>
          <w:szCs w:val="24"/>
          <w:lang w:val="en-US"/>
        </w:rPr>
        <w:t xml:space="preserve"> </w:t>
      </w:r>
      <w:r w:rsidR="00427A29">
        <w:rPr>
          <w:sz w:val="24"/>
          <w:szCs w:val="24"/>
          <w:lang w:val="en-US"/>
        </w:rPr>
        <w:t>J</w:t>
      </w:r>
      <w:r w:rsidR="004004C5">
        <w:rPr>
          <w:sz w:val="24"/>
          <w:szCs w:val="24"/>
          <w:lang w:val="en-US"/>
        </w:rPr>
        <w:t>oint</w:t>
      </w:r>
      <w:r w:rsidR="004004C5" w:rsidRPr="004004C5">
        <w:rPr>
          <w:sz w:val="24"/>
          <w:szCs w:val="24"/>
          <w:lang w:val="en-US"/>
        </w:rPr>
        <w:t xml:space="preserve"> </w:t>
      </w:r>
      <w:r w:rsidR="00427A29">
        <w:rPr>
          <w:sz w:val="24"/>
          <w:szCs w:val="24"/>
          <w:lang w:val="en-US"/>
        </w:rPr>
        <w:t>M</w:t>
      </w:r>
      <w:r w:rsidR="004004C5">
        <w:rPr>
          <w:sz w:val="24"/>
          <w:szCs w:val="24"/>
          <w:lang w:val="en-US"/>
        </w:rPr>
        <w:t>aster</w:t>
      </w:r>
      <w:r w:rsidR="004004C5" w:rsidRPr="004004C5">
        <w:rPr>
          <w:sz w:val="24"/>
          <w:szCs w:val="24"/>
          <w:lang w:val="en-US"/>
        </w:rPr>
        <w:t xml:space="preserve"> </w:t>
      </w:r>
      <w:r w:rsidR="00427A29">
        <w:rPr>
          <w:sz w:val="24"/>
          <w:szCs w:val="24"/>
          <w:lang w:val="en-US"/>
        </w:rPr>
        <w:t>P</w:t>
      </w:r>
      <w:r w:rsidR="004004C5">
        <w:rPr>
          <w:sz w:val="24"/>
          <w:szCs w:val="24"/>
          <w:lang w:val="en-US"/>
        </w:rPr>
        <w:t>rogram</w:t>
      </w:r>
      <w:r w:rsidR="00880653">
        <w:rPr>
          <w:sz w:val="24"/>
          <w:szCs w:val="24"/>
          <w:lang w:val="en-US"/>
        </w:rPr>
        <w:t xml:space="preserve"> </w:t>
      </w:r>
      <w:r w:rsidR="00FF091C">
        <w:rPr>
          <w:sz w:val="24"/>
          <w:szCs w:val="24"/>
          <w:lang w:val="en-US"/>
        </w:rPr>
        <w:t>is continuing to rise</w:t>
      </w:r>
      <w:r w:rsidR="007F6DF0">
        <w:rPr>
          <w:sz w:val="24"/>
          <w:szCs w:val="24"/>
          <w:lang w:val="en-US"/>
        </w:rPr>
        <w:t xml:space="preserve">. The </w:t>
      </w:r>
      <w:r w:rsidR="00880653">
        <w:rPr>
          <w:sz w:val="24"/>
          <w:szCs w:val="24"/>
          <w:lang w:val="en-US"/>
        </w:rPr>
        <w:t>application</w:t>
      </w:r>
      <w:r w:rsidR="007F6DF0">
        <w:rPr>
          <w:sz w:val="24"/>
          <w:szCs w:val="24"/>
          <w:lang w:val="en-US"/>
        </w:rPr>
        <w:t xml:space="preserve"> made</w:t>
      </w:r>
      <w:r w:rsidR="00880653">
        <w:rPr>
          <w:sz w:val="24"/>
          <w:szCs w:val="24"/>
          <w:lang w:val="en-US"/>
        </w:rPr>
        <w:t xml:space="preserve"> for the </w:t>
      </w:r>
      <w:r w:rsidR="00880653" w:rsidRPr="00880653">
        <w:rPr>
          <w:i/>
          <w:sz w:val="24"/>
          <w:szCs w:val="24"/>
          <w:lang w:val="en-US"/>
        </w:rPr>
        <w:t>Erasmus Mundus Program</w:t>
      </w:r>
      <w:r w:rsidR="007F6DF0" w:rsidRPr="007F6DF0">
        <w:rPr>
          <w:i/>
          <w:sz w:val="24"/>
          <w:szCs w:val="24"/>
          <w:lang w:val="en-US"/>
        </w:rPr>
        <w:t>,</w:t>
      </w:r>
      <w:r w:rsidR="00880653">
        <w:rPr>
          <w:sz w:val="24"/>
          <w:szCs w:val="24"/>
          <w:lang w:val="en-US"/>
        </w:rPr>
        <w:t xml:space="preserve"> </w:t>
      </w:r>
      <w:r w:rsidR="00D744EE">
        <w:rPr>
          <w:sz w:val="24"/>
          <w:szCs w:val="24"/>
          <w:lang w:val="en-US"/>
        </w:rPr>
        <w:t>as far as its further recognition and funding is concerned</w:t>
      </w:r>
      <w:r w:rsidR="007F6DF0">
        <w:rPr>
          <w:sz w:val="24"/>
          <w:szCs w:val="24"/>
          <w:lang w:val="en-US"/>
        </w:rPr>
        <w:t xml:space="preserve">, sets a perfect example of that </w:t>
      </w:r>
      <w:r w:rsidR="00D86CB1" w:rsidRPr="00D86CB1">
        <w:rPr>
          <w:sz w:val="24"/>
          <w:szCs w:val="24"/>
          <w:lang w:val="en-US"/>
        </w:rPr>
        <w:t>upward track.</w:t>
      </w:r>
    </w:p>
    <w:p w14:paraId="2FDCC002" w14:textId="13B386D4" w:rsidR="00C323ED" w:rsidRPr="003B6F00" w:rsidRDefault="0030456F" w:rsidP="00AF044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</w:t>
      </w:r>
      <w:r w:rsidRPr="003045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addition</w:t>
      </w:r>
      <w:r w:rsidRPr="0030456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scholarships</w:t>
      </w:r>
      <w:r w:rsidRPr="0030456F">
        <w:rPr>
          <w:sz w:val="24"/>
          <w:szCs w:val="24"/>
          <w:lang w:val="en-US"/>
        </w:rPr>
        <w:t xml:space="preserve"> </w:t>
      </w:r>
      <w:r w:rsidRPr="00662668">
        <w:rPr>
          <w:sz w:val="24"/>
          <w:szCs w:val="24"/>
          <w:lang w:val="en-US"/>
        </w:rPr>
        <w:t>will be</w:t>
      </w:r>
      <w:r w:rsidR="00662668" w:rsidRPr="00662668">
        <w:rPr>
          <w:sz w:val="24"/>
          <w:szCs w:val="24"/>
          <w:lang w:val="en-US"/>
        </w:rPr>
        <w:t xml:space="preserve"> </w:t>
      </w:r>
      <w:r w:rsidR="00844C1B" w:rsidRPr="00662668">
        <w:rPr>
          <w:sz w:val="24"/>
          <w:szCs w:val="24"/>
          <w:lang w:val="en-US"/>
        </w:rPr>
        <w:t>granted</w:t>
      </w:r>
      <w:r w:rsidRPr="003045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3045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045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best</w:t>
      </w:r>
      <w:r w:rsidRPr="003045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Candidates </w:t>
      </w:r>
      <w:r w:rsidR="00BD2FBD">
        <w:rPr>
          <w:sz w:val="24"/>
          <w:szCs w:val="24"/>
          <w:lang w:val="en-US"/>
        </w:rPr>
        <w:t>for Master Programs</w:t>
      </w:r>
      <w:r w:rsidRPr="003045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worldwide</w:t>
      </w:r>
      <w:r w:rsidR="004C161F">
        <w:rPr>
          <w:sz w:val="24"/>
          <w:szCs w:val="24"/>
          <w:lang w:val="en-US"/>
        </w:rPr>
        <w:t xml:space="preserve"> specifically</w:t>
      </w:r>
      <w:r w:rsidR="00423453">
        <w:rPr>
          <w:sz w:val="24"/>
          <w:szCs w:val="24"/>
          <w:lang w:val="en-US"/>
        </w:rPr>
        <w:t xml:space="preserve"> s</w:t>
      </w:r>
      <w:r w:rsidR="00BD2FBD">
        <w:rPr>
          <w:sz w:val="24"/>
          <w:szCs w:val="24"/>
          <w:lang w:val="en-US"/>
        </w:rPr>
        <w:t>tudents</w:t>
      </w:r>
      <w:r w:rsidR="004C161F">
        <w:rPr>
          <w:sz w:val="24"/>
          <w:szCs w:val="24"/>
          <w:lang w:val="en-US"/>
        </w:rPr>
        <w:t>,</w:t>
      </w:r>
      <w:r w:rsidR="00BD2FBD">
        <w:rPr>
          <w:sz w:val="24"/>
          <w:szCs w:val="24"/>
          <w:lang w:val="en-US"/>
        </w:rPr>
        <w:t xml:space="preserve"> who wish to</w:t>
      </w:r>
      <w:r>
        <w:rPr>
          <w:sz w:val="24"/>
          <w:szCs w:val="24"/>
          <w:lang w:val="en-US"/>
        </w:rPr>
        <w:t xml:space="preserve"> </w:t>
      </w:r>
      <w:r w:rsidR="006B380F">
        <w:rPr>
          <w:sz w:val="24"/>
          <w:szCs w:val="24"/>
          <w:lang w:val="en-US"/>
        </w:rPr>
        <w:t>f</w:t>
      </w:r>
      <w:r w:rsidR="006B380F" w:rsidRPr="006B380F">
        <w:rPr>
          <w:sz w:val="24"/>
          <w:szCs w:val="24"/>
          <w:lang w:val="en-US"/>
        </w:rPr>
        <w:t>ollow their MA studies</w:t>
      </w:r>
      <w:r w:rsidR="00BD2FBD" w:rsidRPr="00BD2FBD">
        <w:rPr>
          <w:sz w:val="24"/>
          <w:szCs w:val="24"/>
          <w:lang w:val="en-US"/>
        </w:rPr>
        <w:t xml:space="preserve"> </w:t>
      </w:r>
      <w:r w:rsidR="006B380F">
        <w:rPr>
          <w:sz w:val="24"/>
          <w:szCs w:val="24"/>
          <w:lang w:val="en-US"/>
        </w:rPr>
        <w:t xml:space="preserve">in at least three </w:t>
      </w:r>
      <w:r w:rsidR="00BD2FBD">
        <w:rPr>
          <w:sz w:val="24"/>
          <w:szCs w:val="24"/>
          <w:lang w:val="en-US"/>
        </w:rPr>
        <w:t>(3) different</w:t>
      </w:r>
      <w:r w:rsidR="00C364F3" w:rsidRPr="0030456F">
        <w:rPr>
          <w:sz w:val="24"/>
          <w:szCs w:val="24"/>
          <w:lang w:val="en-US"/>
        </w:rPr>
        <w:t xml:space="preserve"> </w:t>
      </w:r>
      <w:r w:rsidR="00C364F3" w:rsidRPr="00844C1B">
        <w:rPr>
          <w:i/>
          <w:sz w:val="24"/>
          <w:szCs w:val="24"/>
          <w:lang w:val="en-US"/>
        </w:rPr>
        <w:t>EU-CONEXUS</w:t>
      </w:r>
      <w:r w:rsidR="00195909">
        <w:rPr>
          <w:sz w:val="24"/>
          <w:szCs w:val="24"/>
          <w:lang w:val="en-US"/>
        </w:rPr>
        <w:t xml:space="preserve"> C</w:t>
      </w:r>
      <w:r w:rsidR="00BD2FBD">
        <w:rPr>
          <w:sz w:val="24"/>
          <w:szCs w:val="24"/>
          <w:lang w:val="en-US"/>
        </w:rPr>
        <w:t>ountries</w:t>
      </w:r>
      <w:r w:rsidR="00C364F3" w:rsidRPr="0030456F">
        <w:rPr>
          <w:sz w:val="24"/>
          <w:szCs w:val="24"/>
          <w:lang w:val="en-US"/>
        </w:rPr>
        <w:t>.</w:t>
      </w:r>
      <w:r w:rsidR="00851FE8" w:rsidRPr="0030456F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Such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an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accomplishment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is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about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to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offer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opportunities</w:t>
      </w:r>
      <w:r w:rsidR="004C161F">
        <w:rPr>
          <w:sz w:val="24"/>
          <w:szCs w:val="24"/>
          <w:lang w:val="en-US"/>
        </w:rPr>
        <w:t xml:space="preserve"> </w:t>
      </w:r>
      <w:r w:rsidR="00F31215">
        <w:rPr>
          <w:sz w:val="24"/>
          <w:szCs w:val="24"/>
          <w:lang w:val="en-US"/>
        </w:rPr>
        <w:t xml:space="preserve">for </w:t>
      </w:r>
      <w:r w:rsidR="006B37FF">
        <w:rPr>
          <w:sz w:val="24"/>
          <w:szCs w:val="24"/>
          <w:lang w:val="en-US"/>
        </w:rPr>
        <w:t>fostering</w:t>
      </w:r>
      <w:r w:rsidR="00F31215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the quality of Education</w:t>
      </w:r>
      <w:r w:rsidR="006B37FF">
        <w:rPr>
          <w:sz w:val="24"/>
          <w:szCs w:val="24"/>
          <w:lang w:val="en-US"/>
        </w:rPr>
        <w:t>,</w:t>
      </w:r>
      <w:r w:rsidR="00E910C9" w:rsidRPr="00551480">
        <w:rPr>
          <w:sz w:val="24"/>
          <w:szCs w:val="24"/>
          <w:lang w:val="en-US"/>
        </w:rPr>
        <w:t xml:space="preserve"> </w:t>
      </w:r>
      <w:r w:rsidR="00740A50">
        <w:rPr>
          <w:sz w:val="24"/>
          <w:szCs w:val="24"/>
          <w:lang w:val="en-US"/>
        </w:rPr>
        <w:t xml:space="preserve">as well as strengthening the </w:t>
      </w:r>
      <w:r w:rsidR="00740A50" w:rsidRPr="00740A50">
        <w:rPr>
          <w:sz w:val="24"/>
          <w:szCs w:val="24"/>
          <w:lang w:val="en-US"/>
        </w:rPr>
        <w:t>attractiveness of the European Higher Education Area</w:t>
      </w:r>
      <w:r w:rsidR="00195909">
        <w:rPr>
          <w:sz w:val="24"/>
          <w:szCs w:val="24"/>
          <w:lang w:val="en-US"/>
        </w:rPr>
        <w:t xml:space="preserve"> </w:t>
      </w:r>
      <w:r w:rsidR="00040FF9">
        <w:rPr>
          <w:sz w:val="24"/>
          <w:szCs w:val="24"/>
          <w:lang w:val="en-US"/>
        </w:rPr>
        <w:t xml:space="preserve">supporting the </w:t>
      </w:r>
      <w:r w:rsidR="00040FF9" w:rsidRPr="00040FF9">
        <w:rPr>
          <w:sz w:val="24"/>
          <w:szCs w:val="24"/>
          <w:lang w:val="en-US"/>
        </w:rPr>
        <w:t xml:space="preserve">EU </w:t>
      </w:r>
      <w:r w:rsidR="00110662">
        <w:rPr>
          <w:sz w:val="24"/>
          <w:szCs w:val="24"/>
          <w:lang w:val="en-US"/>
        </w:rPr>
        <w:t xml:space="preserve">external </w:t>
      </w:r>
      <w:r w:rsidR="00040FF9" w:rsidRPr="00040FF9">
        <w:rPr>
          <w:sz w:val="24"/>
          <w:szCs w:val="24"/>
          <w:lang w:val="en-US"/>
        </w:rPr>
        <w:t>action</w:t>
      </w:r>
      <w:r w:rsidR="00195909">
        <w:rPr>
          <w:sz w:val="24"/>
          <w:szCs w:val="24"/>
          <w:lang w:val="en-US"/>
        </w:rPr>
        <w:t>, too</w:t>
      </w:r>
      <w:r w:rsidR="003B6F00">
        <w:rPr>
          <w:sz w:val="24"/>
          <w:szCs w:val="24"/>
          <w:lang w:val="en-US"/>
        </w:rPr>
        <w:t>.</w:t>
      </w:r>
    </w:p>
    <w:p w14:paraId="42C946A0" w14:textId="694838C6" w:rsidR="00E910C9" w:rsidRDefault="008D5228" w:rsidP="008D522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beginning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academic</w:t>
      </w:r>
      <w:r w:rsidRPr="008D5228">
        <w:rPr>
          <w:sz w:val="24"/>
          <w:szCs w:val="24"/>
          <w:lang w:val="en-US"/>
        </w:rPr>
        <w:t xml:space="preserve"> functioning </w:t>
      </w:r>
      <w:r>
        <w:rPr>
          <w:sz w:val="24"/>
          <w:szCs w:val="24"/>
          <w:lang w:val="en-US"/>
        </w:rPr>
        <w:t xml:space="preserve">of the </w:t>
      </w:r>
      <w:r w:rsidRPr="008D5228">
        <w:rPr>
          <w:sz w:val="24"/>
          <w:szCs w:val="24"/>
          <w:lang w:val="en-US"/>
        </w:rPr>
        <w:t xml:space="preserve">foreign-language Master Programme </w:t>
      </w:r>
      <w:r>
        <w:rPr>
          <w:sz w:val="24"/>
          <w:szCs w:val="24"/>
          <w:lang w:val="en-US"/>
        </w:rPr>
        <w:t xml:space="preserve">is due to take place in September </w:t>
      </w:r>
      <w:r w:rsidR="006915E4" w:rsidRPr="008D5228">
        <w:rPr>
          <w:sz w:val="24"/>
          <w:szCs w:val="24"/>
          <w:lang w:val="en-US"/>
        </w:rPr>
        <w:t xml:space="preserve">2022. </w:t>
      </w:r>
    </w:p>
    <w:p w14:paraId="12B6E1E5" w14:textId="7B3BE842" w:rsidR="00CC5B05" w:rsidRPr="004214AA" w:rsidRDefault="004214AA" w:rsidP="008D5228">
      <w:pPr>
        <w:ind w:firstLine="720"/>
        <w:jc w:val="both"/>
        <w:rPr>
          <w:b/>
          <w:bCs/>
          <w:sz w:val="24"/>
          <w:szCs w:val="24"/>
          <w:u w:val="single"/>
          <w:lang w:val="en-US"/>
        </w:rPr>
      </w:pPr>
      <w:r w:rsidRPr="004214AA">
        <w:rPr>
          <w:b/>
          <w:bCs/>
          <w:sz w:val="24"/>
          <w:szCs w:val="24"/>
          <w:u w:val="single"/>
          <w:lang w:val="en-US"/>
        </w:rPr>
        <w:t xml:space="preserve">The closing date for applications is 31 </w:t>
      </w:r>
      <w:r>
        <w:rPr>
          <w:b/>
          <w:bCs/>
          <w:sz w:val="24"/>
          <w:szCs w:val="24"/>
          <w:u w:val="single"/>
          <w:lang w:val="en-US"/>
        </w:rPr>
        <w:t>March</w:t>
      </w:r>
      <w:r w:rsidRPr="004214AA">
        <w:rPr>
          <w:b/>
          <w:bCs/>
          <w:sz w:val="24"/>
          <w:szCs w:val="24"/>
          <w:u w:val="single"/>
          <w:lang w:val="en-US"/>
        </w:rPr>
        <w:t xml:space="preserve"> 202</w:t>
      </w:r>
      <w:r>
        <w:rPr>
          <w:b/>
          <w:bCs/>
          <w:sz w:val="24"/>
          <w:szCs w:val="24"/>
          <w:u w:val="single"/>
          <w:lang w:val="en-US"/>
        </w:rPr>
        <w:t>2.</w:t>
      </w:r>
    </w:p>
    <w:p w14:paraId="5CFC63EB" w14:textId="664CBAB8" w:rsidR="001C683F" w:rsidRPr="00EE2669" w:rsidRDefault="00122F46" w:rsidP="00530BD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worth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mentioning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the</w:t>
      </w:r>
      <w:r w:rsidRPr="00955993">
        <w:rPr>
          <w:sz w:val="24"/>
          <w:szCs w:val="24"/>
          <w:lang w:val="en-US"/>
        </w:rPr>
        <w:t xml:space="preserve"> </w:t>
      </w:r>
      <w:r w:rsidR="00195909">
        <w:rPr>
          <w:i/>
          <w:sz w:val="24"/>
          <w:szCs w:val="24"/>
          <w:lang w:val="en-US"/>
        </w:rPr>
        <w:t>joint Master Program -</w:t>
      </w:r>
      <w:r w:rsidR="00595A2C">
        <w:rPr>
          <w:i/>
          <w:sz w:val="24"/>
          <w:szCs w:val="24"/>
          <w:lang w:val="en-US"/>
        </w:rPr>
        <w:t xml:space="preserve"> </w:t>
      </w:r>
      <w:r w:rsidR="006915E4" w:rsidRPr="00911373">
        <w:rPr>
          <w:i/>
          <w:sz w:val="24"/>
          <w:szCs w:val="24"/>
          <w:lang w:val="en-US"/>
        </w:rPr>
        <w:t>Erasmus Mundus</w:t>
      </w:r>
      <w:r w:rsidR="00423453">
        <w:rPr>
          <w:i/>
          <w:sz w:val="24"/>
          <w:szCs w:val="24"/>
          <w:lang w:val="en-US"/>
        </w:rPr>
        <w:t>,</w:t>
      </w:r>
      <w:r w:rsidR="00E910C9"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providing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high</w:t>
      </w:r>
      <w:r w:rsidR="00595A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quality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academic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education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and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55993">
        <w:rPr>
          <w:sz w:val="24"/>
          <w:szCs w:val="24"/>
          <w:lang w:val="en-US"/>
        </w:rPr>
        <w:t xml:space="preserve"> </w:t>
      </w:r>
      <w:r w:rsidR="00D32873">
        <w:rPr>
          <w:sz w:val="24"/>
          <w:szCs w:val="24"/>
          <w:lang w:val="en-US"/>
        </w:rPr>
        <w:t>competences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in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the</w:t>
      </w:r>
      <w:r w:rsidRPr="00955993">
        <w:rPr>
          <w:sz w:val="24"/>
          <w:szCs w:val="24"/>
          <w:lang w:val="en-US"/>
        </w:rPr>
        <w:t xml:space="preserve"> </w:t>
      </w:r>
      <w:r w:rsidR="00195909">
        <w:rPr>
          <w:sz w:val="24"/>
          <w:szCs w:val="24"/>
          <w:lang w:val="en-US"/>
        </w:rPr>
        <w:t>area</w:t>
      </w:r>
      <w:r w:rsidR="0042345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of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Marine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Biotechnology</w:t>
      </w:r>
      <w:r w:rsidR="00686CAA">
        <w:rPr>
          <w:sz w:val="24"/>
          <w:szCs w:val="24"/>
          <w:lang w:val="en-US"/>
        </w:rPr>
        <w:t xml:space="preserve"> </w:t>
      </w:r>
      <w:r w:rsidR="00955993" w:rsidRPr="00955993">
        <w:rPr>
          <w:sz w:val="24"/>
          <w:szCs w:val="24"/>
          <w:lang w:val="en-US"/>
        </w:rPr>
        <w:t xml:space="preserve">meeting </w:t>
      </w:r>
      <w:r w:rsidR="00955993">
        <w:rPr>
          <w:sz w:val="24"/>
          <w:szCs w:val="24"/>
          <w:lang w:val="en-US"/>
        </w:rPr>
        <w:t>all</w:t>
      </w:r>
      <w:r w:rsidR="00955993" w:rsidRPr="00955993">
        <w:rPr>
          <w:sz w:val="24"/>
          <w:szCs w:val="24"/>
          <w:lang w:val="en-US"/>
        </w:rPr>
        <w:t xml:space="preserve"> the challenges</w:t>
      </w:r>
      <w:r w:rsidR="00955993">
        <w:rPr>
          <w:sz w:val="24"/>
          <w:szCs w:val="24"/>
          <w:lang w:val="en-US"/>
        </w:rPr>
        <w:t xml:space="preserve"> </w:t>
      </w:r>
      <w:r w:rsidR="00911373" w:rsidRPr="00911373">
        <w:rPr>
          <w:sz w:val="24"/>
          <w:szCs w:val="24"/>
          <w:lang w:val="en-US"/>
        </w:rPr>
        <w:t>from a global perspective</w:t>
      </w:r>
      <w:r w:rsidR="00D32FB0" w:rsidRPr="00911373">
        <w:rPr>
          <w:sz w:val="24"/>
          <w:szCs w:val="24"/>
          <w:lang w:val="en-US"/>
        </w:rPr>
        <w:t xml:space="preserve">, </w:t>
      </w:r>
      <w:r w:rsidR="00BF34FD">
        <w:rPr>
          <w:sz w:val="24"/>
          <w:szCs w:val="24"/>
          <w:lang w:val="en-US"/>
        </w:rPr>
        <w:t>aims at ensuring</w:t>
      </w:r>
      <w:r w:rsidR="00264D60">
        <w:rPr>
          <w:sz w:val="24"/>
          <w:szCs w:val="24"/>
          <w:lang w:val="en-US"/>
        </w:rPr>
        <w:t xml:space="preserve"> that Students </w:t>
      </w:r>
      <w:r w:rsidR="000941A2">
        <w:rPr>
          <w:sz w:val="24"/>
          <w:szCs w:val="24"/>
          <w:lang w:val="en-US"/>
        </w:rPr>
        <w:t xml:space="preserve">will </w:t>
      </w:r>
      <w:r w:rsidR="009F653B">
        <w:rPr>
          <w:sz w:val="24"/>
          <w:szCs w:val="24"/>
          <w:lang w:val="en-US"/>
        </w:rPr>
        <w:t xml:space="preserve">acquire </w:t>
      </w:r>
      <w:r w:rsidR="002E15B5">
        <w:rPr>
          <w:sz w:val="24"/>
          <w:szCs w:val="24"/>
          <w:lang w:val="en-US"/>
        </w:rPr>
        <w:t xml:space="preserve">on the one hand, </w:t>
      </w:r>
      <w:r w:rsidR="00C14AC6">
        <w:rPr>
          <w:sz w:val="24"/>
          <w:szCs w:val="24"/>
          <w:lang w:val="en-US"/>
        </w:rPr>
        <w:t xml:space="preserve">substantial interdisciplinary </w:t>
      </w:r>
      <w:r w:rsidR="009F653B" w:rsidRPr="009F653B">
        <w:rPr>
          <w:sz w:val="24"/>
          <w:szCs w:val="24"/>
          <w:lang w:val="en-US"/>
        </w:rPr>
        <w:t>training</w:t>
      </w:r>
      <w:r w:rsidR="001C683F" w:rsidRPr="00BF34FD">
        <w:rPr>
          <w:sz w:val="24"/>
          <w:szCs w:val="24"/>
          <w:lang w:val="en-US"/>
        </w:rPr>
        <w:t xml:space="preserve"> </w:t>
      </w:r>
      <w:r w:rsidR="00BF34FD">
        <w:rPr>
          <w:sz w:val="24"/>
          <w:szCs w:val="24"/>
          <w:lang w:val="en-US"/>
        </w:rPr>
        <w:t>on fundamental issues</w:t>
      </w:r>
      <w:r w:rsidR="00595A2C">
        <w:rPr>
          <w:sz w:val="24"/>
          <w:szCs w:val="24"/>
          <w:lang w:val="en-US"/>
        </w:rPr>
        <w:t xml:space="preserve"> associated with</w:t>
      </w:r>
      <w:r w:rsidR="00BF34FD">
        <w:rPr>
          <w:sz w:val="24"/>
          <w:szCs w:val="24"/>
          <w:lang w:val="en-US"/>
        </w:rPr>
        <w:t xml:space="preserve"> </w:t>
      </w:r>
      <w:r w:rsidR="002530C6">
        <w:rPr>
          <w:sz w:val="24"/>
          <w:szCs w:val="24"/>
          <w:lang w:val="en-US"/>
        </w:rPr>
        <w:t>Marine Biotechnology</w:t>
      </w:r>
      <w:r w:rsidR="00595A2C">
        <w:rPr>
          <w:sz w:val="24"/>
          <w:szCs w:val="24"/>
          <w:lang w:val="en-US"/>
        </w:rPr>
        <w:t xml:space="preserve"> </w:t>
      </w:r>
      <w:r w:rsidR="002530C6">
        <w:rPr>
          <w:sz w:val="24"/>
          <w:szCs w:val="24"/>
          <w:lang w:val="en-US"/>
        </w:rPr>
        <w:t xml:space="preserve">and </w:t>
      </w:r>
      <w:r w:rsidR="002530C6" w:rsidRPr="002530C6">
        <w:rPr>
          <w:sz w:val="24"/>
          <w:szCs w:val="24"/>
          <w:lang w:val="en-US"/>
        </w:rPr>
        <w:t xml:space="preserve">the </w:t>
      </w:r>
      <w:r w:rsidR="007F139B">
        <w:rPr>
          <w:sz w:val="24"/>
          <w:szCs w:val="24"/>
          <w:lang w:val="en-US"/>
        </w:rPr>
        <w:t>possibility of tailoring</w:t>
      </w:r>
      <w:r w:rsidR="002530C6">
        <w:rPr>
          <w:sz w:val="24"/>
          <w:szCs w:val="24"/>
          <w:lang w:val="en-US"/>
        </w:rPr>
        <w:t xml:space="preserve"> their Programme of Studies to their ambitions, </w:t>
      </w:r>
      <w:r w:rsidR="001C5E56">
        <w:rPr>
          <w:sz w:val="24"/>
          <w:szCs w:val="24"/>
          <w:lang w:val="en-US"/>
        </w:rPr>
        <w:t xml:space="preserve">on the other hand, </w:t>
      </w:r>
      <w:r w:rsidR="006B4E7E">
        <w:rPr>
          <w:sz w:val="24"/>
          <w:szCs w:val="24"/>
          <w:lang w:val="en-US"/>
        </w:rPr>
        <w:t>by means of</w:t>
      </w:r>
      <w:r w:rsidR="00BA45CF">
        <w:rPr>
          <w:sz w:val="24"/>
          <w:szCs w:val="24"/>
          <w:lang w:val="en-US"/>
        </w:rPr>
        <w:t xml:space="preserve"> </w:t>
      </w:r>
      <w:r w:rsidR="00585EC9">
        <w:rPr>
          <w:sz w:val="24"/>
          <w:szCs w:val="24"/>
          <w:lang w:val="en-US"/>
        </w:rPr>
        <w:t xml:space="preserve">their </w:t>
      </w:r>
      <w:r w:rsidR="00BC5A95" w:rsidRPr="00BA45CF">
        <w:rPr>
          <w:sz w:val="24"/>
          <w:szCs w:val="24"/>
          <w:lang w:val="en-US"/>
        </w:rPr>
        <w:t xml:space="preserve">professional practice </w:t>
      </w:r>
      <w:r w:rsidR="001C683F" w:rsidRPr="00BA45CF">
        <w:rPr>
          <w:sz w:val="24"/>
          <w:szCs w:val="24"/>
          <w:lang w:val="en-US"/>
        </w:rPr>
        <w:t>(</w:t>
      </w:r>
      <w:r w:rsidR="001E7477" w:rsidRPr="00BA45CF">
        <w:rPr>
          <w:sz w:val="24"/>
          <w:szCs w:val="24"/>
          <w:lang w:val="en-US"/>
        </w:rPr>
        <w:t>practical work experience</w:t>
      </w:r>
      <w:r w:rsidR="001C683F" w:rsidRPr="00BA45CF">
        <w:rPr>
          <w:sz w:val="24"/>
          <w:szCs w:val="24"/>
          <w:lang w:val="en-US"/>
        </w:rPr>
        <w:t>),</w:t>
      </w:r>
      <w:r w:rsidR="00026748" w:rsidRPr="00BA45CF">
        <w:rPr>
          <w:sz w:val="24"/>
          <w:szCs w:val="24"/>
          <w:lang w:val="en-US"/>
        </w:rPr>
        <w:t xml:space="preserve"> </w:t>
      </w:r>
      <w:r w:rsidR="00585EC9">
        <w:rPr>
          <w:sz w:val="24"/>
          <w:szCs w:val="24"/>
          <w:lang w:val="en-US"/>
        </w:rPr>
        <w:t xml:space="preserve">their </w:t>
      </w:r>
      <w:r w:rsidR="00BA45CF">
        <w:rPr>
          <w:sz w:val="24"/>
          <w:szCs w:val="24"/>
          <w:lang w:val="en-US"/>
        </w:rPr>
        <w:lastRenderedPageBreak/>
        <w:t>individual research</w:t>
      </w:r>
      <w:r w:rsidR="00530BDF">
        <w:rPr>
          <w:sz w:val="24"/>
          <w:szCs w:val="24"/>
          <w:lang w:val="en-US"/>
        </w:rPr>
        <w:t xml:space="preserve"> </w:t>
      </w:r>
      <w:r w:rsidR="00EE2669" w:rsidRPr="00EE2669">
        <w:rPr>
          <w:sz w:val="24"/>
          <w:szCs w:val="24"/>
          <w:lang w:val="en-US"/>
        </w:rPr>
        <w:t>(academic</w:t>
      </w:r>
      <w:r w:rsidR="00EE2669">
        <w:rPr>
          <w:sz w:val="24"/>
          <w:szCs w:val="24"/>
          <w:lang w:val="en-US"/>
        </w:rPr>
        <w:t xml:space="preserve"> research integration</w:t>
      </w:r>
      <w:r w:rsidR="000941A2">
        <w:rPr>
          <w:sz w:val="24"/>
          <w:szCs w:val="24"/>
          <w:lang w:val="en-US"/>
        </w:rPr>
        <w:t xml:space="preserve"> - </w:t>
      </w:r>
      <w:r w:rsidR="00EE2669" w:rsidRPr="00EE2669">
        <w:rPr>
          <w:sz w:val="24"/>
          <w:szCs w:val="24"/>
          <w:lang w:val="en-US"/>
        </w:rPr>
        <w:t>ARI)</w:t>
      </w:r>
      <w:r w:rsidR="001C683F" w:rsidRPr="00911373">
        <w:rPr>
          <w:sz w:val="24"/>
          <w:szCs w:val="24"/>
          <w:lang w:val="en-US"/>
        </w:rPr>
        <w:t> </w:t>
      </w:r>
      <w:r w:rsidR="000941A2">
        <w:rPr>
          <w:sz w:val="24"/>
          <w:szCs w:val="24"/>
          <w:lang w:val="en-US"/>
        </w:rPr>
        <w:t xml:space="preserve"> and</w:t>
      </w:r>
      <w:r w:rsidR="00530BDF">
        <w:rPr>
          <w:sz w:val="24"/>
          <w:szCs w:val="24"/>
          <w:lang w:val="en-US"/>
        </w:rPr>
        <w:t xml:space="preserve"> </w:t>
      </w:r>
      <w:r w:rsidR="001C5E56">
        <w:rPr>
          <w:sz w:val="24"/>
          <w:szCs w:val="24"/>
          <w:lang w:val="en-US"/>
        </w:rPr>
        <w:t xml:space="preserve">the elaboration of </w:t>
      </w:r>
      <w:r w:rsidR="00530BDF">
        <w:rPr>
          <w:sz w:val="24"/>
          <w:szCs w:val="24"/>
          <w:lang w:val="en-US"/>
        </w:rPr>
        <w:t>their</w:t>
      </w:r>
      <w:r w:rsidR="00530BDF" w:rsidRPr="00530BDF">
        <w:rPr>
          <w:sz w:val="24"/>
          <w:szCs w:val="24"/>
          <w:lang w:val="en-US"/>
        </w:rPr>
        <w:t xml:space="preserve"> doctoral thesis</w:t>
      </w:r>
      <w:r w:rsidR="00530BDF">
        <w:rPr>
          <w:sz w:val="24"/>
          <w:szCs w:val="24"/>
          <w:lang w:val="en-US"/>
        </w:rPr>
        <w:t>.</w:t>
      </w:r>
    </w:p>
    <w:p w14:paraId="5687C0CA" w14:textId="00AC5915" w:rsidR="001C683F" w:rsidRPr="005A6AAB" w:rsidRDefault="006F3276" w:rsidP="003B5EE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 matter of fact, the</w:t>
      </w:r>
      <w:r w:rsidRPr="006F32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Master</w:t>
      </w:r>
      <w:r w:rsidRPr="006F32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Program</w:t>
      </w:r>
      <w:r w:rsidRPr="006F32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6F3276">
        <w:rPr>
          <w:sz w:val="24"/>
          <w:szCs w:val="24"/>
          <w:lang w:val="en-US"/>
        </w:rPr>
        <w:t xml:space="preserve"> Marine Biotechnology </w:t>
      </w:r>
      <w:r>
        <w:rPr>
          <w:sz w:val="24"/>
          <w:szCs w:val="24"/>
          <w:lang w:val="en-US"/>
        </w:rPr>
        <w:t>comprises multiple mobility choices</w:t>
      </w:r>
      <w:r w:rsidR="001C683F" w:rsidRPr="00530BDF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 xml:space="preserve">in the Alliance framework and the methodology approach of </w:t>
      </w:r>
      <w:r w:rsidR="0003385A">
        <w:rPr>
          <w:sz w:val="24"/>
          <w:szCs w:val="24"/>
          <w:lang w:val="en-US"/>
        </w:rPr>
        <w:t xml:space="preserve">such </w:t>
      </w:r>
      <w:r>
        <w:rPr>
          <w:sz w:val="24"/>
          <w:szCs w:val="24"/>
          <w:lang w:val="en-US"/>
        </w:rPr>
        <w:t>learning</w:t>
      </w:r>
      <w:r w:rsidR="001C683F" w:rsidRPr="006F3276">
        <w:rPr>
          <w:sz w:val="24"/>
          <w:szCs w:val="24"/>
          <w:lang w:val="en-US"/>
        </w:rPr>
        <w:t xml:space="preserve"> </w:t>
      </w:r>
      <w:r w:rsidR="008F3238">
        <w:rPr>
          <w:sz w:val="24"/>
          <w:szCs w:val="24"/>
          <w:lang w:val="en-US"/>
        </w:rPr>
        <w:t>p</w:t>
      </w:r>
      <w:r w:rsidR="0003385A">
        <w:rPr>
          <w:sz w:val="24"/>
          <w:szCs w:val="24"/>
          <w:lang w:val="en-US"/>
        </w:rPr>
        <w:t>uts s</w:t>
      </w:r>
      <w:r w:rsidR="001F62A9">
        <w:rPr>
          <w:sz w:val="24"/>
          <w:szCs w:val="24"/>
          <w:lang w:val="en-US"/>
        </w:rPr>
        <w:t>tudents at the heart of its</w:t>
      </w:r>
      <w:r w:rsidR="008F3238">
        <w:rPr>
          <w:sz w:val="24"/>
          <w:szCs w:val="24"/>
          <w:lang w:val="en-US"/>
        </w:rPr>
        <w:t xml:space="preserve"> interest</w:t>
      </w:r>
      <w:r w:rsidR="001F62A9">
        <w:rPr>
          <w:sz w:val="24"/>
          <w:szCs w:val="24"/>
          <w:lang w:val="en-US"/>
        </w:rPr>
        <w:t xml:space="preserve"> and concern</w:t>
      </w:r>
      <w:r w:rsidR="001C683F" w:rsidRPr="006F3276">
        <w:rPr>
          <w:sz w:val="24"/>
          <w:szCs w:val="24"/>
          <w:lang w:val="en-US"/>
        </w:rPr>
        <w:t>.</w:t>
      </w:r>
      <w:r w:rsidR="00D32FB0" w:rsidRPr="006F3276">
        <w:rPr>
          <w:sz w:val="24"/>
          <w:szCs w:val="24"/>
          <w:lang w:val="en-US"/>
        </w:rPr>
        <w:t xml:space="preserve"> </w:t>
      </w:r>
      <w:r w:rsidR="003B5EE1">
        <w:rPr>
          <w:sz w:val="24"/>
          <w:szCs w:val="24"/>
          <w:lang w:val="en-US"/>
        </w:rPr>
        <w:t>Furthermore</w:t>
      </w:r>
      <w:r w:rsidR="003B5EE1" w:rsidRPr="005A6AAB">
        <w:rPr>
          <w:sz w:val="24"/>
          <w:szCs w:val="24"/>
          <w:lang w:val="en-US"/>
        </w:rPr>
        <w:t xml:space="preserve">, </w:t>
      </w:r>
      <w:r w:rsidR="003B5EE1">
        <w:rPr>
          <w:sz w:val="24"/>
          <w:szCs w:val="24"/>
          <w:lang w:val="en-US"/>
        </w:rPr>
        <w:t>it</w:t>
      </w:r>
      <w:r w:rsidR="005A6AAB" w:rsidRPr="005A6AAB">
        <w:rPr>
          <w:sz w:val="24"/>
          <w:szCs w:val="24"/>
          <w:lang w:val="en-US"/>
        </w:rPr>
        <w:t xml:space="preserve"> </w:t>
      </w:r>
      <w:r w:rsidR="005A6AAB">
        <w:rPr>
          <w:sz w:val="24"/>
          <w:szCs w:val="24"/>
          <w:lang w:val="en-US"/>
        </w:rPr>
        <w:t>contributes to the</w:t>
      </w:r>
      <w:r w:rsidR="003B5EE1" w:rsidRPr="005A6AAB">
        <w:rPr>
          <w:sz w:val="24"/>
          <w:szCs w:val="24"/>
          <w:lang w:val="en-US"/>
        </w:rPr>
        <w:t xml:space="preserve"> </w:t>
      </w:r>
      <w:r w:rsidR="00246DFD">
        <w:rPr>
          <w:sz w:val="24"/>
          <w:szCs w:val="24"/>
          <w:lang w:val="en-US"/>
        </w:rPr>
        <w:t>incorporation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into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a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multicultural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study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group</w:t>
      </w:r>
      <w:r w:rsidR="001C683F" w:rsidRPr="005A6AAB">
        <w:rPr>
          <w:sz w:val="24"/>
          <w:szCs w:val="24"/>
          <w:lang w:val="en-US"/>
        </w:rPr>
        <w:t xml:space="preserve"> </w:t>
      </w:r>
      <w:r w:rsidR="005A6AAB">
        <w:rPr>
          <w:sz w:val="24"/>
          <w:szCs w:val="24"/>
          <w:lang w:val="en-US"/>
        </w:rPr>
        <w:t>inasmuch a professional network</w:t>
      </w:r>
      <w:r w:rsidR="00E83585" w:rsidRPr="00E83585">
        <w:rPr>
          <w:sz w:val="24"/>
          <w:szCs w:val="24"/>
          <w:lang w:val="en-US"/>
        </w:rPr>
        <w:t xml:space="preserve">, </w:t>
      </w:r>
      <w:r w:rsidR="00E83585">
        <w:rPr>
          <w:sz w:val="24"/>
          <w:szCs w:val="24"/>
          <w:lang w:val="en-US"/>
        </w:rPr>
        <w:t xml:space="preserve">offering a </w:t>
      </w:r>
      <w:r w:rsidR="00AC468F" w:rsidRPr="00AC468F">
        <w:rPr>
          <w:sz w:val="24"/>
          <w:szCs w:val="24"/>
          <w:lang w:val="en-US"/>
        </w:rPr>
        <w:t>riveting learning system</w:t>
      </w:r>
      <w:r w:rsidR="001C683F" w:rsidRPr="003B5EE1">
        <w:rPr>
          <w:sz w:val="24"/>
          <w:szCs w:val="24"/>
          <w:lang w:val="en-US"/>
        </w:rPr>
        <w:t> </w:t>
      </w:r>
      <w:r w:rsidR="005B0881">
        <w:rPr>
          <w:sz w:val="24"/>
          <w:szCs w:val="24"/>
          <w:lang w:val="en-US"/>
        </w:rPr>
        <w:t>based on actions in the particular field</w:t>
      </w:r>
      <w:r w:rsidR="001C683F" w:rsidRPr="005A6AAB">
        <w:rPr>
          <w:sz w:val="24"/>
          <w:szCs w:val="24"/>
          <w:lang w:val="en-US"/>
        </w:rPr>
        <w:t>.</w:t>
      </w:r>
    </w:p>
    <w:p w14:paraId="19729D52" w14:textId="4616CA02" w:rsidR="00AD3281" w:rsidRPr="00FE46F0" w:rsidRDefault="00085669" w:rsidP="005D17BA">
      <w:pPr>
        <w:ind w:firstLine="7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reference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structure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085669">
        <w:rPr>
          <w:sz w:val="24"/>
          <w:szCs w:val="24"/>
          <w:lang w:val="en-US"/>
        </w:rPr>
        <w:t xml:space="preserve"> Joint Master Program</w:t>
      </w:r>
      <w:r w:rsidR="00042ACE">
        <w:rPr>
          <w:sz w:val="24"/>
          <w:szCs w:val="24"/>
          <w:lang w:val="en-US"/>
        </w:rPr>
        <w:t>,</w:t>
      </w:r>
      <w:r w:rsidRPr="00085669">
        <w:rPr>
          <w:sz w:val="24"/>
          <w:szCs w:val="24"/>
          <w:lang w:val="en-US"/>
        </w:rPr>
        <w:t xml:space="preserve"> entitled </w:t>
      </w:r>
      <w:r w:rsidRPr="00085669">
        <w:rPr>
          <w:i/>
          <w:sz w:val="24"/>
          <w:szCs w:val="24"/>
          <w:lang w:val="en-US"/>
        </w:rPr>
        <w:t>Marine Biotechnology</w:t>
      </w:r>
      <w:r>
        <w:rPr>
          <w:sz w:val="24"/>
          <w:szCs w:val="24"/>
          <w:lang w:val="en-US"/>
        </w:rPr>
        <w:t>,</w:t>
      </w:r>
      <w:r w:rsidR="001C683F"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is composed of a two-year </w:t>
      </w:r>
      <w:r w:rsidR="00BA70F0">
        <w:rPr>
          <w:sz w:val="24"/>
          <w:szCs w:val="24"/>
          <w:lang w:val="en-US"/>
        </w:rPr>
        <w:t>full time</w:t>
      </w:r>
      <w:r w:rsidR="004E61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Programme o</w:t>
      </w:r>
      <w:r w:rsidRPr="00085669">
        <w:rPr>
          <w:sz w:val="24"/>
          <w:szCs w:val="24"/>
          <w:lang w:val="en-US"/>
        </w:rPr>
        <w:t>f Studies</w:t>
      </w:r>
      <w:r w:rsidR="00731735">
        <w:rPr>
          <w:sz w:val="24"/>
          <w:szCs w:val="24"/>
          <w:lang w:val="en-US"/>
        </w:rPr>
        <w:t xml:space="preserve">, taught </w:t>
      </w:r>
      <w:r w:rsidR="00731735" w:rsidRPr="00731735">
        <w:rPr>
          <w:sz w:val="24"/>
          <w:szCs w:val="24"/>
          <w:lang w:val="en-US"/>
        </w:rPr>
        <w:t>in English</w:t>
      </w:r>
      <w:r w:rsidR="000941A2">
        <w:rPr>
          <w:sz w:val="24"/>
          <w:szCs w:val="24"/>
          <w:lang w:val="en-US"/>
        </w:rPr>
        <w:t>,</w:t>
      </w:r>
      <w:r w:rsidR="00731735" w:rsidRPr="00731735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which leads</w:t>
      </w:r>
      <w:r w:rsidR="00731735" w:rsidRPr="00731735">
        <w:rPr>
          <w:sz w:val="24"/>
          <w:szCs w:val="24"/>
          <w:lang w:val="en-US"/>
        </w:rPr>
        <w:t xml:space="preserve"> to </w:t>
      </w:r>
      <w:r w:rsidR="00626C78">
        <w:rPr>
          <w:sz w:val="24"/>
          <w:szCs w:val="24"/>
          <w:lang w:val="en-US"/>
        </w:rPr>
        <w:t xml:space="preserve">the </w:t>
      </w:r>
      <w:r w:rsidR="00626C78" w:rsidRPr="00626C78">
        <w:rPr>
          <w:sz w:val="24"/>
          <w:szCs w:val="24"/>
          <w:lang w:val="en-US"/>
        </w:rPr>
        <w:t xml:space="preserve">awarding </w:t>
      </w:r>
      <w:r w:rsidR="00431F0E">
        <w:rPr>
          <w:sz w:val="24"/>
          <w:szCs w:val="24"/>
          <w:lang w:val="en-US"/>
        </w:rPr>
        <w:t xml:space="preserve">of </w:t>
      </w:r>
      <w:r w:rsidR="00731735">
        <w:rPr>
          <w:sz w:val="24"/>
          <w:szCs w:val="24"/>
          <w:lang w:val="en-US"/>
        </w:rPr>
        <w:t>a</w:t>
      </w:r>
      <w:r w:rsidR="00731735" w:rsidRPr="00626C78">
        <w:rPr>
          <w:sz w:val="24"/>
          <w:szCs w:val="24"/>
          <w:lang w:val="en-US"/>
        </w:rPr>
        <w:t xml:space="preserve"> </w:t>
      </w:r>
      <w:r w:rsidR="00731735">
        <w:rPr>
          <w:sz w:val="24"/>
          <w:szCs w:val="24"/>
          <w:lang w:val="en-US"/>
        </w:rPr>
        <w:t>joint</w:t>
      </w:r>
      <w:r w:rsidR="00731735" w:rsidRPr="00626C78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M</w:t>
      </w:r>
      <w:r w:rsidR="00731735">
        <w:rPr>
          <w:sz w:val="24"/>
          <w:szCs w:val="24"/>
          <w:lang w:val="en-US"/>
        </w:rPr>
        <w:t>aster</w:t>
      </w:r>
      <w:r w:rsidR="00731735" w:rsidRPr="00626C78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D</w:t>
      </w:r>
      <w:r w:rsidR="00731735">
        <w:rPr>
          <w:sz w:val="24"/>
          <w:szCs w:val="24"/>
          <w:lang w:val="en-US"/>
        </w:rPr>
        <w:t>egree</w:t>
      </w:r>
      <w:r w:rsidR="00626C78">
        <w:rPr>
          <w:sz w:val="24"/>
          <w:szCs w:val="24"/>
          <w:lang w:val="en-US"/>
        </w:rPr>
        <w:t xml:space="preserve"> </w:t>
      </w:r>
      <w:r w:rsidR="00E03BAA">
        <w:rPr>
          <w:sz w:val="24"/>
          <w:szCs w:val="24"/>
          <w:lang w:val="en-US"/>
        </w:rPr>
        <w:t>(</w:t>
      </w:r>
      <w:r w:rsidR="00E03BAA" w:rsidRPr="00E03BAA">
        <w:rPr>
          <w:sz w:val="24"/>
          <w:szCs w:val="24"/>
          <w:lang w:val="en-US"/>
        </w:rPr>
        <w:t>Master of Science</w:t>
      </w:r>
      <w:r w:rsidR="00E03BAA">
        <w:rPr>
          <w:sz w:val="24"/>
          <w:szCs w:val="24"/>
          <w:lang w:val="en-US"/>
        </w:rPr>
        <w:t>)</w:t>
      </w:r>
      <w:r w:rsidR="00E03BAA" w:rsidRPr="00E03BAA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in Marine Biotechnology</w:t>
      </w:r>
      <w:r w:rsidR="001C683F" w:rsidRPr="00626C78">
        <w:rPr>
          <w:sz w:val="24"/>
          <w:szCs w:val="24"/>
          <w:lang w:val="en-US"/>
        </w:rPr>
        <w:t xml:space="preserve">, </w:t>
      </w:r>
      <w:r w:rsidR="00AC69AA">
        <w:rPr>
          <w:sz w:val="24"/>
          <w:szCs w:val="24"/>
          <w:lang w:val="en-US"/>
        </w:rPr>
        <w:t>organised in the following courses/content and location</w:t>
      </w:r>
      <w:r w:rsidR="001C683F" w:rsidRPr="00626C78">
        <w:rPr>
          <w:sz w:val="24"/>
          <w:szCs w:val="24"/>
          <w:lang w:val="en-US"/>
        </w:rPr>
        <w:t>:</w:t>
      </w:r>
      <w:r w:rsidR="00FE46F0">
        <w:rPr>
          <w:b/>
          <w:sz w:val="24"/>
          <w:szCs w:val="24"/>
          <w:lang w:val="en-US"/>
        </w:rPr>
        <w:t xml:space="preserve"> </w:t>
      </w:r>
      <w:r w:rsidR="00941B65">
        <w:rPr>
          <w:b/>
          <w:sz w:val="24"/>
          <w:szCs w:val="24"/>
          <w:lang w:val="en-US"/>
        </w:rPr>
        <w:t xml:space="preserve">                  </w:t>
      </w:r>
      <w:r w:rsidR="00BE00ED">
        <w:rPr>
          <w:b/>
          <w:sz w:val="24"/>
          <w:szCs w:val="24"/>
          <w:lang w:val="en-US"/>
        </w:rPr>
        <w:t xml:space="preserve">                              </w:t>
      </w:r>
    </w:p>
    <w:p w14:paraId="2F63BA79" w14:textId="69CBE135" w:rsidR="005D17BA" w:rsidRPr="005D17BA" w:rsidRDefault="00AC69AA" w:rsidP="005D17BA">
      <w:pPr>
        <w:jc w:val="both"/>
        <w:rPr>
          <w:sz w:val="24"/>
          <w:szCs w:val="24"/>
          <w:lang w:val="en-US"/>
        </w:rPr>
      </w:pPr>
      <w:r w:rsidRPr="005D17BA">
        <w:rPr>
          <w:b/>
          <w:sz w:val="24"/>
          <w:szCs w:val="24"/>
          <w:lang w:val="en-US"/>
        </w:rPr>
        <w:t>1</w:t>
      </w:r>
      <w:r w:rsidR="00AC12D5">
        <w:rPr>
          <w:b/>
          <w:sz w:val="24"/>
          <w:szCs w:val="24"/>
          <w:vertAlign w:val="superscript"/>
          <w:lang w:val="en-US"/>
        </w:rPr>
        <w:t>st</w:t>
      </w:r>
      <w:r w:rsidRPr="005D17BA">
        <w:rPr>
          <w:b/>
          <w:sz w:val="24"/>
          <w:szCs w:val="24"/>
          <w:lang w:val="en-US"/>
        </w:rPr>
        <w:t xml:space="preserve">   Semester:</w:t>
      </w:r>
      <w:r w:rsidRPr="005D17BA">
        <w:rPr>
          <w:sz w:val="24"/>
          <w:szCs w:val="24"/>
          <w:lang w:val="en-US"/>
        </w:rPr>
        <w:t xml:space="preserve"> </w:t>
      </w:r>
      <w:r w:rsidR="005D17BA">
        <w:rPr>
          <w:sz w:val="24"/>
          <w:szCs w:val="24"/>
          <w:lang w:val="en-US"/>
        </w:rPr>
        <w:t xml:space="preserve">  </w:t>
      </w:r>
      <w:r w:rsidRPr="005D17BA">
        <w:rPr>
          <w:sz w:val="24"/>
          <w:szCs w:val="24"/>
          <w:lang w:val="en-US"/>
        </w:rPr>
        <w:t>Core Courses in Marine Biotechnology (30 ECTS) - UCV Spain.</w:t>
      </w:r>
    </w:p>
    <w:p w14:paraId="44AC657F" w14:textId="7BBEA01B" w:rsidR="00AC12D5" w:rsidRDefault="00AC69AA" w:rsidP="00AC12D5">
      <w:pPr>
        <w:jc w:val="both"/>
        <w:rPr>
          <w:sz w:val="24"/>
          <w:szCs w:val="24"/>
          <w:lang w:val="en-US"/>
        </w:rPr>
      </w:pPr>
      <w:r w:rsidRPr="005D17BA">
        <w:rPr>
          <w:b/>
          <w:sz w:val="24"/>
          <w:szCs w:val="24"/>
          <w:lang w:val="en-US"/>
        </w:rPr>
        <w:t>2</w:t>
      </w:r>
      <w:r w:rsidR="00AC12D5" w:rsidRPr="00AC12D5">
        <w:rPr>
          <w:b/>
          <w:sz w:val="24"/>
          <w:szCs w:val="24"/>
          <w:vertAlign w:val="superscript"/>
          <w:lang w:val="en-US"/>
        </w:rPr>
        <w:t>nd</w:t>
      </w:r>
      <w:r w:rsidR="00AC12D5">
        <w:rPr>
          <w:b/>
          <w:sz w:val="24"/>
          <w:szCs w:val="24"/>
          <w:lang w:val="en-US"/>
        </w:rPr>
        <w:t xml:space="preserve"> </w:t>
      </w:r>
      <w:r w:rsidRPr="005D17BA">
        <w:rPr>
          <w:b/>
          <w:sz w:val="24"/>
          <w:szCs w:val="24"/>
          <w:lang w:val="en-US"/>
        </w:rPr>
        <w:t xml:space="preserve">  Semester:</w:t>
      </w:r>
      <w:r w:rsidRPr="005D17BA">
        <w:rPr>
          <w:sz w:val="24"/>
          <w:szCs w:val="24"/>
          <w:lang w:val="en-US"/>
        </w:rPr>
        <w:t xml:space="preserve"> </w:t>
      </w:r>
      <w:r w:rsidR="005D17BA">
        <w:rPr>
          <w:sz w:val="24"/>
          <w:szCs w:val="24"/>
          <w:lang w:val="en-US"/>
        </w:rPr>
        <w:t xml:space="preserve"> </w:t>
      </w:r>
      <w:r w:rsidRPr="005D17BA">
        <w:rPr>
          <w:sz w:val="24"/>
          <w:szCs w:val="24"/>
          <w:lang w:val="en-US"/>
        </w:rPr>
        <w:t>Core Courses in Marine Biotechnology (24 ECTS)</w:t>
      </w:r>
      <w:r w:rsidR="00AC12D5">
        <w:rPr>
          <w:sz w:val="24"/>
          <w:szCs w:val="24"/>
          <w:lang w:val="en-US"/>
        </w:rPr>
        <w:t xml:space="preserve"> </w:t>
      </w:r>
      <w:r w:rsidRPr="005D17BA">
        <w:rPr>
          <w:sz w:val="24"/>
          <w:szCs w:val="24"/>
          <w:lang w:val="en-US"/>
        </w:rPr>
        <w:t>-</w:t>
      </w:r>
      <w:r w:rsidR="00AC12D5">
        <w:rPr>
          <w:sz w:val="24"/>
          <w:szCs w:val="24"/>
          <w:lang w:val="en-US"/>
        </w:rPr>
        <w:t xml:space="preserve"> </w:t>
      </w:r>
      <w:r w:rsidRPr="005D17BA">
        <w:rPr>
          <w:sz w:val="24"/>
          <w:szCs w:val="24"/>
          <w:lang w:val="en-US"/>
        </w:rPr>
        <w:t>LRUniv France.</w:t>
      </w:r>
    </w:p>
    <w:p w14:paraId="7DE8D50A" w14:textId="77777777" w:rsidR="00AC12D5" w:rsidRDefault="00AC69AA" w:rsidP="00AC12D5">
      <w:pPr>
        <w:jc w:val="both"/>
        <w:rPr>
          <w:sz w:val="24"/>
          <w:szCs w:val="24"/>
          <w:lang w:val="en-US"/>
        </w:rPr>
      </w:pPr>
      <w:r w:rsidRPr="00AC69AA">
        <w:rPr>
          <w:sz w:val="24"/>
          <w:szCs w:val="24"/>
          <w:lang w:val="en-US"/>
        </w:rPr>
        <w:t>Internship ava</w:t>
      </w:r>
      <w:r>
        <w:rPr>
          <w:sz w:val="24"/>
          <w:szCs w:val="24"/>
          <w:lang w:val="en-US"/>
        </w:rPr>
        <w:t>ilable in any Company (6 ECTS)</w:t>
      </w:r>
      <w:r w:rsidR="00AC12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Pr="00AC69AA">
        <w:rPr>
          <w:sz w:val="24"/>
          <w:szCs w:val="24"/>
          <w:lang w:val="en-US"/>
        </w:rPr>
        <w:t>In any Country</w:t>
      </w:r>
      <w:r>
        <w:rPr>
          <w:sz w:val="24"/>
          <w:szCs w:val="24"/>
          <w:lang w:val="en-US"/>
        </w:rPr>
        <w:t>.</w:t>
      </w:r>
    </w:p>
    <w:p w14:paraId="1C06B560" w14:textId="42B91CA0" w:rsidR="00AC12D5" w:rsidRDefault="00AC69AA" w:rsidP="00AC12D5">
      <w:pPr>
        <w:jc w:val="both"/>
        <w:rPr>
          <w:sz w:val="24"/>
          <w:szCs w:val="24"/>
          <w:lang w:val="en-US"/>
        </w:rPr>
      </w:pPr>
      <w:r w:rsidRPr="005D17BA">
        <w:rPr>
          <w:b/>
          <w:sz w:val="24"/>
          <w:szCs w:val="24"/>
          <w:lang w:val="en-US"/>
        </w:rPr>
        <w:t>3</w:t>
      </w:r>
      <w:r w:rsidRPr="005D17BA">
        <w:rPr>
          <w:b/>
          <w:sz w:val="24"/>
          <w:szCs w:val="24"/>
          <w:vertAlign w:val="superscript"/>
          <w:lang w:val="en-US"/>
        </w:rPr>
        <w:t>rd</w:t>
      </w:r>
      <w:r w:rsidRPr="005D17BA">
        <w:rPr>
          <w:b/>
          <w:sz w:val="24"/>
          <w:szCs w:val="24"/>
          <w:lang w:val="en-US"/>
        </w:rPr>
        <w:t xml:space="preserve"> Semester</w:t>
      </w:r>
      <w:r w:rsidRPr="00AC69AA">
        <w:rPr>
          <w:sz w:val="24"/>
          <w:szCs w:val="24"/>
          <w:lang w:val="en-US"/>
        </w:rPr>
        <w:t xml:space="preserve">: Specification Courses of the selected track </w:t>
      </w:r>
      <w:r w:rsidR="005059BC">
        <w:rPr>
          <w:sz w:val="24"/>
          <w:szCs w:val="24"/>
          <w:lang w:val="en-US"/>
        </w:rPr>
        <w:t xml:space="preserve">(16 ECTS), including the Course </w:t>
      </w:r>
      <w:r w:rsidRPr="00AC69AA">
        <w:rPr>
          <w:sz w:val="24"/>
          <w:szCs w:val="24"/>
          <w:lang w:val="en-US"/>
        </w:rPr>
        <w:t>entitled “Academic Research Integration- ARI”, according to which groups of students from different tracks are going to collaborate on joint research p</w:t>
      </w:r>
      <w:r>
        <w:rPr>
          <w:sz w:val="24"/>
          <w:szCs w:val="24"/>
          <w:lang w:val="en-US"/>
        </w:rPr>
        <w:t>rograms (14 ECTS)</w:t>
      </w:r>
      <w:r w:rsidR="005059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AC69AA">
        <w:rPr>
          <w:sz w:val="24"/>
          <w:szCs w:val="24"/>
          <w:lang w:val="en-US"/>
        </w:rPr>
        <w:t xml:space="preserve">in any </w:t>
      </w:r>
      <w:r w:rsidRPr="005059BC">
        <w:rPr>
          <w:i/>
          <w:sz w:val="24"/>
          <w:szCs w:val="24"/>
          <w:lang w:val="en-US"/>
        </w:rPr>
        <w:t>EU-CONEXUS</w:t>
      </w:r>
      <w:r w:rsidRPr="00AC69AA">
        <w:rPr>
          <w:sz w:val="24"/>
          <w:szCs w:val="24"/>
          <w:lang w:val="en-US"/>
        </w:rPr>
        <w:t xml:space="preserve"> University Partners</w:t>
      </w:r>
      <w:r>
        <w:rPr>
          <w:sz w:val="24"/>
          <w:szCs w:val="24"/>
          <w:lang w:val="en-US"/>
        </w:rPr>
        <w:t>.</w:t>
      </w:r>
    </w:p>
    <w:p w14:paraId="480F3896" w14:textId="77777777" w:rsidR="0053590C" w:rsidRDefault="00AC69AA" w:rsidP="0053590C">
      <w:pPr>
        <w:jc w:val="both"/>
        <w:rPr>
          <w:sz w:val="24"/>
          <w:szCs w:val="24"/>
          <w:lang w:val="en-US"/>
        </w:rPr>
      </w:pPr>
      <w:r w:rsidRPr="00AC12D5">
        <w:rPr>
          <w:b/>
          <w:sz w:val="24"/>
          <w:szCs w:val="24"/>
          <w:lang w:val="en-US"/>
        </w:rPr>
        <w:t>4</w:t>
      </w:r>
      <w:r w:rsidRPr="00AC12D5">
        <w:rPr>
          <w:b/>
          <w:sz w:val="24"/>
          <w:szCs w:val="24"/>
          <w:vertAlign w:val="superscript"/>
          <w:lang w:val="en-US"/>
        </w:rPr>
        <w:t>th</w:t>
      </w:r>
      <w:r w:rsidRPr="00AC12D5">
        <w:rPr>
          <w:b/>
          <w:sz w:val="24"/>
          <w:szCs w:val="24"/>
          <w:lang w:val="en-US"/>
        </w:rPr>
        <w:t xml:space="preserve"> Semester</w:t>
      </w:r>
      <w:r>
        <w:rPr>
          <w:sz w:val="24"/>
          <w:szCs w:val="24"/>
          <w:lang w:val="en-US"/>
        </w:rPr>
        <w:t>: Master Thesis (30 ECTS)</w:t>
      </w:r>
      <w:r w:rsidR="00AC12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AC69AA">
        <w:rPr>
          <w:sz w:val="24"/>
          <w:szCs w:val="24"/>
          <w:lang w:val="en-US"/>
        </w:rPr>
        <w:t xml:space="preserve">in any </w:t>
      </w:r>
      <w:r w:rsidRPr="005059BC">
        <w:rPr>
          <w:i/>
          <w:sz w:val="24"/>
          <w:szCs w:val="24"/>
          <w:lang w:val="en-US"/>
        </w:rPr>
        <w:t>EU-CONEXUS</w:t>
      </w:r>
      <w:r w:rsidRPr="00AC69AA">
        <w:rPr>
          <w:sz w:val="24"/>
          <w:szCs w:val="24"/>
          <w:lang w:val="en-US"/>
        </w:rPr>
        <w:t xml:space="preserve"> University Partners, namely:</w:t>
      </w:r>
      <w:r>
        <w:rPr>
          <w:sz w:val="24"/>
          <w:szCs w:val="24"/>
          <w:lang w:val="en-US"/>
        </w:rPr>
        <w:t xml:space="preserve"> </w:t>
      </w:r>
      <w:r w:rsidRPr="00AC69AA">
        <w:rPr>
          <w:sz w:val="24"/>
          <w:szCs w:val="24"/>
          <w:lang w:val="en-US"/>
        </w:rPr>
        <w:t>La Rochelle Université (France),</w:t>
      </w:r>
      <w:r>
        <w:rPr>
          <w:sz w:val="24"/>
          <w:szCs w:val="24"/>
          <w:lang w:val="en-US"/>
        </w:rPr>
        <w:t xml:space="preserve"> University of Zadar (Croatia), </w:t>
      </w:r>
      <w:r w:rsidRPr="00AC69AA">
        <w:rPr>
          <w:sz w:val="24"/>
          <w:szCs w:val="24"/>
          <w:lang w:val="en-US"/>
        </w:rPr>
        <w:t>Agricultural University of Athens (Greece),</w:t>
      </w:r>
      <w:r>
        <w:rPr>
          <w:sz w:val="24"/>
          <w:szCs w:val="24"/>
          <w:lang w:val="en-US"/>
        </w:rPr>
        <w:t xml:space="preserve"> </w:t>
      </w:r>
      <w:r w:rsidRPr="00AC69AA">
        <w:rPr>
          <w:sz w:val="24"/>
          <w:szCs w:val="24"/>
          <w:lang w:val="en-US"/>
        </w:rPr>
        <w:t>Klaipeda University (Lithuania),Technical University of Civil En</w:t>
      </w:r>
      <w:r w:rsidR="00E54CC8">
        <w:rPr>
          <w:sz w:val="24"/>
          <w:szCs w:val="24"/>
          <w:lang w:val="en-US"/>
        </w:rPr>
        <w:t xml:space="preserve">gineering, </w:t>
      </w:r>
      <w:r>
        <w:rPr>
          <w:sz w:val="24"/>
          <w:szCs w:val="24"/>
          <w:lang w:val="en-US"/>
        </w:rPr>
        <w:t xml:space="preserve">Bucharest (Romania), </w:t>
      </w:r>
      <w:r w:rsidRPr="00AC69AA">
        <w:rPr>
          <w:sz w:val="24"/>
          <w:szCs w:val="24"/>
          <w:lang w:val="en-US"/>
        </w:rPr>
        <w:t>La Universidad Catolica de Valencia (Spain),</w:t>
      </w:r>
      <w:r>
        <w:rPr>
          <w:sz w:val="24"/>
          <w:szCs w:val="24"/>
          <w:lang w:val="en-US"/>
        </w:rPr>
        <w:t xml:space="preserve"> </w:t>
      </w:r>
      <w:r w:rsidRPr="00AC69AA">
        <w:rPr>
          <w:sz w:val="24"/>
          <w:szCs w:val="24"/>
          <w:lang w:val="en-US"/>
        </w:rPr>
        <w:t>Waterford Institute of Technology (Ireland),</w:t>
      </w:r>
      <w:r>
        <w:rPr>
          <w:sz w:val="24"/>
          <w:szCs w:val="24"/>
          <w:lang w:val="en-US"/>
        </w:rPr>
        <w:t xml:space="preserve"> and </w:t>
      </w:r>
      <w:r w:rsidRPr="00AC69AA">
        <w:rPr>
          <w:sz w:val="24"/>
          <w:szCs w:val="24"/>
          <w:lang w:val="en-US"/>
        </w:rPr>
        <w:t>University of Rostock (Germany).</w:t>
      </w:r>
    </w:p>
    <w:p w14:paraId="1ED53935" w14:textId="0FD063A2" w:rsidR="00C80116" w:rsidRPr="00C80116" w:rsidRDefault="0053590C" w:rsidP="00C80116">
      <w:pPr>
        <w:jc w:val="both"/>
        <w:rPr>
          <w:rStyle w:val="-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D82702">
        <w:rPr>
          <w:sz w:val="24"/>
          <w:szCs w:val="24"/>
          <w:lang w:val="en-US"/>
        </w:rPr>
        <w:t xml:space="preserve"> </w:t>
      </w:r>
      <w:r w:rsidR="00C80116" w:rsidRPr="00C80116">
        <w:rPr>
          <w:sz w:val="24"/>
          <w:szCs w:val="24"/>
          <w:lang w:val="en-US"/>
        </w:rPr>
        <w:t>A</w:t>
      </w:r>
      <w:r w:rsidR="00BE00ED" w:rsidRPr="00C80116">
        <w:rPr>
          <w:sz w:val="24"/>
          <w:szCs w:val="24"/>
          <w:lang w:val="en-US"/>
        </w:rPr>
        <w:t>nyone interested</w:t>
      </w:r>
      <w:r w:rsidR="00C80116" w:rsidRPr="00C80116">
        <w:rPr>
          <w:sz w:val="24"/>
          <w:szCs w:val="24"/>
          <w:lang w:val="en-US"/>
        </w:rPr>
        <w:t xml:space="preserve"> in</w:t>
      </w:r>
      <w:r w:rsidR="00BE00ED" w:rsidRPr="00C80116">
        <w:rPr>
          <w:sz w:val="24"/>
          <w:szCs w:val="24"/>
          <w:lang w:val="en-US"/>
        </w:rPr>
        <w:t xml:space="preserve"> </w:t>
      </w:r>
      <w:r w:rsidR="00C80116" w:rsidRPr="00C80116">
        <w:rPr>
          <w:sz w:val="24"/>
          <w:szCs w:val="24"/>
          <w:lang w:val="en-US"/>
        </w:rPr>
        <w:t xml:space="preserve">applying for </w:t>
      </w:r>
      <w:r w:rsidR="00AC12D5" w:rsidRPr="00C80116">
        <w:rPr>
          <w:sz w:val="24"/>
          <w:szCs w:val="24"/>
          <w:lang w:val="en-US"/>
        </w:rPr>
        <w:t xml:space="preserve">that </w:t>
      </w:r>
      <w:r w:rsidR="00AC12D5" w:rsidRPr="00C80116">
        <w:rPr>
          <w:i/>
          <w:sz w:val="24"/>
          <w:szCs w:val="24"/>
          <w:lang w:val="en-US"/>
        </w:rPr>
        <w:t xml:space="preserve">MA </w:t>
      </w:r>
      <w:r w:rsidR="00BE00ED" w:rsidRPr="00C80116">
        <w:rPr>
          <w:i/>
          <w:sz w:val="24"/>
          <w:szCs w:val="24"/>
          <w:lang w:val="en-US"/>
        </w:rPr>
        <w:t>Program</w:t>
      </w:r>
      <w:r w:rsidR="00C80116" w:rsidRPr="00C80116">
        <w:rPr>
          <w:sz w:val="24"/>
          <w:szCs w:val="24"/>
          <w:lang w:val="en-US"/>
        </w:rPr>
        <w:t xml:space="preserve"> </w:t>
      </w:r>
      <w:r w:rsidR="000941A2" w:rsidRPr="00C80116">
        <w:rPr>
          <w:sz w:val="24"/>
          <w:szCs w:val="24"/>
          <w:lang w:val="en-US"/>
        </w:rPr>
        <w:t xml:space="preserve">can </w:t>
      </w:r>
      <w:r w:rsidR="00C80116" w:rsidRPr="00C80116">
        <w:rPr>
          <w:sz w:val="24"/>
          <w:szCs w:val="24"/>
          <w:lang w:val="en-US"/>
        </w:rPr>
        <w:t xml:space="preserve">submit the pertinent application </w:t>
      </w:r>
      <w:r w:rsidR="00BE00ED" w:rsidRPr="00C80116">
        <w:rPr>
          <w:sz w:val="24"/>
          <w:szCs w:val="24"/>
          <w:lang w:val="en-US"/>
        </w:rPr>
        <w:t xml:space="preserve">on the </w:t>
      </w:r>
      <w:r w:rsidR="000941A2" w:rsidRPr="00C80116">
        <w:rPr>
          <w:sz w:val="24"/>
          <w:szCs w:val="24"/>
          <w:lang w:val="en-US"/>
        </w:rPr>
        <w:t xml:space="preserve">following link: </w:t>
      </w:r>
      <w:hyperlink r:id="rId7" w:history="1">
        <w:r w:rsidR="00C80116" w:rsidRPr="00C80116">
          <w:rPr>
            <w:rStyle w:val="-"/>
            <w:b/>
            <w:sz w:val="24"/>
            <w:szCs w:val="24"/>
            <w:lang w:val="en-US"/>
          </w:rPr>
          <w:t>https://www.eu-conexus.eu/en/marine-biotechnology/</w:t>
        </w:r>
      </w:hyperlink>
      <w:r w:rsidR="00C80116" w:rsidRPr="00C80116">
        <w:rPr>
          <w:rStyle w:val="-"/>
          <w:b/>
          <w:sz w:val="24"/>
          <w:szCs w:val="24"/>
          <w:lang w:val="en-US"/>
        </w:rPr>
        <w:t>.</w:t>
      </w:r>
      <w:r w:rsidR="00C80116" w:rsidRPr="00C80116">
        <w:rPr>
          <w:sz w:val="24"/>
          <w:szCs w:val="24"/>
          <w:lang w:val="en-US"/>
        </w:rPr>
        <w:t xml:space="preserve"> </w:t>
      </w:r>
    </w:p>
    <w:p w14:paraId="4801C96F" w14:textId="079981A7" w:rsidR="00C80116" w:rsidRPr="00C80116" w:rsidRDefault="00C80116" w:rsidP="0053590C">
      <w:pPr>
        <w:jc w:val="both"/>
        <w:rPr>
          <w:rStyle w:val="-"/>
          <w:sz w:val="24"/>
          <w:szCs w:val="24"/>
          <w:lang w:val="en-US"/>
        </w:rPr>
      </w:pPr>
    </w:p>
    <w:p w14:paraId="270FA90E" w14:textId="77777777" w:rsidR="00C80116" w:rsidRPr="00C80116" w:rsidRDefault="00C80116" w:rsidP="0053590C">
      <w:pPr>
        <w:jc w:val="both"/>
        <w:rPr>
          <w:rStyle w:val="-"/>
          <w:color w:val="auto"/>
          <w:sz w:val="24"/>
          <w:szCs w:val="24"/>
          <w:u w:val="none"/>
          <w:lang w:val="en-US"/>
        </w:rPr>
      </w:pPr>
    </w:p>
    <w:sectPr w:rsidR="00C80116" w:rsidRPr="00C80116" w:rsidSect="00BE00E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6F9"/>
    <w:multiLevelType w:val="multilevel"/>
    <w:tmpl w:val="081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03E27"/>
    <w:multiLevelType w:val="hybridMultilevel"/>
    <w:tmpl w:val="222A1F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058"/>
    <w:multiLevelType w:val="multilevel"/>
    <w:tmpl w:val="521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0D3B9F"/>
    <w:multiLevelType w:val="multilevel"/>
    <w:tmpl w:val="DF8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50C71"/>
    <w:multiLevelType w:val="hybridMultilevel"/>
    <w:tmpl w:val="2006EA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519"/>
    <w:multiLevelType w:val="hybridMultilevel"/>
    <w:tmpl w:val="3D94BD7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610C2"/>
    <w:multiLevelType w:val="multilevel"/>
    <w:tmpl w:val="324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8"/>
    <w:rsid w:val="00026748"/>
    <w:rsid w:val="0003385A"/>
    <w:rsid w:val="00040FF9"/>
    <w:rsid w:val="00042ACE"/>
    <w:rsid w:val="000454FF"/>
    <w:rsid w:val="00053B82"/>
    <w:rsid w:val="0007265A"/>
    <w:rsid w:val="00073066"/>
    <w:rsid w:val="00085669"/>
    <w:rsid w:val="00091E38"/>
    <w:rsid w:val="00093801"/>
    <w:rsid w:val="000941A2"/>
    <w:rsid w:val="000A6E6B"/>
    <w:rsid w:val="000B06EE"/>
    <w:rsid w:val="00110662"/>
    <w:rsid w:val="00115E59"/>
    <w:rsid w:val="00122F46"/>
    <w:rsid w:val="0012749E"/>
    <w:rsid w:val="00142B3B"/>
    <w:rsid w:val="0015213C"/>
    <w:rsid w:val="001641F4"/>
    <w:rsid w:val="00195909"/>
    <w:rsid w:val="001C5E56"/>
    <w:rsid w:val="001C683F"/>
    <w:rsid w:val="001D2BB5"/>
    <w:rsid w:val="001E3C76"/>
    <w:rsid w:val="001E7477"/>
    <w:rsid w:val="001F62A9"/>
    <w:rsid w:val="00200C26"/>
    <w:rsid w:val="002058E2"/>
    <w:rsid w:val="00206DCF"/>
    <w:rsid w:val="00213A3A"/>
    <w:rsid w:val="002144E3"/>
    <w:rsid w:val="00215626"/>
    <w:rsid w:val="00246DFD"/>
    <w:rsid w:val="002530C6"/>
    <w:rsid w:val="00256506"/>
    <w:rsid w:val="00264D60"/>
    <w:rsid w:val="00265441"/>
    <w:rsid w:val="002955B1"/>
    <w:rsid w:val="002B724F"/>
    <w:rsid w:val="002E15B5"/>
    <w:rsid w:val="0030456F"/>
    <w:rsid w:val="003165F3"/>
    <w:rsid w:val="00337046"/>
    <w:rsid w:val="003702D5"/>
    <w:rsid w:val="00371DE3"/>
    <w:rsid w:val="00374832"/>
    <w:rsid w:val="00383D31"/>
    <w:rsid w:val="003A5C95"/>
    <w:rsid w:val="003B5EE1"/>
    <w:rsid w:val="003B6F00"/>
    <w:rsid w:val="003B7671"/>
    <w:rsid w:val="003D3CF0"/>
    <w:rsid w:val="003D4C6B"/>
    <w:rsid w:val="003E0D39"/>
    <w:rsid w:val="004004C5"/>
    <w:rsid w:val="0041105F"/>
    <w:rsid w:val="00414EFA"/>
    <w:rsid w:val="004214AA"/>
    <w:rsid w:val="00423453"/>
    <w:rsid w:val="00427A29"/>
    <w:rsid w:val="00431F0E"/>
    <w:rsid w:val="00436D83"/>
    <w:rsid w:val="004704DB"/>
    <w:rsid w:val="00475363"/>
    <w:rsid w:val="00490C2C"/>
    <w:rsid w:val="004A437A"/>
    <w:rsid w:val="004C161F"/>
    <w:rsid w:val="004D2A7F"/>
    <w:rsid w:val="004D6A9D"/>
    <w:rsid w:val="004E6105"/>
    <w:rsid w:val="005059BC"/>
    <w:rsid w:val="00530BDF"/>
    <w:rsid w:val="00531035"/>
    <w:rsid w:val="005328EA"/>
    <w:rsid w:val="0053590C"/>
    <w:rsid w:val="00542F34"/>
    <w:rsid w:val="00551480"/>
    <w:rsid w:val="005547F7"/>
    <w:rsid w:val="00585EC9"/>
    <w:rsid w:val="00595A2C"/>
    <w:rsid w:val="005A1BFD"/>
    <w:rsid w:val="005A6AAB"/>
    <w:rsid w:val="005B0881"/>
    <w:rsid w:val="005D0502"/>
    <w:rsid w:val="005D17BA"/>
    <w:rsid w:val="005E2B8E"/>
    <w:rsid w:val="005F1AFC"/>
    <w:rsid w:val="00603AF8"/>
    <w:rsid w:val="006138AC"/>
    <w:rsid w:val="00626C78"/>
    <w:rsid w:val="00662668"/>
    <w:rsid w:val="00671F57"/>
    <w:rsid w:val="00686CAA"/>
    <w:rsid w:val="006915E4"/>
    <w:rsid w:val="00696B58"/>
    <w:rsid w:val="006A67E1"/>
    <w:rsid w:val="006B37FF"/>
    <w:rsid w:val="006B380F"/>
    <w:rsid w:val="006B4E7E"/>
    <w:rsid w:val="006E2EE1"/>
    <w:rsid w:val="006F3276"/>
    <w:rsid w:val="006F7F79"/>
    <w:rsid w:val="0070740E"/>
    <w:rsid w:val="0071157F"/>
    <w:rsid w:val="00714475"/>
    <w:rsid w:val="00722EEC"/>
    <w:rsid w:val="007230FE"/>
    <w:rsid w:val="00731735"/>
    <w:rsid w:val="00740A50"/>
    <w:rsid w:val="00773A2E"/>
    <w:rsid w:val="007D033C"/>
    <w:rsid w:val="007F139B"/>
    <w:rsid w:val="007F67F3"/>
    <w:rsid w:val="007F6DF0"/>
    <w:rsid w:val="00812167"/>
    <w:rsid w:val="008309FB"/>
    <w:rsid w:val="008314B7"/>
    <w:rsid w:val="00834781"/>
    <w:rsid w:val="00834E75"/>
    <w:rsid w:val="00843F23"/>
    <w:rsid w:val="00844C1B"/>
    <w:rsid w:val="00851FE8"/>
    <w:rsid w:val="00857CC9"/>
    <w:rsid w:val="00863618"/>
    <w:rsid w:val="0086624C"/>
    <w:rsid w:val="00880653"/>
    <w:rsid w:val="00890453"/>
    <w:rsid w:val="008917CF"/>
    <w:rsid w:val="008B2860"/>
    <w:rsid w:val="008D5228"/>
    <w:rsid w:val="008F3238"/>
    <w:rsid w:val="00911373"/>
    <w:rsid w:val="009176BF"/>
    <w:rsid w:val="00941B65"/>
    <w:rsid w:val="00947DA0"/>
    <w:rsid w:val="00955993"/>
    <w:rsid w:val="00963B84"/>
    <w:rsid w:val="00964FD7"/>
    <w:rsid w:val="009C2812"/>
    <w:rsid w:val="009E33A8"/>
    <w:rsid w:val="009F653B"/>
    <w:rsid w:val="00A23A36"/>
    <w:rsid w:val="00A256D3"/>
    <w:rsid w:val="00A41FDE"/>
    <w:rsid w:val="00A472FB"/>
    <w:rsid w:val="00A81810"/>
    <w:rsid w:val="00A82DD8"/>
    <w:rsid w:val="00A91069"/>
    <w:rsid w:val="00AA5E85"/>
    <w:rsid w:val="00AA7E22"/>
    <w:rsid w:val="00AC12D5"/>
    <w:rsid w:val="00AC468F"/>
    <w:rsid w:val="00AC5AA6"/>
    <w:rsid w:val="00AC69AA"/>
    <w:rsid w:val="00AD3281"/>
    <w:rsid w:val="00AF0445"/>
    <w:rsid w:val="00AF6BFE"/>
    <w:rsid w:val="00B065D0"/>
    <w:rsid w:val="00B21874"/>
    <w:rsid w:val="00B67655"/>
    <w:rsid w:val="00B74974"/>
    <w:rsid w:val="00B74A4A"/>
    <w:rsid w:val="00B7764C"/>
    <w:rsid w:val="00B856A9"/>
    <w:rsid w:val="00B8601C"/>
    <w:rsid w:val="00BA095B"/>
    <w:rsid w:val="00BA2BFD"/>
    <w:rsid w:val="00BA3EE8"/>
    <w:rsid w:val="00BA45CF"/>
    <w:rsid w:val="00BA70F0"/>
    <w:rsid w:val="00BC4B9E"/>
    <w:rsid w:val="00BC5A95"/>
    <w:rsid w:val="00BD2FBD"/>
    <w:rsid w:val="00BE00ED"/>
    <w:rsid w:val="00BF13FC"/>
    <w:rsid w:val="00BF34FD"/>
    <w:rsid w:val="00C01364"/>
    <w:rsid w:val="00C03EC1"/>
    <w:rsid w:val="00C14AC6"/>
    <w:rsid w:val="00C26D45"/>
    <w:rsid w:val="00C323ED"/>
    <w:rsid w:val="00C364F3"/>
    <w:rsid w:val="00C379E0"/>
    <w:rsid w:val="00C4206D"/>
    <w:rsid w:val="00C72D3C"/>
    <w:rsid w:val="00C73588"/>
    <w:rsid w:val="00C74B98"/>
    <w:rsid w:val="00C80116"/>
    <w:rsid w:val="00CA5498"/>
    <w:rsid w:val="00CC5B05"/>
    <w:rsid w:val="00CD7EF6"/>
    <w:rsid w:val="00D0406C"/>
    <w:rsid w:val="00D32873"/>
    <w:rsid w:val="00D32FB0"/>
    <w:rsid w:val="00D447B7"/>
    <w:rsid w:val="00D455F4"/>
    <w:rsid w:val="00D51302"/>
    <w:rsid w:val="00D51F7A"/>
    <w:rsid w:val="00D64267"/>
    <w:rsid w:val="00D744EE"/>
    <w:rsid w:val="00D77C67"/>
    <w:rsid w:val="00D82702"/>
    <w:rsid w:val="00D865A0"/>
    <w:rsid w:val="00D86CB1"/>
    <w:rsid w:val="00D90A06"/>
    <w:rsid w:val="00D9439D"/>
    <w:rsid w:val="00DC686D"/>
    <w:rsid w:val="00DF36AC"/>
    <w:rsid w:val="00E03BAA"/>
    <w:rsid w:val="00E068BA"/>
    <w:rsid w:val="00E128D5"/>
    <w:rsid w:val="00E368AA"/>
    <w:rsid w:val="00E477A5"/>
    <w:rsid w:val="00E54CC8"/>
    <w:rsid w:val="00E83585"/>
    <w:rsid w:val="00E910C9"/>
    <w:rsid w:val="00E91B56"/>
    <w:rsid w:val="00EE08BB"/>
    <w:rsid w:val="00EE11D7"/>
    <w:rsid w:val="00EE2669"/>
    <w:rsid w:val="00F00053"/>
    <w:rsid w:val="00F05794"/>
    <w:rsid w:val="00F15B71"/>
    <w:rsid w:val="00F25C51"/>
    <w:rsid w:val="00F31215"/>
    <w:rsid w:val="00F515B7"/>
    <w:rsid w:val="00F76303"/>
    <w:rsid w:val="00F86E13"/>
    <w:rsid w:val="00F94AC8"/>
    <w:rsid w:val="00FB655A"/>
    <w:rsid w:val="00FE46F0"/>
    <w:rsid w:val="00FE7A3A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577"/>
  <w15:chartTrackingRefBased/>
  <w15:docId w15:val="{8892B538-594F-4C36-BC6F-CDB7A5E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3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C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C683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C683F"/>
    <w:rPr>
      <w:b/>
      <w:bCs/>
    </w:rPr>
  </w:style>
  <w:style w:type="character" w:styleId="-">
    <w:name w:val="Hyperlink"/>
    <w:basedOn w:val="a0"/>
    <w:uiPriority w:val="99"/>
    <w:unhideWhenUsed/>
    <w:rsid w:val="004D2A7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D2A7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93801"/>
    <w:rPr>
      <w:color w:val="954F72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093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B724F"/>
    <w:pPr>
      <w:ind w:left="720"/>
      <w:contextualSpacing/>
    </w:pPr>
  </w:style>
  <w:style w:type="table" w:styleId="a5">
    <w:name w:val="Table Grid"/>
    <w:basedOn w:val="a1"/>
    <w:uiPriority w:val="39"/>
    <w:rsid w:val="00C4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-conexus.eu/en/marine-biotech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2</cp:revision>
  <dcterms:created xsi:type="dcterms:W3CDTF">2022-03-21T09:17:00Z</dcterms:created>
  <dcterms:modified xsi:type="dcterms:W3CDTF">2022-03-21T09:17:00Z</dcterms:modified>
</cp:coreProperties>
</file>