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1"/>
      </w:tblGrid>
      <w:tr w:rsidR="00BF4FBA" w:rsidRPr="00AB5486" w14:paraId="6F59AD4B" w14:textId="77777777" w:rsidTr="0000465C">
        <w:tc>
          <w:tcPr>
            <w:tcW w:w="5529" w:type="dxa"/>
          </w:tcPr>
          <w:p w14:paraId="7E1C4868" w14:textId="77777777" w:rsidR="0000465C" w:rsidRPr="00AB5486" w:rsidRDefault="0000465C" w:rsidP="0000465C">
            <w:pPr>
              <w:keepNext/>
              <w:suppressAutoHyphens/>
              <w:jc w:val="both"/>
              <w:outlineLvl w:val="0"/>
              <w:rPr>
                <w:rFonts w:eastAsia="Times New Roman" w:cstheme="minorHAnsi"/>
                <w:b/>
                <w:sz w:val="24"/>
                <w:szCs w:val="24"/>
                <w:lang w:eastAsia="el-GR" w:bidi="hi-IN"/>
              </w:rPr>
            </w:pPr>
            <w:r w:rsidRPr="00AB5486">
              <w:rPr>
                <w:rFonts w:eastAsia="Times New Roman" w:cstheme="minorHAnsi"/>
                <w:b/>
                <w:sz w:val="24"/>
                <w:szCs w:val="24"/>
                <w:lang w:eastAsia="el-GR" w:bidi="hi-IN"/>
              </w:rPr>
              <w:t>Hellenic Republic</w:t>
            </w:r>
          </w:p>
          <w:p w14:paraId="1E12C075" w14:textId="77777777" w:rsidR="0000465C" w:rsidRPr="00AB5486" w:rsidRDefault="0000465C" w:rsidP="0000465C">
            <w:pPr>
              <w:suppressAutoHyphens/>
              <w:ind w:left="357" w:firstLine="851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AB5486">
              <w:rPr>
                <w:rFonts w:cstheme="minorHAnsi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288BBC6" wp14:editId="52983B2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E19F3" w14:textId="77777777" w:rsidR="0000465C" w:rsidRPr="00AB5486" w:rsidRDefault="0000465C" w:rsidP="0000465C">
            <w:pPr>
              <w:suppressAutoHyphens/>
              <w:spacing w:before="120"/>
              <w:ind w:left="357" w:hanging="357"/>
              <w:rPr>
                <w:rFonts w:cstheme="minorHAnsi"/>
                <w:b/>
                <w:sz w:val="24"/>
                <w:szCs w:val="24"/>
                <w:lang w:eastAsia="zh-CN" w:bidi="hi-IN"/>
              </w:rPr>
            </w:pPr>
          </w:p>
          <w:p w14:paraId="2AE66A20" w14:textId="77777777" w:rsidR="0000465C" w:rsidRPr="00AB5486" w:rsidRDefault="0000465C" w:rsidP="0000465C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sz w:val="24"/>
                <w:szCs w:val="24"/>
                <w:lang w:eastAsia="zh-CN" w:bidi="hi-IN"/>
              </w:rPr>
            </w:pPr>
          </w:p>
          <w:p w14:paraId="64822836" w14:textId="77777777" w:rsidR="0000465C" w:rsidRPr="00AB5486" w:rsidRDefault="0000465C" w:rsidP="0000465C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sz w:val="24"/>
                <w:szCs w:val="24"/>
                <w:lang w:eastAsia="zh-CN" w:bidi="hi-IN"/>
              </w:rPr>
            </w:pPr>
          </w:p>
          <w:p w14:paraId="704D909B" w14:textId="77777777" w:rsidR="0000465C" w:rsidRPr="00AB5486" w:rsidRDefault="0000465C" w:rsidP="0000465C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sz w:val="24"/>
                <w:szCs w:val="24"/>
                <w:lang w:eastAsia="zh-CN" w:bidi="hi-IN"/>
              </w:rPr>
            </w:pPr>
            <w:r w:rsidRPr="00AB5486">
              <w:rPr>
                <w:rFonts w:cstheme="minorHAnsi"/>
                <w:b/>
                <w:sz w:val="24"/>
                <w:szCs w:val="24"/>
                <w:lang w:eastAsia="zh-CN" w:bidi="hi-IN"/>
              </w:rPr>
              <w:t>The Agricultural University of Athens,</w:t>
            </w:r>
          </w:p>
          <w:p w14:paraId="6AB18736" w14:textId="77777777" w:rsidR="0000465C" w:rsidRPr="00AB5486" w:rsidRDefault="0000465C" w:rsidP="0000465C">
            <w:pPr>
              <w:tabs>
                <w:tab w:val="left" w:pos="2127"/>
              </w:tabs>
              <w:suppressAutoHyphens/>
              <w:ind w:left="357" w:hanging="357"/>
              <w:rPr>
                <w:rFonts w:cstheme="minorHAnsi"/>
                <w:b/>
                <w:sz w:val="24"/>
                <w:szCs w:val="24"/>
                <w:lang w:eastAsia="zh-CN" w:bidi="hi-IN"/>
              </w:rPr>
            </w:pPr>
            <w:r w:rsidRPr="00AB5486">
              <w:rPr>
                <w:rFonts w:cstheme="minorHAnsi"/>
                <w:b/>
                <w:sz w:val="24"/>
                <w:szCs w:val="24"/>
                <w:lang w:eastAsia="zh-CN" w:bidi="hi-IN"/>
              </w:rPr>
              <w:t>The International and Public Relations Office,</w:t>
            </w:r>
          </w:p>
          <w:p w14:paraId="379D1B07" w14:textId="77495766" w:rsidR="0000465C" w:rsidRPr="00AB5486" w:rsidRDefault="0000465C" w:rsidP="0000465C">
            <w:pPr>
              <w:tabs>
                <w:tab w:val="left" w:pos="604"/>
              </w:tabs>
              <w:suppressAutoHyphens/>
              <w:ind w:left="357" w:hanging="357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AB5486">
              <w:rPr>
                <w:rFonts w:cstheme="minorHAnsi"/>
                <w:sz w:val="24"/>
                <w:szCs w:val="24"/>
                <w:lang w:eastAsia="zh-CN" w:bidi="hi-IN"/>
              </w:rPr>
              <w:t>Address: 75 Iera Odos Str, GR-118 55, Athens, Greece</w:t>
            </w:r>
          </w:p>
          <w:p w14:paraId="2122B16A" w14:textId="77777777" w:rsidR="0000465C" w:rsidRPr="00AB5486" w:rsidRDefault="0000465C" w:rsidP="0000465C">
            <w:pPr>
              <w:suppressAutoHyphens/>
              <w:ind w:left="357" w:hanging="357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AB5486">
              <w:rPr>
                <w:rFonts w:cstheme="minorHAnsi"/>
                <w:sz w:val="24"/>
                <w:szCs w:val="24"/>
                <w:lang w:eastAsia="zh-CN" w:bidi="hi-IN"/>
              </w:rPr>
              <w:t>Information: Rania Hindiridou,</w:t>
            </w:r>
          </w:p>
          <w:p w14:paraId="4AFCE921" w14:textId="77777777" w:rsidR="0000465C" w:rsidRPr="00AB5486" w:rsidRDefault="0000465C" w:rsidP="0000465C">
            <w:pPr>
              <w:suppressAutoHyphens/>
              <w:ind w:left="357" w:hanging="357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AB5486">
              <w:rPr>
                <w:rFonts w:cstheme="minorHAnsi"/>
                <w:sz w:val="24"/>
                <w:szCs w:val="24"/>
                <w:lang w:eastAsia="zh-CN" w:bidi="hi-IN"/>
              </w:rPr>
              <w:t>Tel.: (+30) 210 5294841,</w:t>
            </w:r>
          </w:p>
          <w:p w14:paraId="7B569412" w14:textId="6388649D" w:rsidR="00BF4FBA" w:rsidRPr="00AB5486" w:rsidRDefault="0000465C" w:rsidP="0000465C">
            <w:pPr>
              <w:rPr>
                <w:rFonts w:cstheme="minorHAnsi"/>
                <w:sz w:val="24"/>
                <w:szCs w:val="24"/>
              </w:rPr>
            </w:pPr>
            <w:r w:rsidRPr="00AB5486">
              <w:rPr>
                <w:rFonts w:cstheme="minorHAnsi"/>
                <w:sz w:val="24"/>
                <w:szCs w:val="24"/>
                <w:lang w:eastAsia="zh-CN" w:bidi="hi-IN"/>
              </w:rPr>
              <w:t xml:space="preserve">e-mail: </w:t>
            </w:r>
            <w:hyperlink r:id="rId5" w:history="1">
              <w:r w:rsidRPr="00AB5486">
                <w:rPr>
                  <w:rFonts w:cstheme="minorHAnsi"/>
                  <w:color w:val="0563C1"/>
                  <w:sz w:val="24"/>
                  <w:szCs w:val="24"/>
                  <w:u w:val="single"/>
                  <w:lang w:eastAsia="zh-CN" w:bidi="hi-IN"/>
                </w:rPr>
                <w:t>public.relations@aua.gr</w:t>
              </w:r>
            </w:hyperlink>
          </w:p>
        </w:tc>
        <w:tc>
          <w:tcPr>
            <w:tcW w:w="4531" w:type="dxa"/>
          </w:tcPr>
          <w:p w14:paraId="131375D1" w14:textId="77777777" w:rsidR="00BF4FBA" w:rsidRPr="00AB5486" w:rsidRDefault="00BF4FBA" w:rsidP="00CB5BE4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437B6189" w14:textId="2929AF52" w:rsidR="00BF4FBA" w:rsidRPr="00AB5486" w:rsidRDefault="00BF4FBA" w:rsidP="00FC285A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AB5486">
              <w:rPr>
                <w:rFonts w:cstheme="minorHAnsi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1EF0AC34" wp14:editId="120B108C">
                  <wp:extent cx="1668780" cy="442155"/>
                  <wp:effectExtent l="0" t="0" r="7620" b="0"/>
                  <wp:docPr id="169785548" name="Εικόνα 16978554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12" cy="44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3190A" w14:textId="77777777" w:rsidR="00BF4FBA" w:rsidRPr="00AB5486" w:rsidRDefault="00BF4FBA" w:rsidP="00CB5BE4">
      <w:pPr>
        <w:jc w:val="right"/>
        <w:rPr>
          <w:rFonts w:cstheme="minorHAnsi"/>
          <w:sz w:val="24"/>
          <w:szCs w:val="24"/>
          <w:lang w:val="el-GR"/>
        </w:rPr>
      </w:pPr>
    </w:p>
    <w:p w14:paraId="4743A0B5" w14:textId="564D3FD4" w:rsidR="00BF4FBA" w:rsidRPr="00AB5486" w:rsidRDefault="00AE262D" w:rsidP="00A210AD">
      <w:pPr>
        <w:tabs>
          <w:tab w:val="left" w:pos="7452"/>
        </w:tabs>
        <w:spacing w:after="480" w:line="240" w:lineRule="auto"/>
        <w:rPr>
          <w:rFonts w:cstheme="minorHAnsi"/>
          <w:sz w:val="24"/>
          <w:szCs w:val="24"/>
        </w:rPr>
      </w:pPr>
      <w:r w:rsidRPr="00AB548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</w:t>
      </w:r>
      <w:r w:rsidR="00DF28E8" w:rsidRPr="00AB5486">
        <w:rPr>
          <w:rFonts w:cstheme="minorHAnsi"/>
          <w:b/>
          <w:bCs/>
          <w:sz w:val="24"/>
          <w:szCs w:val="24"/>
        </w:rPr>
        <w:t xml:space="preserve">                          </w:t>
      </w:r>
      <w:r w:rsidR="001174D0">
        <w:rPr>
          <w:rFonts w:cstheme="minorHAnsi"/>
          <w:b/>
          <w:bCs/>
          <w:sz w:val="24"/>
          <w:szCs w:val="24"/>
        </w:rPr>
        <w:t xml:space="preserve">                      </w:t>
      </w:r>
      <w:r w:rsidR="00DF28E8" w:rsidRPr="00AB5486">
        <w:rPr>
          <w:rFonts w:cstheme="minorHAnsi"/>
          <w:sz w:val="24"/>
          <w:szCs w:val="24"/>
        </w:rPr>
        <w:t>Athens</w:t>
      </w:r>
      <w:r w:rsidRPr="00AB5486">
        <w:rPr>
          <w:rFonts w:cstheme="minorHAnsi"/>
          <w:sz w:val="24"/>
          <w:szCs w:val="24"/>
        </w:rPr>
        <w:t>,</w:t>
      </w:r>
      <w:r w:rsidR="00BF4FBA" w:rsidRPr="00AB5486">
        <w:rPr>
          <w:rFonts w:cstheme="minorHAnsi"/>
          <w:sz w:val="24"/>
          <w:szCs w:val="24"/>
        </w:rPr>
        <w:t xml:space="preserve"> </w:t>
      </w:r>
      <w:r w:rsidR="00DF28E8" w:rsidRPr="00AB5486">
        <w:rPr>
          <w:rFonts w:cstheme="minorHAnsi"/>
          <w:sz w:val="24"/>
          <w:szCs w:val="24"/>
        </w:rPr>
        <w:t xml:space="preserve">October </w:t>
      </w:r>
      <w:r w:rsidR="008737C0" w:rsidRPr="00AB5486">
        <w:rPr>
          <w:rFonts w:cstheme="minorHAnsi"/>
          <w:sz w:val="24"/>
          <w:szCs w:val="24"/>
        </w:rPr>
        <w:t xml:space="preserve">31 </w:t>
      </w:r>
      <w:r w:rsidRPr="00AB5486">
        <w:rPr>
          <w:rFonts w:cstheme="minorHAnsi"/>
          <w:sz w:val="24"/>
          <w:szCs w:val="24"/>
        </w:rPr>
        <w:t>2023</w:t>
      </w:r>
    </w:p>
    <w:p w14:paraId="1A20B3BC" w14:textId="003120A8" w:rsidR="001B596F" w:rsidRPr="00AB5486" w:rsidRDefault="00157FA0" w:rsidP="00A210AD">
      <w:pPr>
        <w:spacing w:after="48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B5486">
        <w:rPr>
          <w:rFonts w:cstheme="minorHAnsi"/>
          <w:b/>
          <w:bCs/>
          <w:sz w:val="24"/>
          <w:szCs w:val="24"/>
          <w:u w:val="single"/>
        </w:rPr>
        <w:t>PRESS RELEASE</w:t>
      </w:r>
    </w:p>
    <w:p w14:paraId="6E1F400C" w14:textId="132FFDEC" w:rsidR="004F47B5" w:rsidRPr="00AB5486" w:rsidRDefault="00F34A72" w:rsidP="002B2287">
      <w:pPr>
        <w:spacing w:after="48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B5486">
        <w:rPr>
          <w:rFonts w:cstheme="minorHAnsi"/>
          <w:b/>
          <w:bCs/>
          <w:sz w:val="24"/>
          <w:szCs w:val="24"/>
        </w:rPr>
        <w:t>Participation of the Agricultural University of Athens</w:t>
      </w:r>
      <w:r w:rsidR="001B596F" w:rsidRPr="00AB5486">
        <w:rPr>
          <w:rFonts w:cstheme="minorHAnsi"/>
          <w:b/>
          <w:bCs/>
          <w:sz w:val="24"/>
          <w:szCs w:val="24"/>
        </w:rPr>
        <w:t xml:space="preserve"> </w:t>
      </w:r>
      <w:r w:rsidR="00AF69EB" w:rsidRPr="00AB5486">
        <w:rPr>
          <w:rFonts w:cstheme="minorHAnsi"/>
          <w:b/>
          <w:bCs/>
          <w:sz w:val="24"/>
          <w:szCs w:val="24"/>
        </w:rPr>
        <w:t>in</w:t>
      </w:r>
      <w:r w:rsidRPr="00AB5486">
        <w:rPr>
          <w:rFonts w:cstheme="minorHAnsi"/>
          <w:b/>
          <w:bCs/>
          <w:sz w:val="24"/>
          <w:szCs w:val="24"/>
        </w:rPr>
        <w:t xml:space="preserve"> the </w:t>
      </w:r>
      <w:bookmarkStart w:id="0" w:name="_Hlk149124980"/>
      <w:r w:rsidRPr="00AB5486">
        <w:rPr>
          <w:rFonts w:cstheme="minorHAnsi"/>
          <w:b/>
          <w:bCs/>
          <w:sz w:val="24"/>
          <w:szCs w:val="24"/>
        </w:rPr>
        <w:t>4</w:t>
      </w:r>
      <w:r w:rsidRPr="00AB548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AB5486">
        <w:rPr>
          <w:rFonts w:cstheme="minorHAnsi"/>
          <w:b/>
          <w:bCs/>
          <w:sz w:val="24"/>
          <w:szCs w:val="24"/>
        </w:rPr>
        <w:t xml:space="preserve"> </w:t>
      </w:r>
      <w:r w:rsidR="001B596F" w:rsidRPr="00AB5486">
        <w:rPr>
          <w:rFonts w:cstheme="minorHAnsi"/>
          <w:b/>
          <w:bCs/>
          <w:sz w:val="24"/>
          <w:szCs w:val="24"/>
        </w:rPr>
        <w:t xml:space="preserve">Hope 3on3 Streetball </w:t>
      </w:r>
      <w:bookmarkEnd w:id="0"/>
      <w:r w:rsidR="00CD142D" w:rsidRPr="00AB5486">
        <w:rPr>
          <w:rFonts w:cstheme="minorHAnsi"/>
          <w:b/>
          <w:bCs/>
          <w:sz w:val="24"/>
          <w:szCs w:val="24"/>
        </w:rPr>
        <w:t>of the Hellenic Wheelchair Basketball Federation (H.W</w:t>
      </w:r>
      <w:r w:rsidR="002B2287" w:rsidRPr="00AB5486">
        <w:rPr>
          <w:rFonts w:cstheme="minorHAnsi"/>
          <w:b/>
          <w:bCs/>
          <w:sz w:val="24"/>
          <w:szCs w:val="24"/>
        </w:rPr>
        <w:t>.B.F</w:t>
      </w:r>
      <w:r w:rsidR="008C784E" w:rsidRPr="00AB5486">
        <w:rPr>
          <w:rFonts w:cstheme="minorHAnsi"/>
          <w:b/>
          <w:bCs/>
          <w:sz w:val="24"/>
          <w:szCs w:val="24"/>
        </w:rPr>
        <w:t>)</w:t>
      </w:r>
      <w:r w:rsidR="002B2287" w:rsidRPr="00AB5486">
        <w:rPr>
          <w:rFonts w:cstheme="minorHAnsi"/>
          <w:b/>
          <w:bCs/>
          <w:sz w:val="24"/>
          <w:szCs w:val="24"/>
        </w:rPr>
        <w:t>.</w:t>
      </w:r>
      <w:r w:rsidR="004F47B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 </w:t>
      </w:r>
    </w:p>
    <w:p w14:paraId="6CA7B2F5" w14:textId="74BD26DB" w:rsidR="00D402F7" w:rsidRPr="00AB5486" w:rsidRDefault="0043705E" w:rsidP="00D402F7">
      <w:pPr>
        <w:spacing w:after="480" w:line="240" w:lineRule="auto"/>
        <w:ind w:left="-142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             </w:t>
      </w:r>
      <w:r w:rsidR="004F47B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On Saturday October 21 and Sunday October 22, 2023, the Agricultural University of Athens </w:t>
      </w:r>
      <w:r w:rsidR="00024DB3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participated into the 4th Hope 3on3 Streetball event at </w:t>
      </w:r>
      <w:r w:rsidR="00F248F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centre of Athens and in particular at </w:t>
      </w:r>
      <w:r w:rsidR="00024DB3" w:rsidRPr="00AB5486">
        <w:rPr>
          <w:rFonts w:cstheme="minorHAnsi"/>
          <w:color w:val="202122"/>
          <w:sz w:val="24"/>
          <w:szCs w:val="24"/>
          <w:shd w:val="clear" w:color="auto" w:fill="FFFFFF"/>
        </w:rPr>
        <w:t>Syntagma Square</w:t>
      </w:r>
      <w:r w:rsidR="003B310D" w:rsidRPr="00AB5486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A10F9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A41E5" w:rsidRPr="00AB5486">
        <w:rPr>
          <w:rFonts w:cstheme="minorHAnsi"/>
          <w:color w:val="202122"/>
          <w:sz w:val="24"/>
          <w:szCs w:val="24"/>
          <w:shd w:val="clear" w:color="auto" w:fill="FFFFFF"/>
        </w:rPr>
        <w:t>The Hellenic Wheelchair Basketball Federation (H.W.B.F.), in collaboration with</w:t>
      </w:r>
      <w:r w:rsidR="001B596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977B9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Region of Attica </w:t>
      </w:r>
      <w:r w:rsidR="002302E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and the Culture, Sports &amp; Youth Organization of the </w:t>
      </w:r>
      <w:r w:rsidR="00416114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Municipality </w:t>
      </w:r>
      <w:r w:rsidR="002302E1" w:rsidRPr="00AB5486">
        <w:rPr>
          <w:rFonts w:cstheme="minorHAnsi"/>
          <w:color w:val="202122"/>
          <w:sz w:val="24"/>
          <w:szCs w:val="24"/>
          <w:shd w:val="clear" w:color="auto" w:fill="FFFFFF"/>
        </w:rPr>
        <w:t>of Athens (OPANDA)</w:t>
      </w:r>
      <w:r w:rsidR="008A31A9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had organized the specific event, transforming Syntagma Square into a specially designed basketball court for 3on3 matches, which became a pole of attraction </w:t>
      </w:r>
      <w:r w:rsidR="00CE5E19" w:rsidRPr="00AB5486">
        <w:rPr>
          <w:rFonts w:cstheme="minorHAnsi"/>
          <w:color w:val="202122"/>
          <w:sz w:val="24"/>
          <w:szCs w:val="24"/>
          <w:shd w:val="clear" w:color="auto" w:fill="FFFFFF"/>
        </w:rPr>
        <w:t>for both young and old</w:t>
      </w:r>
      <w:r w:rsidR="008A31A9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who </w:t>
      </w: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are very keen on basketball and </w:t>
      </w:r>
      <w:r w:rsidR="008A31A9" w:rsidRPr="00AB5486">
        <w:rPr>
          <w:rFonts w:cstheme="minorHAnsi"/>
          <w:color w:val="202122"/>
          <w:sz w:val="24"/>
          <w:szCs w:val="24"/>
          <w:shd w:val="clear" w:color="auto" w:fill="FFFFFF"/>
        </w:rPr>
        <w:t>sports</w:t>
      </w: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alike. </w:t>
      </w:r>
    </w:p>
    <w:p w14:paraId="1E1EFC2E" w14:textId="1FF5954B" w:rsidR="005D4730" w:rsidRPr="00AB5486" w:rsidRDefault="00D402F7" w:rsidP="00CF7B65">
      <w:pPr>
        <w:spacing w:after="480" w:line="240" w:lineRule="auto"/>
        <w:ind w:left="-142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         </w:t>
      </w:r>
      <w:r w:rsidR="004906CD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Vice Rector for the European University, Internationalization and Student Affairs, Ms. Eleana Miliou, Professor, </w:t>
      </w:r>
      <w:r w:rsidR="00C53C23" w:rsidRPr="00AB5486">
        <w:rPr>
          <w:rFonts w:cstheme="minorHAnsi"/>
          <w:color w:val="202122"/>
          <w:sz w:val="24"/>
          <w:szCs w:val="24"/>
          <w:shd w:val="clear" w:color="auto" w:fill="FFFFFF"/>
        </w:rPr>
        <w:t>addressed her greeting at</w:t>
      </w:r>
      <w:r w:rsidR="0006612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the event</w:t>
      </w:r>
      <w:r w:rsidR="0084365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066125" w:rsidRPr="00AB5486">
        <w:rPr>
          <w:rFonts w:cstheme="minorHAnsi"/>
          <w:color w:val="202122"/>
          <w:sz w:val="24"/>
          <w:szCs w:val="24"/>
          <w:shd w:val="clear" w:color="auto" w:fill="FFFFFF"/>
        </w:rPr>
        <w:t>extending warm thanks to the Pre</w:t>
      </w:r>
      <w:r w:rsidR="003C773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sident </w:t>
      </w:r>
      <w:r w:rsidR="00066125" w:rsidRPr="00AB5486">
        <w:rPr>
          <w:rFonts w:cstheme="minorHAnsi"/>
          <w:color w:val="202122"/>
          <w:sz w:val="24"/>
          <w:szCs w:val="24"/>
          <w:shd w:val="clear" w:color="auto" w:fill="FFFFFF"/>
        </w:rPr>
        <w:t>and the Vice-President</w:t>
      </w:r>
      <w:r w:rsidR="003C773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of </w:t>
      </w:r>
      <w:r w:rsidR="00A11C25" w:rsidRPr="00AB5486">
        <w:rPr>
          <w:rFonts w:cstheme="minorHAnsi"/>
          <w:color w:val="202122"/>
          <w:sz w:val="24"/>
          <w:szCs w:val="24"/>
          <w:shd w:val="clear" w:color="auto" w:fill="FFFFFF"/>
        </w:rPr>
        <w:t>H.W.B.F.</w:t>
      </w:r>
      <w:r w:rsidR="0006612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A11C2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namely </w:t>
      </w:r>
      <w:r w:rsidR="003C773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Mr. Christos Kaloudis </w:t>
      </w:r>
      <w:r w:rsidR="00A11C2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and </w:t>
      </w:r>
      <w:r w:rsidR="00066125" w:rsidRPr="00AB5486">
        <w:rPr>
          <w:rFonts w:cstheme="minorHAnsi"/>
          <w:color w:val="202122"/>
          <w:sz w:val="24"/>
          <w:szCs w:val="24"/>
          <w:shd w:val="clear" w:color="auto" w:fill="FFFFFF"/>
        </w:rPr>
        <w:t>Mr. Athanasios Viglas</w:t>
      </w:r>
      <w:r w:rsidR="00A11C2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respectively, </w:t>
      </w: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as well as to all the factors and stakeholders of the event </w:t>
      </w:r>
      <w:r w:rsidR="006077DE" w:rsidRPr="00AB5486">
        <w:rPr>
          <w:rFonts w:cstheme="minorHAnsi"/>
          <w:color w:val="202122"/>
          <w:sz w:val="24"/>
          <w:szCs w:val="24"/>
          <w:shd w:val="clear" w:color="auto" w:fill="FFFFFF"/>
        </w:rPr>
        <w:t>who</w:t>
      </w:r>
      <w:r w:rsidR="00545DC4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have really made a maximum contribution</w:t>
      </w:r>
      <w:r w:rsidR="00A2247D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to the successful holding of that unique two-day event. </w:t>
      </w:r>
      <w:r w:rsidR="00054CA0" w:rsidRPr="00AB5486">
        <w:rPr>
          <w:rFonts w:cstheme="minorHAnsi"/>
          <w:color w:val="202122"/>
          <w:sz w:val="24"/>
          <w:szCs w:val="24"/>
          <w:shd w:val="clear" w:color="auto" w:fill="FFFFFF"/>
        </w:rPr>
        <w:t>Besides, the Vice Rector</w:t>
      </w:r>
      <w:r w:rsidR="00B73098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has highlighted the forthcoming academic partnership</w:t>
      </w:r>
      <w:r w:rsidR="00E042E9" w:rsidRPr="00AB5486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B73098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within the framework of </w:t>
      </w:r>
      <w:r w:rsidR="000D3AD4" w:rsidRPr="00AB5486">
        <w:rPr>
          <w:rFonts w:cstheme="minorHAnsi"/>
          <w:color w:val="202122"/>
          <w:sz w:val="24"/>
          <w:szCs w:val="24"/>
          <w:shd w:val="clear" w:color="auto" w:fill="FFFFFF"/>
        </w:rPr>
        <w:t>concluding a Memorandum of Understanding</w:t>
      </w:r>
      <w:r w:rsidR="008C784E" w:rsidRPr="00AB5486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0D3AD4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8C784E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which is to be signed between the Agricultural University of Athens and </w:t>
      </w:r>
      <w:r w:rsidR="00DF7B5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H.W.B.F., </w:t>
      </w:r>
      <w:r w:rsidR="002F397A" w:rsidRPr="00AB5486">
        <w:rPr>
          <w:rFonts w:cstheme="minorHAnsi"/>
          <w:color w:val="202122"/>
          <w:sz w:val="24"/>
          <w:szCs w:val="24"/>
          <w:shd w:val="clear" w:color="auto" w:fill="FFFFFF"/>
        </w:rPr>
        <w:t>inviting at the same time all the present people to attend the event</w:t>
      </w:r>
      <w:r w:rsidR="005D473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5D4730" w:rsidRPr="00AB5486">
        <w:rPr>
          <w:rFonts w:cstheme="minorHAnsi"/>
          <w:i/>
          <w:color w:val="202122"/>
          <w:sz w:val="24"/>
          <w:szCs w:val="24"/>
          <w:shd w:val="clear" w:color="auto" w:fill="FFFFFF"/>
        </w:rPr>
        <w:t>Sports for Inclusion</w:t>
      </w:r>
      <w:r w:rsidR="00E042E9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17188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that is to take place at the Agricultural University of Athens, on Thursday, November </w:t>
      </w:r>
      <w:r w:rsidR="005D473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9 </w:t>
      </w:r>
      <w:r w:rsidR="00171886" w:rsidRPr="00AB5486">
        <w:rPr>
          <w:rFonts w:cstheme="minorHAnsi"/>
          <w:color w:val="202122"/>
          <w:sz w:val="24"/>
          <w:szCs w:val="24"/>
          <w:shd w:val="clear" w:color="auto" w:fill="FFFFFF"/>
        </w:rPr>
        <w:t>and</w:t>
      </w:r>
      <w:r w:rsidR="005D473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7188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Friday November 10, </w:t>
      </w:r>
      <w:r w:rsidR="007A2101" w:rsidRPr="00AB5486">
        <w:rPr>
          <w:rFonts w:cstheme="minorHAnsi"/>
          <w:color w:val="202122"/>
          <w:sz w:val="24"/>
          <w:szCs w:val="24"/>
          <w:shd w:val="clear" w:color="auto" w:fill="FFFFFF"/>
        </w:rPr>
        <w:t>2023</w:t>
      </w:r>
      <w:r w:rsidR="006B442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in cooperation with H.W.B.F, under the </w:t>
      </w:r>
      <w:r w:rsidR="001E367C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Framework for Action set by </w:t>
      </w:r>
      <w:r w:rsidR="005D473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EU-CONEXUS, </w:t>
      </w:r>
      <w:r w:rsidR="002E2CD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being the European University </w:t>
      </w:r>
      <w:r w:rsidR="00F3490E" w:rsidRPr="00AB5486">
        <w:rPr>
          <w:rFonts w:cstheme="minorHAnsi"/>
          <w:color w:val="202122"/>
          <w:sz w:val="24"/>
          <w:szCs w:val="24"/>
          <w:shd w:val="clear" w:color="auto" w:fill="FFFFFF"/>
        </w:rPr>
        <w:t>for Smart Urban Coastal Sustainability</w:t>
      </w:r>
      <w:r w:rsidR="00CF7B65" w:rsidRPr="00AB5486">
        <w:rPr>
          <w:rFonts w:cstheme="minorHAnsi"/>
          <w:color w:val="202122"/>
          <w:sz w:val="24"/>
          <w:szCs w:val="24"/>
          <w:shd w:val="clear" w:color="auto" w:fill="FFFFFF"/>
        </w:rPr>
        <w:t>, wherein the Agricultural University of Athens has been a member</w:t>
      </w:r>
      <w:r w:rsidR="005D473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</w:p>
    <w:p w14:paraId="0686DA01" w14:textId="4998ECBE" w:rsidR="00B2631E" w:rsidRPr="00AB5486" w:rsidRDefault="00D83DAD" w:rsidP="00E44AAA">
      <w:pPr>
        <w:ind w:right="-138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lastRenderedPageBreak/>
        <w:t xml:space="preserve">         </w:t>
      </w:r>
      <w:r w:rsidR="00C2001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It is noteworthy that </w:t>
      </w:r>
      <w:r w:rsidR="00EB6867" w:rsidRPr="00AB5486">
        <w:rPr>
          <w:rFonts w:cstheme="minorHAnsi"/>
          <w:color w:val="202122"/>
          <w:sz w:val="24"/>
          <w:szCs w:val="24"/>
          <w:shd w:val="clear" w:color="auto" w:fill="FFFFFF"/>
        </w:rPr>
        <w:t>students of the Agricultural Universit</w:t>
      </w:r>
      <w:r w:rsidR="005A695C" w:rsidRPr="00AB5486">
        <w:rPr>
          <w:rFonts w:cstheme="minorHAnsi"/>
          <w:color w:val="202122"/>
          <w:sz w:val="24"/>
          <w:szCs w:val="24"/>
          <w:shd w:val="clear" w:color="auto" w:fill="FFFFFF"/>
        </w:rPr>
        <w:t>y of Athens have participated in</w:t>
      </w:r>
      <w:r w:rsidR="00EB6867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this </w:t>
      </w:r>
      <w:r w:rsidR="00A16A38" w:rsidRPr="00AB5486">
        <w:rPr>
          <w:rFonts w:cstheme="minorHAnsi"/>
          <w:color w:val="202122"/>
          <w:sz w:val="24"/>
          <w:szCs w:val="24"/>
          <w:shd w:val="clear" w:color="auto" w:fill="FFFFFF"/>
        </w:rPr>
        <w:t>sporting event of major importance</w:t>
      </w:r>
      <w:r w:rsidR="00CA32E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C46CBC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making an active contribution to the </w:t>
      </w:r>
      <w:r w:rsidR="00E35410" w:rsidRPr="00AB5486">
        <w:rPr>
          <w:rFonts w:cstheme="minorHAnsi"/>
          <w:color w:val="202122"/>
          <w:sz w:val="24"/>
          <w:szCs w:val="24"/>
          <w:shd w:val="clear" w:color="auto" w:fill="FFFFFF"/>
        </w:rPr>
        <w:t>smooth running of the events</w:t>
      </w:r>
      <w:r w:rsidR="00F3072E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  <w:r w:rsidR="0078266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To become more specific, </w:t>
      </w:r>
      <w:r w:rsidR="00FB6A9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on Sunday, October 22 </w:t>
      </w:r>
      <w:r w:rsidR="00F3072E" w:rsidRPr="00AB5486">
        <w:rPr>
          <w:rFonts w:cstheme="minorHAnsi"/>
          <w:color w:val="202122"/>
          <w:sz w:val="24"/>
          <w:szCs w:val="24"/>
          <w:shd w:val="clear" w:color="auto" w:fill="FFFFFF"/>
        </w:rPr>
        <w:t>2023</w:t>
      </w:r>
      <w:r w:rsidR="00FB6A92" w:rsidRPr="00AB5486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EB0FFF" w:rsidRPr="00AB5486">
        <w:rPr>
          <w:rFonts w:cstheme="minorHAnsi"/>
          <w:sz w:val="24"/>
          <w:szCs w:val="24"/>
        </w:rPr>
        <w:t xml:space="preserve"> </w:t>
      </w:r>
      <w:r w:rsidR="00FB6A92" w:rsidRPr="00AB5486">
        <w:rPr>
          <w:rFonts w:cstheme="minorHAnsi"/>
          <w:sz w:val="24"/>
          <w:szCs w:val="24"/>
        </w:rPr>
        <w:t xml:space="preserve">the student of the Department of Crop Science, Ms. Sofia Papatheodorou, Mr. </w:t>
      </w:r>
      <w:r w:rsidR="00DC500A" w:rsidRPr="00AB5486">
        <w:rPr>
          <w:rFonts w:cstheme="minorHAnsi"/>
          <w:sz w:val="24"/>
          <w:szCs w:val="24"/>
        </w:rPr>
        <w:t xml:space="preserve">Dimitris Danitsas, the man </w:t>
      </w:r>
      <w:r w:rsidR="00FB6A92" w:rsidRPr="00AB5486">
        <w:rPr>
          <w:rFonts w:cstheme="minorHAnsi"/>
          <w:sz w:val="24"/>
          <w:szCs w:val="24"/>
        </w:rPr>
        <w:t>in charge of</w:t>
      </w:r>
      <w:r w:rsidR="00775BD6" w:rsidRPr="00AB5486">
        <w:rPr>
          <w:rFonts w:cstheme="minorHAnsi"/>
          <w:sz w:val="24"/>
          <w:szCs w:val="24"/>
        </w:rPr>
        <w:t xml:space="preserve"> </w:t>
      </w:r>
      <w:r w:rsidR="00B47C44" w:rsidRPr="00AB5486">
        <w:rPr>
          <w:rFonts w:cstheme="minorHAnsi"/>
          <w:sz w:val="24"/>
          <w:szCs w:val="24"/>
        </w:rPr>
        <w:t xml:space="preserve">the </w:t>
      </w:r>
      <w:r w:rsidR="00DC4970" w:rsidRPr="00AB5486">
        <w:rPr>
          <w:rFonts w:cstheme="minorHAnsi"/>
          <w:sz w:val="24"/>
          <w:szCs w:val="24"/>
        </w:rPr>
        <w:t>Gym</w:t>
      </w:r>
      <w:r w:rsidR="0094513B" w:rsidRPr="00AB5486">
        <w:rPr>
          <w:rFonts w:cstheme="minorHAnsi"/>
          <w:sz w:val="24"/>
          <w:szCs w:val="24"/>
        </w:rPr>
        <w:t xml:space="preserve">, </w:t>
      </w:r>
      <w:r w:rsidRPr="00AB5486">
        <w:rPr>
          <w:rFonts w:cstheme="minorHAnsi"/>
          <w:sz w:val="24"/>
          <w:szCs w:val="24"/>
        </w:rPr>
        <w:t xml:space="preserve">the </w:t>
      </w:r>
      <w:r w:rsidR="0094513B" w:rsidRPr="00AB5486">
        <w:rPr>
          <w:rFonts w:cstheme="minorHAnsi"/>
          <w:sz w:val="24"/>
          <w:szCs w:val="24"/>
        </w:rPr>
        <w:t>Assistant Professor of the Department of Natural Resources Development and Agricultural Engineering, Mr. Emmanouil Psomiadis</w:t>
      </w:r>
      <w:r w:rsidR="00B47C44" w:rsidRPr="00AB5486">
        <w:rPr>
          <w:rFonts w:cstheme="minorHAnsi"/>
          <w:sz w:val="24"/>
          <w:szCs w:val="24"/>
        </w:rPr>
        <w:t>,</w:t>
      </w:r>
      <w:r w:rsidR="00B65017" w:rsidRPr="00AB5486">
        <w:rPr>
          <w:rFonts w:cstheme="minorHAnsi"/>
          <w:sz w:val="24"/>
          <w:szCs w:val="24"/>
        </w:rPr>
        <w:t xml:space="preserve"> took part in</w:t>
      </w:r>
      <w:r w:rsidR="0094513B" w:rsidRPr="00AB5486">
        <w:rPr>
          <w:rFonts w:cstheme="minorHAnsi"/>
          <w:sz w:val="24"/>
          <w:szCs w:val="24"/>
        </w:rPr>
        <w:t xml:space="preserve"> the event organised</w:t>
      </w:r>
      <w:r w:rsidR="00B47C44" w:rsidRPr="00AB5486">
        <w:rPr>
          <w:rFonts w:cstheme="minorHAnsi"/>
          <w:sz w:val="24"/>
          <w:szCs w:val="24"/>
        </w:rPr>
        <w:t>,</w:t>
      </w:r>
      <w:r w:rsidR="0094513B" w:rsidRPr="00AB5486">
        <w:rPr>
          <w:rFonts w:cstheme="minorHAnsi"/>
          <w:sz w:val="24"/>
          <w:szCs w:val="24"/>
        </w:rPr>
        <w:t xml:space="preserve"> on behalf of the Agr</w:t>
      </w:r>
      <w:r w:rsidR="00B47C44" w:rsidRPr="00AB5486">
        <w:rPr>
          <w:rFonts w:cstheme="minorHAnsi"/>
          <w:sz w:val="24"/>
          <w:szCs w:val="24"/>
        </w:rPr>
        <w:t>icultural University of Athens,</w:t>
      </w:r>
      <w:r w:rsidR="00D15089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076F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playing </w:t>
      </w:r>
      <w:r w:rsidR="00B47C44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along with other wheelchair </w:t>
      </w:r>
      <w:r w:rsidR="009B32F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athletes, </w:t>
      </w:r>
      <w:r w:rsidR="001076F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in a 3on3 basketball game, </w:t>
      </w: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>gaining an experience of such things, too</w:t>
      </w:r>
      <w:r w:rsidR="00051E80" w:rsidRPr="00AB5486">
        <w:rPr>
          <w:rFonts w:cstheme="minorHAnsi"/>
          <w:color w:val="202122"/>
          <w:sz w:val="24"/>
          <w:szCs w:val="24"/>
          <w:shd w:val="clear" w:color="auto" w:fill="FFFFFF"/>
        </w:rPr>
        <w:t>.</w:t>
      </w:r>
      <w:r w:rsidR="00D641B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Generally, the participants have had the oppor</w:t>
      </w:r>
      <w:r w:rsidR="00E44AAA" w:rsidRPr="00AB5486">
        <w:rPr>
          <w:rFonts w:cstheme="minorHAnsi"/>
          <w:color w:val="202122"/>
          <w:sz w:val="24"/>
          <w:szCs w:val="24"/>
          <w:shd w:val="clear" w:color="auto" w:fill="FFFFFF"/>
        </w:rPr>
        <w:t>tunity to participate in a minor</w:t>
      </w:r>
      <w:r w:rsidR="00D641B6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basketball championship</w:t>
      </w:r>
      <w:r w:rsidR="00E44AAA" w:rsidRPr="00AB5486">
        <w:rPr>
          <w:rFonts w:cstheme="minorHAnsi"/>
          <w:color w:val="202122"/>
          <w:sz w:val="24"/>
          <w:szCs w:val="24"/>
          <w:shd w:val="clear" w:color="auto" w:fill="FFFFFF"/>
        </w:rPr>
        <w:t>, composed of seven (7) teams</w:t>
      </w:r>
      <w:r w:rsidR="001B596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3on3 </w:t>
      </w:r>
      <w:r w:rsidR="00E44AAA" w:rsidRPr="00AB5486">
        <w:rPr>
          <w:rFonts w:cstheme="minorHAnsi"/>
          <w:color w:val="202122"/>
          <w:sz w:val="24"/>
          <w:szCs w:val="24"/>
          <w:shd w:val="clear" w:color="auto" w:fill="FFFFFF"/>
        </w:rPr>
        <w:t>by H.W.B.F.</w:t>
      </w:r>
      <w:r w:rsidR="001B596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5F0ED1" w:rsidRPr="00AB5486">
        <w:rPr>
          <w:rFonts w:cstheme="minorHAnsi"/>
          <w:color w:val="202122"/>
          <w:sz w:val="24"/>
          <w:szCs w:val="24"/>
          <w:shd w:val="clear" w:color="auto" w:fill="FFFFFF"/>
        </w:rPr>
        <w:t>having also a unique note and touch</w:t>
      </w:r>
      <w:r w:rsidR="008B4519" w:rsidRPr="00AB5486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5A4B5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211ED6" w:rsidRPr="00AB5486">
        <w:rPr>
          <w:rFonts w:cstheme="minorHAnsi"/>
          <w:color w:val="202122"/>
          <w:sz w:val="24"/>
          <w:szCs w:val="24"/>
          <w:shd w:val="clear" w:color="auto" w:fill="FFFFFF"/>
        </w:rPr>
        <w:t>since this action</w:t>
      </w:r>
      <w:r w:rsidR="000223F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has been supported by a group of dancers, </w:t>
      </w:r>
      <w:r w:rsidR="007C107D" w:rsidRPr="00AB5486">
        <w:rPr>
          <w:rFonts w:cstheme="minorHAnsi"/>
          <w:color w:val="202122"/>
          <w:sz w:val="24"/>
          <w:szCs w:val="24"/>
          <w:shd w:val="clear" w:color="auto" w:fill="FFFFFF"/>
        </w:rPr>
        <w:t>doing their best</w:t>
      </w:r>
      <w:r w:rsidR="005077DB" w:rsidRPr="00AB5486">
        <w:rPr>
          <w:rFonts w:cstheme="minorHAnsi"/>
          <w:sz w:val="24"/>
          <w:szCs w:val="24"/>
          <w:shd w:val="clear" w:color="auto" w:fill="FFFFFF"/>
        </w:rPr>
        <w:t>,</w:t>
      </w:r>
      <w:r w:rsidR="008B4519" w:rsidRPr="00AB548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A2A02" w:rsidRPr="00AB5486">
        <w:rPr>
          <w:rFonts w:cstheme="minorHAnsi"/>
          <w:sz w:val="24"/>
          <w:szCs w:val="24"/>
          <w:shd w:val="clear" w:color="auto" w:fill="FFFFFF"/>
        </w:rPr>
        <w:t>by offering an elaborate dancing spectacle</w:t>
      </w:r>
      <w:r w:rsidR="008B4519" w:rsidRPr="00AB5486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1B596F" w:rsidRPr="00AB548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26AFC5B" w14:textId="18476522" w:rsidR="0063528F" w:rsidRPr="00AB5486" w:rsidRDefault="00496F8A" w:rsidP="00320991">
      <w:pPr>
        <w:spacing w:line="24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5486">
        <w:rPr>
          <w:rFonts w:cstheme="minorHAnsi"/>
          <w:color w:val="202122"/>
          <w:sz w:val="24"/>
          <w:szCs w:val="24"/>
          <w:shd w:val="clear" w:color="auto" w:fill="FFFFFF"/>
        </w:rPr>
        <w:t>In addition</w:t>
      </w:r>
      <w:r w:rsidR="001B596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5A08AB" w:rsidRPr="00AB5486">
        <w:rPr>
          <w:rFonts w:cstheme="minorHAnsi"/>
          <w:color w:val="202122"/>
          <w:sz w:val="24"/>
          <w:szCs w:val="24"/>
          <w:shd w:val="clear" w:color="auto" w:fill="FFFFFF"/>
        </w:rPr>
        <w:t>the Minister of Rural Development and Food, Mr. Eleftherios Avgenakis</w:t>
      </w:r>
      <w:r w:rsidR="0078591B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BF0845" w:rsidRPr="00AB5486">
        <w:rPr>
          <w:rFonts w:cstheme="minorHAnsi"/>
          <w:color w:val="202122"/>
          <w:sz w:val="24"/>
          <w:szCs w:val="24"/>
          <w:shd w:val="clear" w:color="auto" w:fill="FFFFFF"/>
        </w:rPr>
        <w:t>has given a warm welcome</w:t>
      </w:r>
      <w:r w:rsidR="0078591B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0D1A3D" w:rsidRPr="00AB5486">
        <w:rPr>
          <w:rFonts w:cstheme="minorHAnsi"/>
          <w:color w:val="202122"/>
          <w:sz w:val="24"/>
          <w:szCs w:val="24"/>
          <w:shd w:val="clear" w:color="auto" w:fill="FFFFFF"/>
        </w:rPr>
        <w:t>stressing that</w:t>
      </w:r>
      <w:r w:rsidR="00E22ABD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the invitation at the event has been his </w:t>
      </w:r>
      <w:r w:rsidR="000D1A3D" w:rsidRPr="00AB5486">
        <w:rPr>
          <w:rFonts w:cstheme="minorHAnsi"/>
          <w:color w:val="202122"/>
          <w:sz w:val="24"/>
          <w:szCs w:val="24"/>
          <w:shd w:val="clear" w:color="auto" w:fill="FFFFFF"/>
        </w:rPr>
        <w:t>honour</w:t>
      </w:r>
      <w:r w:rsidR="00E22ABD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  <w:r w:rsidR="00D52C9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Member </w:t>
      </w:r>
      <w:r w:rsidR="00E61D3C" w:rsidRPr="00AB5486">
        <w:rPr>
          <w:rFonts w:cstheme="minorHAnsi"/>
          <w:color w:val="202122"/>
          <w:sz w:val="24"/>
          <w:szCs w:val="24"/>
          <w:shd w:val="clear" w:color="auto" w:fill="FFFFFF"/>
        </w:rPr>
        <w:t>of</w:t>
      </w:r>
      <w:r w:rsidR="00D86A1B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European Parliament </w:t>
      </w:r>
      <w:r w:rsidR="00887E68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of the political party called </w:t>
      </w:r>
      <w:r w:rsidR="00D86A1B" w:rsidRPr="00AB5486">
        <w:rPr>
          <w:rFonts w:cstheme="minorHAnsi"/>
          <w:color w:val="202122"/>
          <w:sz w:val="24"/>
          <w:szCs w:val="24"/>
          <w:shd w:val="clear" w:color="auto" w:fill="FFFFFF"/>
        </w:rPr>
        <w:t>New Democracy</w:t>
      </w:r>
      <w:r w:rsidR="00887E68" w:rsidRPr="00AB5486">
        <w:rPr>
          <w:rFonts w:cstheme="minorHAnsi"/>
          <w:color w:val="202122"/>
          <w:sz w:val="24"/>
          <w:szCs w:val="24"/>
          <w:shd w:val="clear" w:color="auto" w:fill="FFFFFF"/>
        </w:rPr>
        <w:t>, Mr.</w:t>
      </w:r>
      <w:r w:rsidR="00D86A1B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C854D5" w:rsidRPr="00AB5486">
        <w:rPr>
          <w:rFonts w:cstheme="minorHAnsi"/>
          <w:color w:val="202122"/>
          <w:sz w:val="24"/>
          <w:szCs w:val="24"/>
          <w:shd w:val="clear" w:color="auto" w:fill="FFFFFF"/>
        </w:rPr>
        <w:t>Stelios Kympouropoulos, the</w:t>
      </w:r>
      <w:r w:rsidR="00765AE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8D7061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Deputy Governor of the </w:t>
      </w:r>
      <w:r w:rsidR="00C854D5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Region of Attica </w:t>
      </w:r>
      <w:r w:rsidR="00F4779D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of the </w:t>
      </w:r>
      <w:r w:rsidR="008D7061" w:rsidRPr="00AB5486">
        <w:rPr>
          <w:rFonts w:cstheme="minorHAnsi"/>
          <w:color w:val="202122"/>
          <w:sz w:val="24"/>
          <w:szCs w:val="24"/>
          <w:shd w:val="clear" w:color="auto" w:fill="FFFFFF"/>
        </w:rPr>
        <w:t>Central Sector of Athens, Mr. Georgios</w:t>
      </w:r>
      <w:r w:rsidR="00FD7FA0" w:rsidRPr="00AB5486">
        <w:rPr>
          <w:rFonts w:cstheme="minorHAnsi"/>
          <w:sz w:val="24"/>
          <w:szCs w:val="24"/>
        </w:rPr>
        <w:t xml:space="preserve"> </w:t>
      </w:r>
      <w:r w:rsidR="00FD7FA0" w:rsidRPr="00AB5486">
        <w:rPr>
          <w:rFonts w:cstheme="minorHAnsi"/>
          <w:color w:val="202122"/>
          <w:sz w:val="24"/>
          <w:szCs w:val="24"/>
          <w:shd w:val="clear" w:color="auto" w:fill="FFFFFF"/>
        </w:rPr>
        <w:t>Vlachos</w:t>
      </w:r>
      <w:r w:rsidR="00F4779D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270DAA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Thematic Vice-Regional Governor for Economic Affairs of the Region of Attica, Mr. Nikolaos Peppas, </w:t>
      </w:r>
      <w:r w:rsidR="00BE3ABA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Mayor of Athens, Mr. Kostas Bakoyannis, </w:t>
      </w:r>
      <w:r w:rsidR="003C66C3" w:rsidRPr="00AB5486">
        <w:rPr>
          <w:rFonts w:cstheme="minorHAnsi"/>
          <w:color w:val="202122"/>
          <w:sz w:val="24"/>
          <w:szCs w:val="24"/>
          <w:shd w:val="clear" w:color="auto" w:fill="FFFFFF"/>
        </w:rPr>
        <w:t>the Secretary General of Sports of the Ministry of Education, Religious Affairs and Sports, Mr. George Mavrotas</w:t>
      </w:r>
      <w:r w:rsidR="00C43F6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674623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</w:t>
      </w:r>
      <w:r w:rsidR="008F05A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Director </w:t>
      </w:r>
      <w:r w:rsidR="00674623" w:rsidRPr="00AB5486">
        <w:rPr>
          <w:rFonts w:cstheme="minorHAnsi"/>
          <w:color w:val="202122"/>
          <w:sz w:val="24"/>
          <w:szCs w:val="24"/>
          <w:shd w:val="clear" w:color="auto" w:fill="FFFFFF"/>
        </w:rPr>
        <w:t>General Manager</w:t>
      </w:r>
      <w:r w:rsidR="0068588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of </w:t>
      </w:r>
      <w:r w:rsidR="00CE0DA3" w:rsidRPr="00AB5486">
        <w:rPr>
          <w:rFonts w:cstheme="minorHAnsi"/>
          <w:color w:val="202122"/>
          <w:sz w:val="24"/>
          <w:szCs w:val="24"/>
          <w:shd w:val="clear" w:color="auto" w:fill="FFFFFF"/>
        </w:rPr>
        <w:t>the Athens Olympic Sports Complex</w:t>
      </w:r>
      <w:r w:rsidR="004654D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4654DF" w:rsidRPr="00AB5486">
        <w:rPr>
          <w:rFonts w:cstheme="minorHAnsi"/>
          <w:i/>
          <w:color w:val="202122"/>
          <w:sz w:val="24"/>
          <w:szCs w:val="24"/>
          <w:shd w:val="clear" w:color="auto" w:fill="FFFFFF"/>
        </w:rPr>
        <w:t>Spiros Louis</w:t>
      </w:r>
      <w:r w:rsidR="00760953" w:rsidRPr="00AB5486">
        <w:rPr>
          <w:rFonts w:cstheme="minorHAnsi"/>
          <w:color w:val="202122"/>
          <w:sz w:val="24"/>
          <w:szCs w:val="24"/>
          <w:shd w:val="clear" w:color="auto" w:fill="FFFFFF"/>
        </w:rPr>
        <w:t>,</w:t>
      </w:r>
      <w:r w:rsidR="004654DF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C40ED8" w:rsidRPr="00AB5486">
        <w:rPr>
          <w:rFonts w:cstheme="minorHAnsi"/>
          <w:color w:val="202122"/>
          <w:sz w:val="24"/>
          <w:szCs w:val="24"/>
          <w:shd w:val="clear" w:color="auto" w:fill="FFFFFF"/>
        </w:rPr>
        <w:t>Mr.</w:t>
      </w:r>
      <w:r w:rsidR="00760953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Konstantinos Chalioris</w:t>
      </w:r>
      <w:r w:rsidR="00392D15" w:rsidRPr="00AB5486">
        <w:rPr>
          <w:rFonts w:cstheme="minorHAnsi"/>
          <w:color w:val="202122"/>
          <w:sz w:val="24"/>
          <w:szCs w:val="24"/>
          <w:shd w:val="clear" w:color="auto" w:fill="FFFFFF"/>
        </w:rPr>
        <w:t>, who</w:t>
      </w:r>
      <w:r w:rsidR="00760953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392D15" w:rsidRPr="00AB5486">
        <w:rPr>
          <w:rFonts w:cstheme="minorHAnsi"/>
          <w:color w:val="202122"/>
          <w:sz w:val="24"/>
          <w:szCs w:val="24"/>
          <w:shd w:val="clear" w:color="auto" w:fill="FFFFFF"/>
        </w:rPr>
        <w:t>represented</w:t>
      </w:r>
      <w:r w:rsidR="00A83777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the Deputy Minister of the Ministry of Education, Religious Affairs and Sports, Mr. </w:t>
      </w:r>
      <w:r w:rsidR="00733ABD" w:rsidRPr="00AB5486">
        <w:rPr>
          <w:rFonts w:cstheme="minorHAnsi"/>
          <w:color w:val="202122"/>
          <w:sz w:val="24"/>
          <w:szCs w:val="24"/>
          <w:shd w:val="clear" w:color="auto" w:fill="FFFFFF"/>
        </w:rPr>
        <w:t>Giannis Vroutsis</w:t>
      </w:r>
      <w:r w:rsidR="00D52C9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</w:t>
      </w:r>
      <w:r w:rsidR="00A378DE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have honoured the event by their presence. </w:t>
      </w:r>
      <w:r w:rsidR="0063528F" w:rsidRPr="00AB5486">
        <w:rPr>
          <w:rFonts w:cstheme="minorHAnsi"/>
          <w:color w:val="202122"/>
          <w:sz w:val="24"/>
          <w:szCs w:val="24"/>
          <w:shd w:val="clear" w:color="auto" w:fill="FFFFFF"/>
        </w:rPr>
        <w:t>Furthermore, the Secretary General</w:t>
      </w:r>
      <w:r w:rsidR="0063528F" w:rsidRPr="00AB5486">
        <w:rPr>
          <w:rFonts w:cstheme="minorHAnsi"/>
          <w:sz w:val="24"/>
          <w:szCs w:val="24"/>
        </w:rPr>
        <w:t xml:space="preserve"> </w:t>
      </w:r>
      <w:r w:rsidR="0063528F" w:rsidRPr="00AB5486">
        <w:rPr>
          <w:rFonts w:cstheme="minorHAnsi"/>
          <w:color w:val="202122"/>
          <w:sz w:val="24"/>
          <w:szCs w:val="24"/>
          <w:shd w:val="clear" w:color="auto" w:fill="FFFFFF"/>
        </w:rPr>
        <w:t>of the Hellenic Red Cross</w:t>
      </w:r>
      <w:r w:rsidR="006906D3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, Mr. Georgios Skoumas and </w:t>
      </w:r>
      <w:r w:rsidR="0048612A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the </w:t>
      </w:r>
      <w:r w:rsidR="00D536DC" w:rsidRPr="00AB5486">
        <w:rPr>
          <w:rFonts w:cstheme="minorHAnsi"/>
          <w:color w:val="202122"/>
          <w:sz w:val="24"/>
          <w:szCs w:val="24"/>
          <w:shd w:val="clear" w:color="auto" w:fill="FFFFFF"/>
        </w:rPr>
        <w:t>Superintendent of National Teams</w:t>
      </w:r>
      <w:r w:rsidR="00827282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of the National Sports Federation </w:t>
      </w:r>
      <w:r w:rsidR="0048612A" w:rsidRPr="00AB5486">
        <w:rPr>
          <w:rFonts w:cstheme="minorHAnsi"/>
          <w:color w:val="202122"/>
          <w:sz w:val="24"/>
          <w:szCs w:val="24"/>
          <w:shd w:val="clear" w:color="auto" w:fill="FFFFFF"/>
        </w:rPr>
        <w:t>for</w:t>
      </w:r>
      <w:r w:rsidR="00D536DC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48612A" w:rsidRPr="00AB5486">
        <w:rPr>
          <w:rFonts w:cstheme="minorHAnsi"/>
          <w:color w:val="202122"/>
          <w:sz w:val="24"/>
          <w:szCs w:val="24"/>
          <w:shd w:val="clear" w:color="auto" w:fill="FFFFFF"/>
        </w:rPr>
        <w:t>People with Disabilities</w:t>
      </w:r>
      <w:r w:rsidR="0048612A" w:rsidRPr="00AB5486">
        <w:rPr>
          <w:rFonts w:cstheme="minorHAnsi"/>
          <w:sz w:val="24"/>
          <w:szCs w:val="24"/>
        </w:rPr>
        <w:t xml:space="preserve"> </w:t>
      </w:r>
      <w:r w:rsidR="0048612A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EAOM-Disabled, </w:t>
      </w:r>
      <w:r w:rsidR="003A0A63" w:rsidRPr="00AB5486">
        <w:rPr>
          <w:rFonts w:cstheme="minorHAnsi"/>
          <w:color w:val="202122"/>
          <w:sz w:val="24"/>
          <w:szCs w:val="24"/>
          <w:shd w:val="clear" w:color="auto" w:fill="FFFFFF"/>
        </w:rPr>
        <w:t>Mr. Konstantinos Siachos</w:t>
      </w:r>
      <w:r w:rsidR="006906D3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have given their presence at the event.</w:t>
      </w:r>
      <w:r w:rsidR="004D2FC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Finally, the international basketball players</w:t>
      </w:r>
      <w:r w:rsidR="00F468C9" w:rsidRPr="00AB5486">
        <w:rPr>
          <w:rFonts w:cstheme="minorHAnsi"/>
          <w:color w:val="202122"/>
          <w:sz w:val="24"/>
          <w:szCs w:val="24"/>
          <w:shd w:val="clear" w:color="auto" w:fill="FFFFFF"/>
        </w:rPr>
        <w:t>, Mr Panagiotis Giannakis, Mr. Nikos Linardos, Mr.</w:t>
      </w:r>
      <w:r w:rsidR="00F468C9" w:rsidRPr="00AB5486">
        <w:rPr>
          <w:rFonts w:cstheme="minorHAnsi"/>
          <w:sz w:val="24"/>
          <w:szCs w:val="24"/>
        </w:rPr>
        <w:t xml:space="preserve"> </w:t>
      </w:r>
      <w:r w:rsidR="00F468C9" w:rsidRPr="00AB5486">
        <w:rPr>
          <w:rFonts w:cstheme="minorHAnsi"/>
          <w:color w:val="202122"/>
          <w:sz w:val="24"/>
          <w:szCs w:val="24"/>
          <w:shd w:val="clear" w:color="auto" w:fill="FFFFFF"/>
        </w:rPr>
        <w:t>Sofoklis Schortsanitis, Mr. Panagiotis Fasoulas</w:t>
      </w:r>
      <w:r w:rsidR="006E4A89" w:rsidRPr="00AB5486">
        <w:rPr>
          <w:rFonts w:cstheme="minorHAnsi"/>
          <w:color w:val="202122"/>
          <w:sz w:val="24"/>
          <w:szCs w:val="24"/>
          <w:shd w:val="clear" w:color="auto" w:fill="FFFFFF"/>
        </w:rPr>
        <w:t>, being also the former Mayor of Piraeus and the basketball player, Mr. Giannis Giannoulis have attended</w:t>
      </w:r>
      <w:r w:rsidR="004D2FC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that two-day actions event</w:t>
      </w:r>
      <w:r w:rsidR="006E4A89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. </w:t>
      </w:r>
      <w:r w:rsidR="004D2FC0" w:rsidRPr="00AB548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</w:p>
    <w:p w14:paraId="640681FB" w14:textId="77777777" w:rsidR="0063528F" w:rsidRPr="0063528F" w:rsidRDefault="0063528F" w:rsidP="00A378DE">
      <w:pPr>
        <w:spacing w:line="240" w:lineRule="auto"/>
        <w:ind w:firstLine="72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277A2FE" w14:textId="19B4BFE8" w:rsidR="001B596F" w:rsidRPr="002B27DB" w:rsidRDefault="001B596F" w:rsidP="00A210AD">
      <w:pPr>
        <w:spacing w:after="48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sectPr w:rsidR="001B596F" w:rsidRPr="002B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A9"/>
    <w:rsid w:val="0000465C"/>
    <w:rsid w:val="0001261F"/>
    <w:rsid w:val="000223F1"/>
    <w:rsid w:val="00023EFB"/>
    <w:rsid w:val="00024DB3"/>
    <w:rsid w:val="00031AB6"/>
    <w:rsid w:val="0003413C"/>
    <w:rsid w:val="00051E80"/>
    <w:rsid w:val="00054CA0"/>
    <w:rsid w:val="00060A02"/>
    <w:rsid w:val="000654C1"/>
    <w:rsid w:val="00066125"/>
    <w:rsid w:val="000742C2"/>
    <w:rsid w:val="00082D69"/>
    <w:rsid w:val="0008303B"/>
    <w:rsid w:val="00083CE5"/>
    <w:rsid w:val="000870E9"/>
    <w:rsid w:val="000D1A3D"/>
    <w:rsid w:val="000D3AD4"/>
    <w:rsid w:val="000D4663"/>
    <w:rsid w:val="000D4B34"/>
    <w:rsid w:val="000D5DFC"/>
    <w:rsid w:val="000E664D"/>
    <w:rsid w:val="00105CAA"/>
    <w:rsid w:val="001076F1"/>
    <w:rsid w:val="001174D0"/>
    <w:rsid w:val="00127B6C"/>
    <w:rsid w:val="001329A7"/>
    <w:rsid w:val="00137690"/>
    <w:rsid w:val="0014726A"/>
    <w:rsid w:val="00157FA0"/>
    <w:rsid w:val="00160E87"/>
    <w:rsid w:val="00171886"/>
    <w:rsid w:val="00173517"/>
    <w:rsid w:val="00177FC7"/>
    <w:rsid w:val="00181857"/>
    <w:rsid w:val="001A3DD3"/>
    <w:rsid w:val="001A41E5"/>
    <w:rsid w:val="001B47D1"/>
    <w:rsid w:val="001B596F"/>
    <w:rsid w:val="001B72E4"/>
    <w:rsid w:val="001C2EED"/>
    <w:rsid w:val="001C7144"/>
    <w:rsid w:val="001E367C"/>
    <w:rsid w:val="00211282"/>
    <w:rsid w:val="00211ED6"/>
    <w:rsid w:val="00226FD6"/>
    <w:rsid w:val="002302E1"/>
    <w:rsid w:val="00231BEE"/>
    <w:rsid w:val="00241D71"/>
    <w:rsid w:val="00270225"/>
    <w:rsid w:val="00270DAA"/>
    <w:rsid w:val="00282103"/>
    <w:rsid w:val="002843EB"/>
    <w:rsid w:val="002975AD"/>
    <w:rsid w:val="002B2287"/>
    <w:rsid w:val="002B27DB"/>
    <w:rsid w:val="002C4171"/>
    <w:rsid w:val="002C4828"/>
    <w:rsid w:val="002D519B"/>
    <w:rsid w:val="002D70D5"/>
    <w:rsid w:val="002E2CD6"/>
    <w:rsid w:val="002F397A"/>
    <w:rsid w:val="00314767"/>
    <w:rsid w:val="00320991"/>
    <w:rsid w:val="00363FEC"/>
    <w:rsid w:val="003920D7"/>
    <w:rsid w:val="00392121"/>
    <w:rsid w:val="00392D15"/>
    <w:rsid w:val="003A0A63"/>
    <w:rsid w:val="003A37CE"/>
    <w:rsid w:val="003A770A"/>
    <w:rsid w:val="003B310D"/>
    <w:rsid w:val="003C66C3"/>
    <w:rsid w:val="003C6703"/>
    <w:rsid w:val="003C7732"/>
    <w:rsid w:val="003D1351"/>
    <w:rsid w:val="003F05A9"/>
    <w:rsid w:val="00406D45"/>
    <w:rsid w:val="00416114"/>
    <w:rsid w:val="0043680D"/>
    <w:rsid w:val="0043705E"/>
    <w:rsid w:val="004654DF"/>
    <w:rsid w:val="00471D32"/>
    <w:rsid w:val="004805AD"/>
    <w:rsid w:val="00484426"/>
    <w:rsid w:val="00485D58"/>
    <w:rsid w:val="0048612A"/>
    <w:rsid w:val="004906CD"/>
    <w:rsid w:val="00490E63"/>
    <w:rsid w:val="00496F8A"/>
    <w:rsid w:val="004B216E"/>
    <w:rsid w:val="004B453A"/>
    <w:rsid w:val="004B6568"/>
    <w:rsid w:val="004C1945"/>
    <w:rsid w:val="004C37D7"/>
    <w:rsid w:val="004D2FC0"/>
    <w:rsid w:val="004F47B5"/>
    <w:rsid w:val="005077DB"/>
    <w:rsid w:val="0051593E"/>
    <w:rsid w:val="00540867"/>
    <w:rsid w:val="00545DC4"/>
    <w:rsid w:val="00550C68"/>
    <w:rsid w:val="00587263"/>
    <w:rsid w:val="00592A3B"/>
    <w:rsid w:val="005A08AB"/>
    <w:rsid w:val="005A4B51"/>
    <w:rsid w:val="005A695C"/>
    <w:rsid w:val="005B24B7"/>
    <w:rsid w:val="005D4730"/>
    <w:rsid w:val="005E7735"/>
    <w:rsid w:val="005F0ED1"/>
    <w:rsid w:val="005F37D4"/>
    <w:rsid w:val="006077DE"/>
    <w:rsid w:val="0061116C"/>
    <w:rsid w:val="00627DA2"/>
    <w:rsid w:val="0063528F"/>
    <w:rsid w:val="006353B5"/>
    <w:rsid w:val="0064118F"/>
    <w:rsid w:val="0064491E"/>
    <w:rsid w:val="0066784F"/>
    <w:rsid w:val="00674623"/>
    <w:rsid w:val="00685383"/>
    <w:rsid w:val="00685880"/>
    <w:rsid w:val="006906D3"/>
    <w:rsid w:val="006A4478"/>
    <w:rsid w:val="006A4AEA"/>
    <w:rsid w:val="006B4421"/>
    <w:rsid w:val="006B6592"/>
    <w:rsid w:val="006C1B0A"/>
    <w:rsid w:val="006C1F4D"/>
    <w:rsid w:val="006C279F"/>
    <w:rsid w:val="006D14C1"/>
    <w:rsid w:val="006D3B5E"/>
    <w:rsid w:val="006E46FC"/>
    <w:rsid w:val="006E4A89"/>
    <w:rsid w:val="006F6B7C"/>
    <w:rsid w:val="006F74D3"/>
    <w:rsid w:val="00702DA6"/>
    <w:rsid w:val="00713CDC"/>
    <w:rsid w:val="00722B9C"/>
    <w:rsid w:val="00733ABD"/>
    <w:rsid w:val="00747851"/>
    <w:rsid w:val="00754D52"/>
    <w:rsid w:val="00755294"/>
    <w:rsid w:val="00760953"/>
    <w:rsid w:val="007655DE"/>
    <w:rsid w:val="00765AEF"/>
    <w:rsid w:val="00775BD6"/>
    <w:rsid w:val="007779F6"/>
    <w:rsid w:val="00782666"/>
    <w:rsid w:val="0078591B"/>
    <w:rsid w:val="00790D0D"/>
    <w:rsid w:val="00793DD6"/>
    <w:rsid w:val="007964D0"/>
    <w:rsid w:val="007A2101"/>
    <w:rsid w:val="007B046B"/>
    <w:rsid w:val="007B2D0C"/>
    <w:rsid w:val="007C107D"/>
    <w:rsid w:val="007D30DD"/>
    <w:rsid w:val="007E0028"/>
    <w:rsid w:val="00812CF8"/>
    <w:rsid w:val="00827282"/>
    <w:rsid w:val="00842A3D"/>
    <w:rsid w:val="00843652"/>
    <w:rsid w:val="00846CED"/>
    <w:rsid w:val="00867A7C"/>
    <w:rsid w:val="008737C0"/>
    <w:rsid w:val="00873E6F"/>
    <w:rsid w:val="00886508"/>
    <w:rsid w:val="00887E68"/>
    <w:rsid w:val="00890D5E"/>
    <w:rsid w:val="008974B2"/>
    <w:rsid w:val="008A31A9"/>
    <w:rsid w:val="008A523B"/>
    <w:rsid w:val="008B01C5"/>
    <w:rsid w:val="008B4519"/>
    <w:rsid w:val="008C7306"/>
    <w:rsid w:val="008C784E"/>
    <w:rsid w:val="008D4C4A"/>
    <w:rsid w:val="008D7061"/>
    <w:rsid w:val="008E2E17"/>
    <w:rsid w:val="008E3FB9"/>
    <w:rsid w:val="008E6A4E"/>
    <w:rsid w:val="008F05A0"/>
    <w:rsid w:val="008F39F4"/>
    <w:rsid w:val="00914E90"/>
    <w:rsid w:val="00934AC7"/>
    <w:rsid w:val="009376CF"/>
    <w:rsid w:val="0094513B"/>
    <w:rsid w:val="009451B6"/>
    <w:rsid w:val="00946D1C"/>
    <w:rsid w:val="0095506A"/>
    <w:rsid w:val="00956F95"/>
    <w:rsid w:val="00977B95"/>
    <w:rsid w:val="009938BE"/>
    <w:rsid w:val="009A55E2"/>
    <w:rsid w:val="009B1EAB"/>
    <w:rsid w:val="009B32F6"/>
    <w:rsid w:val="009C35F5"/>
    <w:rsid w:val="009C7708"/>
    <w:rsid w:val="00A0308F"/>
    <w:rsid w:val="00A10F96"/>
    <w:rsid w:val="00A11C25"/>
    <w:rsid w:val="00A13FC1"/>
    <w:rsid w:val="00A16A38"/>
    <w:rsid w:val="00A204AA"/>
    <w:rsid w:val="00A210AD"/>
    <w:rsid w:val="00A2247D"/>
    <w:rsid w:val="00A26B41"/>
    <w:rsid w:val="00A351DE"/>
    <w:rsid w:val="00A378DE"/>
    <w:rsid w:val="00A44496"/>
    <w:rsid w:val="00A51249"/>
    <w:rsid w:val="00A634D4"/>
    <w:rsid w:val="00A63F18"/>
    <w:rsid w:val="00A83777"/>
    <w:rsid w:val="00AB5486"/>
    <w:rsid w:val="00AC7D9B"/>
    <w:rsid w:val="00AE262D"/>
    <w:rsid w:val="00AE550C"/>
    <w:rsid w:val="00AF3866"/>
    <w:rsid w:val="00AF69EB"/>
    <w:rsid w:val="00AF7912"/>
    <w:rsid w:val="00B03C07"/>
    <w:rsid w:val="00B10CDB"/>
    <w:rsid w:val="00B13B76"/>
    <w:rsid w:val="00B159FE"/>
    <w:rsid w:val="00B2342E"/>
    <w:rsid w:val="00B255F4"/>
    <w:rsid w:val="00B2631E"/>
    <w:rsid w:val="00B47C44"/>
    <w:rsid w:val="00B518AB"/>
    <w:rsid w:val="00B65017"/>
    <w:rsid w:val="00B73098"/>
    <w:rsid w:val="00B805B3"/>
    <w:rsid w:val="00B82A84"/>
    <w:rsid w:val="00B84F89"/>
    <w:rsid w:val="00BB1AA5"/>
    <w:rsid w:val="00BD216E"/>
    <w:rsid w:val="00BE3ABA"/>
    <w:rsid w:val="00BE432B"/>
    <w:rsid w:val="00BF0845"/>
    <w:rsid w:val="00BF4CB9"/>
    <w:rsid w:val="00BF4FBA"/>
    <w:rsid w:val="00BF68E4"/>
    <w:rsid w:val="00C05663"/>
    <w:rsid w:val="00C20015"/>
    <w:rsid w:val="00C200AE"/>
    <w:rsid w:val="00C27D20"/>
    <w:rsid w:val="00C3268C"/>
    <w:rsid w:val="00C40ED8"/>
    <w:rsid w:val="00C43F62"/>
    <w:rsid w:val="00C46CBC"/>
    <w:rsid w:val="00C51CA4"/>
    <w:rsid w:val="00C53514"/>
    <w:rsid w:val="00C536A9"/>
    <w:rsid w:val="00C53C23"/>
    <w:rsid w:val="00C66F06"/>
    <w:rsid w:val="00C750C7"/>
    <w:rsid w:val="00C854D5"/>
    <w:rsid w:val="00CA32E5"/>
    <w:rsid w:val="00CB5BE4"/>
    <w:rsid w:val="00CD142D"/>
    <w:rsid w:val="00CE0DA3"/>
    <w:rsid w:val="00CE2760"/>
    <w:rsid w:val="00CE5E19"/>
    <w:rsid w:val="00CF5EEF"/>
    <w:rsid w:val="00CF7B65"/>
    <w:rsid w:val="00D00577"/>
    <w:rsid w:val="00D139C4"/>
    <w:rsid w:val="00D15089"/>
    <w:rsid w:val="00D37759"/>
    <w:rsid w:val="00D402F7"/>
    <w:rsid w:val="00D406F6"/>
    <w:rsid w:val="00D52C90"/>
    <w:rsid w:val="00D536DC"/>
    <w:rsid w:val="00D641B6"/>
    <w:rsid w:val="00D6703C"/>
    <w:rsid w:val="00D82F05"/>
    <w:rsid w:val="00D83DAD"/>
    <w:rsid w:val="00D84E0C"/>
    <w:rsid w:val="00D86A1B"/>
    <w:rsid w:val="00D91409"/>
    <w:rsid w:val="00DB6241"/>
    <w:rsid w:val="00DC4970"/>
    <w:rsid w:val="00DC500A"/>
    <w:rsid w:val="00DD5DD6"/>
    <w:rsid w:val="00DE3C56"/>
    <w:rsid w:val="00DE6649"/>
    <w:rsid w:val="00DF28E8"/>
    <w:rsid w:val="00DF7B56"/>
    <w:rsid w:val="00E042E9"/>
    <w:rsid w:val="00E1549B"/>
    <w:rsid w:val="00E22ABD"/>
    <w:rsid w:val="00E2401A"/>
    <w:rsid w:val="00E35410"/>
    <w:rsid w:val="00E44AAA"/>
    <w:rsid w:val="00E547E4"/>
    <w:rsid w:val="00E55ACA"/>
    <w:rsid w:val="00E60C61"/>
    <w:rsid w:val="00E61D3C"/>
    <w:rsid w:val="00E8075B"/>
    <w:rsid w:val="00E8768A"/>
    <w:rsid w:val="00E95893"/>
    <w:rsid w:val="00EB0FFF"/>
    <w:rsid w:val="00EB1BCD"/>
    <w:rsid w:val="00EB4655"/>
    <w:rsid w:val="00EB4D21"/>
    <w:rsid w:val="00EB6867"/>
    <w:rsid w:val="00EC3898"/>
    <w:rsid w:val="00EC6704"/>
    <w:rsid w:val="00ED234D"/>
    <w:rsid w:val="00ED7F58"/>
    <w:rsid w:val="00EE1754"/>
    <w:rsid w:val="00EE766D"/>
    <w:rsid w:val="00EF0506"/>
    <w:rsid w:val="00EF5FDE"/>
    <w:rsid w:val="00EF632A"/>
    <w:rsid w:val="00F245EA"/>
    <w:rsid w:val="00F248F1"/>
    <w:rsid w:val="00F2526D"/>
    <w:rsid w:val="00F30544"/>
    <w:rsid w:val="00F3072E"/>
    <w:rsid w:val="00F3490E"/>
    <w:rsid w:val="00F34A72"/>
    <w:rsid w:val="00F42808"/>
    <w:rsid w:val="00F46517"/>
    <w:rsid w:val="00F468C9"/>
    <w:rsid w:val="00F47356"/>
    <w:rsid w:val="00F4779D"/>
    <w:rsid w:val="00F5213F"/>
    <w:rsid w:val="00F5497C"/>
    <w:rsid w:val="00F57413"/>
    <w:rsid w:val="00F6652D"/>
    <w:rsid w:val="00F708E5"/>
    <w:rsid w:val="00F92390"/>
    <w:rsid w:val="00FA11B0"/>
    <w:rsid w:val="00FA2A02"/>
    <w:rsid w:val="00FB6A92"/>
    <w:rsid w:val="00FC285A"/>
    <w:rsid w:val="00FC6086"/>
    <w:rsid w:val="00FC7C31"/>
    <w:rsid w:val="00FD7FA0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9CE"/>
  <w15:chartTrackingRefBased/>
  <w15:docId w15:val="{A7A5EB51-F358-445B-8172-30C92E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4"/>
    <w:rPr>
      <w:b/>
      <w:bCs/>
    </w:rPr>
  </w:style>
  <w:style w:type="paragraph" w:customStyle="1" w:styleId="v1v1v1v1v1v1v1msonormal">
    <w:name w:val="v1v1v1v1v1v1v1msonormal"/>
    <w:basedOn w:val="a"/>
    <w:rsid w:val="00A6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1msonormal">
    <w:name w:val="v1msonormal"/>
    <w:basedOn w:val="a"/>
    <w:rsid w:val="00E8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E8075B"/>
    <w:rPr>
      <w:color w:val="0000FF"/>
      <w:u w:val="single"/>
    </w:rPr>
  </w:style>
  <w:style w:type="table" w:styleId="a4">
    <w:name w:val="Table Grid"/>
    <w:basedOn w:val="a1"/>
    <w:uiPriority w:val="39"/>
    <w:rsid w:val="00B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F4FB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93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4</cp:revision>
  <cp:lastPrinted>2023-11-03T13:05:00Z</cp:lastPrinted>
  <dcterms:created xsi:type="dcterms:W3CDTF">2023-11-03T13:13:00Z</dcterms:created>
  <dcterms:modified xsi:type="dcterms:W3CDTF">2023-11-03T13:40:00Z</dcterms:modified>
</cp:coreProperties>
</file>