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25A5" w14:textId="77777777" w:rsidR="00F95121" w:rsidRPr="009F32CD" w:rsidRDefault="00F95121" w:rsidP="00F95121">
      <w:pPr>
        <w:keepNext/>
        <w:outlineLvl w:val="0"/>
        <w:rPr>
          <w:rFonts w:eastAsia="Times New Roman" w:cs="Calibri"/>
          <w:b/>
          <w:kern w:val="2"/>
          <w:lang w:val="en-US" w:bidi="hi-IN"/>
        </w:rPr>
      </w:pPr>
      <w:r w:rsidRPr="009F32CD">
        <w:rPr>
          <w:rFonts w:eastAsia="Times New Roman" w:cs="Calibri"/>
          <w:b/>
          <w:kern w:val="2"/>
          <w:lang w:val="en-US" w:bidi="hi-IN"/>
        </w:rPr>
        <w:t xml:space="preserve">Hellenic Republic  </w:t>
      </w:r>
    </w:p>
    <w:p w14:paraId="2870F293" w14:textId="77777777" w:rsidR="00F95121" w:rsidRPr="009F32CD" w:rsidRDefault="00F95121" w:rsidP="00F95121">
      <w:pPr>
        <w:ind w:left="357" w:firstLine="851"/>
        <w:rPr>
          <w:rFonts w:cs="Calibri"/>
          <w:kern w:val="2"/>
          <w:lang w:val="en-US" w:eastAsia="zh-CN" w:bidi="hi-IN"/>
        </w:rPr>
      </w:pPr>
      <w:r w:rsidRPr="00502727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D10644" wp14:editId="0AEA3C5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6BDC2" w14:textId="77777777" w:rsidR="00F95121" w:rsidRPr="009F32CD" w:rsidRDefault="00F95121" w:rsidP="00F95121">
      <w:pPr>
        <w:spacing w:before="120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537A7279" w14:textId="77777777" w:rsidR="00F95121" w:rsidRPr="009F32CD" w:rsidRDefault="00F95121" w:rsidP="00F95121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1B86723D" w14:textId="77777777" w:rsidR="00F95121" w:rsidRPr="009F32CD" w:rsidRDefault="00F95121" w:rsidP="00F95121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0FD93F51" w14:textId="77777777" w:rsidR="00F95121" w:rsidRPr="009F32CD" w:rsidRDefault="00F95121" w:rsidP="00F95121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  <w:r w:rsidRPr="009F32CD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1C5EBFE6" w14:textId="77777777" w:rsidR="00F95121" w:rsidRPr="009F32CD" w:rsidRDefault="00F95121" w:rsidP="00F95121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  <w:r w:rsidRPr="009F32CD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79F49A3E" w14:textId="77777777" w:rsidR="00F95121" w:rsidRPr="009F32CD" w:rsidRDefault="00F95121" w:rsidP="00F95121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>Address: 75 Iera Odos Str., Gr- 11855, Athens, Greece,</w:t>
      </w:r>
    </w:p>
    <w:p w14:paraId="37CE2580" w14:textId="77777777" w:rsidR="00F95121" w:rsidRPr="009F32CD" w:rsidRDefault="00F95121" w:rsidP="00F95121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>Information: Rania Hindiridou</w:t>
      </w:r>
    </w:p>
    <w:p w14:paraId="7A816568" w14:textId="77777777" w:rsidR="00F95121" w:rsidRPr="009F32CD" w:rsidRDefault="00F95121" w:rsidP="00F95121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>Tel. No.: (+30) 210 5294841</w:t>
      </w:r>
    </w:p>
    <w:p w14:paraId="511C32AD" w14:textId="77777777" w:rsidR="00F95121" w:rsidRPr="009F32CD" w:rsidRDefault="00F95121" w:rsidP="00F95121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 xml:space="preserve">E- mail: </w:t>
      </w:r>
      <w:hyperlink r:id="rId7" w:history="1">
        <w:r w:rsidRPr="009F32CD">
          <w:rPr>
            <w:rFonts w:cs="Calibri"/>
            <w:color w:val="0000FF"/>
            <w:kern w:val="2"/>
            <w:u w:val="single"/>
            <w:lang w:val="en-US" w:eastAsia="zh-CN" w:bidi="hi-IN"/>
          </w:rPr>
          <w:t>public.relations@aua.gr</w:t>
        </w:r>
      </w:hyperlink>
      <w:r w:rsidRPr="009F32CD">
        <w:rPr>
          <w:rFonts w:cs="Calibri"/>
          <w:kern w:val="2"/>
          <w:lang w:val="en-US" w:eastAsia="zh-CN" w:bidi="hi-IN"/>
        </w:rPr>
        <w:t xml:space="preserve"> </w:t>
      </w:r>
    </w:p>
    <w:p w14:paraId="6991B4B4" w14:textId="4A53FE8F" w:rsidR="00F97087" w:rsidRPr="0060434A" w:rsidRDefault="00F97087" w:rsidP="00F97087">
      <w:pPr>
        <w:jc w:val="right"/>
        <w:rPr>
          <w:sz w:val="24"/>
          <w:szCs w:val="24"/>
          <w:lang w:val="en-US"/>
        </w:rPr>
      </w:pPr>
      <w:r w:rsidRPr="00F95121">
        <w:rPr>
          <w:rFonts w:eastAsia="Calibri"/>
          <w:sz w:val="24"/>
          <w:szCs w:val="24"/>
          <w:lang w:val="en-US"/>
        </w:rPr>
        <w:tab/>
      </w:r>
      <w:r w:rsidRPr="00F95121">
        <w:rPr>
          <w:rFonts w:eastAsia="Calibri"/>
          <w:sz w:val="24"/>
          <w:szCs w:val="24"/>
          <w:lang w:val="en-US"/>
        </w:rPr>
        <w:tab/>
      </w:r>
      <w:r w:rsidRPr="00F95121">
        <w:rPr>
          <w:rFonts w:eastAsia="Calibri"/>
          <w:sz w:val="24"/>
          <w:szCs w:val="24"/>
          <w:lang w:val="en-US"/>
        </w:rPr>
        <w:tab/>
      </w:r>
      <w:r w:rsidRPr="00F95121">
        <w:rPr>
          <w:rFonts w:eastAsia="Calibri"/>
          <w:sz w:val="24"/>
          <w:szCs w:val="24"/>
          <w:lang w:val="en-US"/>
        </w:rPr>
        <w:tab/>
      </w:r>
      <w:r w:rsidR="00B17736" w:rsidRPr="0060434A">
        <w:rPr>
          <w:rFonts w:eastAsia="Calibri"/>
          <w:sz w:val="24"/>
          <w:szCs w:val="24"/>
          <w:lang w:val="en-US"/>
        </w:rPr>
        <w:t>Athens</w:t>
      </w:r>
      <w:r w:rsidR="00775FDE" w:rsidRPr="0060434A">
        <w:rPr>
          <w:sz w:val="24"/>
          <w:szCs w:val="24"/>
          <w:lang w:val="en-US"/>
        </w:rPr>
        <w:t xml:space="preserve">, </w:t>
      </w:r>
      <w:r w:rsidR="00B17736" w:rsidRPr="0060434A">
        <w:rPr>
          <w:sz w:val="24"/>
          <w:szCs w:val="24"/>
          <w:lang w:val="en-US"/>
        </w:rPr>
        <w:t xml:space="preserve">May 2 </w:t>
      </w:r>
      <w:r w:rsidRPr="0060434A">
        <w:rPr>
          <w:sz w:val="24"/>
          <w:szCs w:val="24"/>
          <w:lang w:val="en-US"/>
        </w:rPr>
        <w:t>202</w:t>
      </w:r>
      <w:r w:rsidR="00DD2B5B" w:rsidRPr="0060434A">
        <w:rPr>
          <w:sz w:val="24"/>
          <w:szCs w:val="24"/>
          <w:lang w:val="en-US"/>
        </w:rPr>
        <w:t>3</w:t>
      </w:r>
    </w:p>
    <w:p w14:paraId="15CE3A61" w14:textId="77777777" w:rsidR="00F97087" w:rsidRPr="0060434A" w:rsidRDefault="00F97087" w:rsidP="00F97087">
      <w:pPr>
        <w:ind w:left="357" w:hanging="357"/>
        <w:rPr>
          <w:rFonts w:eastAsia="Calibri"/>
          <w:sz w:val="24"/>
          <w:szCs w:val="24"/>
          <w:lang w:val="en-US"/>
        </w:rPr>
      </w:pPr>
    </w:p>
    <w:p w14:paraId="23A25EAD" w14:textId="77777777" w:rsidR="00F97087" w:rsidRPr="0060434A" w:rsidRDefault="00F97087" w:rsidP="00F97087">
      <w:pPr>
        <w:ind w:left="357" w:hanging="357"/>
        <w:rPr>
          <w:rFonts w:eastAsia="Calibri" w:cs="Arial"/>
          <w:sz w:val="24"/>
          <w:szCs w:val="24"/>
          <w:lang w:val="en-US"/>
        </w:rPr>
      </w:pPr>
    </w:p>
    <w:p w14:paraId="2716D89C" w14:textId="04A708C6" w:rsidR="00F97087" w:rsidRPr="0098019C" w:rsidRDefault="0098019C" w:rsidP="00B67757">
      <w:pPr>
        <w:spacing w:line="240" w:lineRule="auto"/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98019C">
        <w:rPr>
          <w:rFonts w:eastAsia="Calibri"/>
          <w:b/>
          <w:sz w:val="24"/>
          <w:szCs w:val="24"/>
          <w:u w:val="single"/>
          <w:lang w:val="en-US"/>
        </w:rPr>
        <w:t>PRESS RELEASE</w:t>
      </w:r>
    </w:p>
    <w:p w14:paraId="238A693B" w14:textId="77777777" w:rsidR="00FB49D6" w:rsidRPr="0098019C" w:rsidRDefault="00FB49D6" w:rsidP="00B67757">
      <w:pPr>
        <w:spacing w:line="240" w:lineRule="auto"/>
        <w:jc w:val="center"/>
        <w:rPr>
          <w:rFonts w:eastAsia="Calibri"/>
          <w:b/>
          <w:sz w:val="24"/>
          <w:szCs w:val="24"/>
          <w:u w:val="single"/>
          <w:lang w:val="en-US"/>
        </w:rPr>
      </w:pPr>
    </w:p>
    <w:p w14:paraId="32809045" w14:textId="3198C988" w:rsidR="007D27F7" w:rsidRPr="0098019C" w:rsidRDefault="0098019C" w:rsidP="00B67757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Participation</w:t>
      </w:r>
      <w:r w:rsidRPr="009801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9801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the</w:t>
      </w:r>
      <w:r w:rsidRPr="0098019C">
        <w:rPr>
          <w:b/>
          <w:sz w:val="24"/>
          <w:szCs w:val="24"/>
          <w:lang w:val="en-US"/>
        </w:rPr>
        <w:t xml:space="preserve"> Agricultural U</w:t>
      </w:r>
      <w:r>
        <w:rPr>
          <w:b/>
          <w:sz w:val="24"/>
          <w:szCs w:val="24"/>
          <w:lang w:val="en-US"/>
        </w:rPr>
        <w:t xml:space="preserve">niversity of Athens into the </w:t>
      </w:r>
      <w:r w:rsidR="00DD2B5B" w:rsidRPr="0098019C">
        <w:rPr>
          <w:b/>
          <w:sz w:val="24"/>
          <w:szCs w:val="24"/>
          <w:lang w:val="en-US"/>
        </w:rPr>
        <w:t>9</w:t>
      </w:r>
      <w:r w:rsidRPr="0098019C">
        <w:rPr>
          <w:b/>
          <w:sz w:val="24"/>
          <w:szCs w:val="24"/>
          <w:vertAlign w:val="superscript"/>
          <w:lang w:val="en-US"/>
        </w:rPr>
        <w:t>th</w:t>
      </w:r>
      <w:r w:rsidR="0088168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International Fair</w:t>
      </w:r>
      <w:r w:rsidR="00DD2B5B" w:rsidRPr="0098019C">
        <w:rPr>
          <w:b/>
          <w:sz w:val="24"/>
          <w:szCs w:val="24"/>
          <w:lang w:val="en-US"/>
        </w:rPr>
        <w:t xml:space="preserve"> </w:t>
      </w:r>
      <w:r w:rsidR="00433E13">
        <w:rPr>
          <w:b/>
          <w:sz w:val="24"/>
          <w:szCs w:val="24"/>
          <w:lang w:val="en-US"/>
        </w:rPr>
        <w:t xml:space="preserve">of Universities </w:t>
      </w:r>
      <w:r w:rsidR="00331F56" w:rsidRPr="00331F56">
        <w:rPr>
          <w:b/>
          <w:sz w:val="24"/>
          <w:szCs w:val="24"/>
          <w:lang w:val="en-US"/>
        </w:rPr>
        <w:t>IUF</w:t>
      </w:r>
      <w:r w:rsidR="007D27F7" w:rsidRPr="0098019C">
        <w:rPr>
          <w:b/>
          <w:sz w:val="24"/>
          <w:szCs w:val="24"/>
          <w:lang w:val="en-US"/>
        </w:rPr>
        <w:t>.</w:t>
      </w:r>
    </w:p>
    <w:p w14:paraId="5C4856CE" w14:textId="484D17B9" w:rsidR="003125A9" w:rsidRPr="0098019C" w:rsidRDefault="007D27F7" w:rsidP="00B67757">
      <w:pPr>
        <w:spacing w:line="240" w:lineRule="auto"/>
        <w:rPr>
          <w:sz w:val="24"/>
          <w:szCs w:val="24"/>
          <w:lang w:val="en-US"/>
        </w:rPr>
      </w:pPr>
      <w:r w:rsidRPr="0098019C">
        <w:rPr>
          <w:sz w:val="24"/>
          <w:szCs w:val="24"/>
          <w:lang w:val="en-US"/>
        </w:rPr>
        <w:tab/>
      </w:r>
    </w:p>
    <w:p w14:paraId="7EDF3D4A" w14:textId="645EFCBC" w:rsidR="00AE598C" w:rsidRPr="00F21A5C" w:rsidRDefault="0088168C" w:rsidP="00C60D90">
      <w:pPr>
        <w:spacing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 w:rsidRPr="00C60D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Friday</w:t>
      </w:r>
      <w:r w:rsidRPr="00C60D90">
        <w:rPr>
          <w:sz w:val="24"/>
          <w:szCs w:val="24"/>
          <w:lang w:val="en-US"/>
        </w:rPr>
        <w:t xml:space="preserve">, </w:t>
      </w:r>
      <w:r w:rsidRPr="00447253">
        <w:rPr>
          <w:sz w:val="24"/>
          <w:szCs w:val="24"/>
          <w:lang w:val="en-US"/>
        </w:rPr>
        <w:t>April</w:t>
      </w:r>
      <w:r w:rsidRPr="00C60D90">
        <w:rPr>
          <w:sz w:val="24"/>
          <w:szCs w:val="24"/>
          <w:lang w:val="en-US"/>
        </w:rPr>
        <w:t xml:space="preserve"> 28 </w:t>
      </w:r>
      <w:r w:rsidR="00150417" w:rsidRPr="00C60D90">
        <w:rPr>
          <w:sz w:val="24"/>
          <w:szCs w:val="24"/>
          <w:lang w:val="en-US"/>
        </w:rPr>
        <w:t>2023</w:t>
      </w:r>
      <w:r w:rsidRPr="00C60D90">
        <w:rPr>
          <w:sz w:val="24"/>
          <w:szCs w:val="24"/>
          <w:lang w:val="en-US"/>
        </w:rPr>
        <w:t xml:space="preserve">, </w:t>
      </w:r>
      <w:hyperlink r:id="rId8" w:history="1">
        <w:r w:rsidRPr="00447253">
          <w:rPr>
            <w:rStyle w:val="-"/>
            <w:sz w:val="24"/>
            <w:szCs w:val="24"/>
            <w:lang w:val="en-US"/>
          </w:rPr>
          <w:t>the</w:t>
        </w:r>
        <w:r w:rsidRPr="00C60D90">
          <w:rPr>
            <w:rStyle w:val="-"/>
            <w:sz w:val="24"/>
            <w:szCs w:val="24"/>
            <w:lang w:val="en-US"/>
          </w:rPr>
          <w:t xml:space="preserve"> 9</w:t>
        </w:r>
        <w:r w:rsidRPr="000F159A">
          <w:rPr>
            <w:rStyle w:val="-"/>
            <w:sz w:val="24"/>
            <w:szCs w:val="24"/>
            <w:vertAlign w:val="superscript"/>
            <w:lang w:val="en-US"/>
          </w:rPr>
          <w:t>th</w:t>
        </w:r>
        <w:r w:rsidRPr="00C60D90">
          <w:rPr>
            <w:rStyle w:val="-"/>
            <w:sz w:val="24"/>
            <w:szCs w:val="24"/>
            <w:lang w:val="en-US"/>
          </w:rPr>
          <w:t xml:space="preserve"> </w:t>
        </w:r>
        <w:r w:rsidRPr="00447253">
          <w:rPr>
            <w:rStyle w:val="-"/>
            <w:sz w:val="24"/>
            <w:szCs w:val="24"/>
            <w:lang w:val="en-US"/>
          </w:rPr>
          <w:t>International</w:t>
        </w:r>
        <w:r w:rsidRPr="00C60D90">
          <w:rPr>
            <w:rStyle w:val="-"/>
            <w:sz w:val="24"/>
            <w:szCs w:val="24"/>
            <w:lang w:val="en-US"/>
          </w:rPr>
          <w:t xml:space="preserve"> </w:t>
        </w:r>
        <w:r w:rsidRPr="00447253">
          <w:rPr>
            <w:rStyle w:val="-"/>
            <w:sz w:val="24"/>
            <w:szCs w:val="24"/>
            <w:lang w:val="en-US"/>
          </w:rPr>
          <w:t>Fair</w:t>
        </w:r>
        <w:r w:rsidRPr="00C60D90">
          <w:rPr>
            <w:rStyle w:val="-"/>
            <w:sz w:val="24"/>
            <w:szCs w:val="24"/>
            <w:lang w:val="en-US"/>
          </w:rPr>
          <w:t xml:space="preserve"> </w:t>
        </w:r>
        <w:r w:rsidRPr="00447253">
          <w:rPr>
            <w:rStyle w:val="-"/>
            <w:sz w:val="24"/>
            <w:szCs w:val="24"/>
            <w:lang w:val="en-US"/>
          </w:rPr>
          <w:t>of</w:t>
        </w:r>
        <w:r w:rsidRPr="00C60D90">
          <w:rPr>
            <w:rStyle w:val="-"/>
            <w:sz w:val="24"/>
            <w:szCs w:val="24"/>
            <w:lang w:val="en-US"/>
          </w:rPr>
          <w:t xml:space="preserve"> </w:t>
        </w:r>
        <w:r w:rsidRPr="00447253">
          <w:rPr>
            <w:rStyle w:val="-"/>
            <w:sz w:val="24"/>
            <w:szCs w:val="24"/>
            <w:lang w:val="en-US"/>
          </w:rPr>
          <w:t>Universities</w:t>
        </w:r>
        <w:r w:rsidR="004D5B1C">
          <w:rPr>
            <w:rStyle w:val="-"/>
            <w:sz w:val="24"/>
            <w:szCs w:val="24"/>
            <w:lang w:val="en-US"/>
          </w:rPr>
          <w:t xml:space="preserve"> </w:t>
        </w:r>
        <w:r w:rsidRPr="00447253">
          <w:rPr>
            <w:rStyle w:val="-"/>
            <w:sz w:val="24"/>
            <w:szCs w:val="24"/>
            <w:lang w:val="en-US"/>
          </w:rPr>
          <w:t>IUF</w:t>
        </w:r>
      </w:hyperlink>
      <w:r w:rsidRPr="00C60D90">
        <w:rPr>
          <w:rStyle w:val="-"/>
          <w:sz w:val="24"/>
          <w:szCs w:val="24"/>
          <w:lang w:val="en-US"/>
        </w:rPr>
        <w:t xml:space="preserve"> </w:t>
      </w:r>
      <w:r w:rsidR="00447253" w:rsidRPr="00C60D90">
        <w:rPr>
          <w:lang w:val="en-US"/>
        </w:rPr>
        <w:t xml:space="preserve">took </w:t>
      </w:r>
      <w:r w:rsidR="00447253">
        <w:rPr>
          <w:lang w:val="en-US"/>
        </w:rPr>
        <w:t>place</w:t>
      </w:r>
      <w:r w:rsidR="00447253" w:rsidRPr="00C60D90">
        <w:rPr>
          <w:lang w:val="en-US"/>
        </w:rPr>
        <w:t xml:space="preserve"> </w:t>
      </w:r>
      <w:r w:rsidR="00447253">
        <w:rPr>
          <w:lang w:val="en-US"/>
        </w:rPr>
        <w:t>at</w:t>
      </w:r>
      <w:r w:rsidR="00447253" w:rsidRPr="00C60D90">
        <w:rPr>
          <w:lang w:val="en-US"/>
        </w:rPr>
        <w:t xml:space="preserve"> </w:t>
      </w:r>
      <w:r w:rsidR="00447253">
        <w:rPr>
          <w:lang w:val="en-US"/>
        </w:rPr>
        <w:t>the</w:t>
      </w:r>
      <w:r w:rsidR="00447253" w:rsidRPr="00C60D90">
        <w:rPr>
          <w:lang w:val="en-US"/>
        </w:rPr>
        <w:t xml:space="preserve"> </w:t>
      </w:r>
      <w:r w:rsidR="002E0A5A" w:rsidRPr="00B67757">
        <w:rPr>
          <w:sz w:val="24"/>
          <w:szCs w:val="24"/>
          <w:lang w:val="en-US"/>
        </w:rPr>
        <w:t>Royal</w:t>
      </w:r>
      <w:r w:rsidR="002E0A5A" w:rsidRPr="00C60D90">
        <w:rPr>
          <w:sz w:val="24"/>
          <w:szCs w:val="24"/>
          <w:lang w:val="en-US"/>
        </w:rPr>
        <w:t xml:space="preserve"> </w:t>
      </w:r>
      <w:r w:rsidR="002E0A5A" w:rsidRPr="00B67757">
        <w:rPr>
          <w:sz w:val="24"/>
          <w:szCs w:val="24"/>
          <w:lang w:val="en-US"/>
        </w:rPr>
        <w:t>Olympic</w:t>
      </w:r>
      <w:r w:rsidR="002E0A5A" w:rsidRPr="00C60D90">
        <w:rPr>
          <w:sz w:val="24"/>
          <w:szCs w:val="24"/>
          <w:lang w:val="en-US"/>
        </w:rPr>
        <w:t xml:space="preserve"> </w:t>
      </w:r>
      <w:r w:rsidR="00447253">
        <w:rPr>
          <w:sz w:val="24"/>
          <w:szCs w:val="24"/>
          <w:lang w:val="en-US"/>
        </w:rPr>
        <w:t>Hotel</w:t>
      </w:r>
      <w:r w:rsidR="00447253" w:rsidRPr="00C60D90">
        <w:rPr>
          <w:sz w:val="24"/>
          <w:szCs w:val="24"/>
          <w:lang w:val="en-US"/>
        </w:rPr>
        <w:t xml:space="preserve"> </w:t>
      </w:r>
      <w:r w:rsidR="00447253">
        <w:rPr>
          <w:sz w:val="24"/>
          <w:szCs w:val="24"/>
          <w:lang w:val="en-US"/>
        </w:rPr>
        <w:t>in</w:t>
      </w:r>
      <w:r w:rsidR="00447253" w:rsidRPr="00C60D90">
        <w:rPr>
          <w:sz w:val="24"/>
          <w:szCs w:val="24"/>
          <w:lang w:val="en-US"/>
        </w:rPr>
        <w:t xml:space="preserve"> </w:t>
      </w:r>
      <w:r w:rsidR="00447253">
        <w:rPr>
          <w:sz w:val="24"/>
          <w:szCs w:val="24"/>
          <w:lang w:val="en-US"/>
        </w:rPr>
        <w:t>Athens</w:t>
      </w:r>
      <w:r w:rsidR="00447253" w:rsidRPr="00C60D90">
        <w:rPr>
          <w:sz w:val="24"/>
          <w:szCs w:val="24"/>
          <w:lang w:val="en-US"/>
        </w:rPr>
        <w:t xml:space="preserve">, </w:t>
      </w:r>
      <w:r w:rsidR="00C60D90">
        <w:rPr>
          <w:sz w:val="24"/>
          <w:szCs w:val="24"/>
          <w:lang w:val="en-US"/>
        </w:rPr>
        <w:t>the</w:t>
      </w:r>
      <w:r w:rsidR="00C60D90" w:rsidRPr="00C60D90">
        <w:rPr>
          <w:sz w:val="24"/>
          <w:szCs w:val="24"/>
          <w:lang w:val="en-US"/>
        </w:rPr>
        <w:t xml:space="preserve"> </w:t>
      </w:r>
      <w:r w:rsidR="00C60D90">
        <w:rPr>
          <w:sz w:val="24"/>
          <w:szCs w:val="24"/>
          <w:lang w:val="en-US"/>
        </w:rPr>
        <w:t>greatest</w:t>
      </w:r>
      <w:r w:rsidR="00C60D90" w:rsidRPr="00C60D90">
        <w:rPr>
          <w:sz w:val="24"/>
          <w:szCs w:val="24"/>
          <w:lang w:val="en-US"/>
        </w:rPr>
        <w:t xml:space="preserve"> interactive educational </w:t>
      </w:r>
      <w:r w:rsidR="00C60D90">
        <w:rPr>
          <w:sz w:val="24"/>
          <w:szCs w:val="24"/>
          <w:lang w:val="en-US"/>
        </w:rPr>
        <w:t>event i</w:t>
      </w:r>
      <w:r w:rsidR="00C60D90" w:rsidRPr="00C60D90">
        <w:rPr>
          <w:sz w:val="24"/>
          <w:szCs w:val="24"/>
          <w:lang w:val="en-US"/>
        </w:rPr>
        <w:t>n South-Eastern Europe</w:t>
      </w:r>
      <w:r w:rsidR="00B072DB" w:rsidRPr="00C60D90">
        <w:rPr>
          <w:sz w:val="24"/>
          <w:szCs w:val="24"/>
          <w:lang w:val="en-US"/>
        </w:rPr>
        <w:t xml:space="preserve">, </w:t>
      </w:r>
      <w:r w:rsidR="00F21A5C">
        <w:rPr>
          <w:sz w:val="24"/>
          <w:szCs w:val="24"/>
          <w:lang w:val="en-US"/>
        </w:rPr>
        <w:t xml:space="preserve">under the framework of the actions and </w:t>
      </w:r>
      <w:r w:rsidR="00F21A5C" w:rsidRPr="00F21A5C">
        <w:rPr>
          <w:sz w:val="24"/>
          <w:szCs w:val="24"/>
          <w:lang w:val="en-US"/>
        </w:rPr>
        <w:t xml:space="preserve">activities </w:t>
      </w:r>
      <w:r w:rsidR="000F159A">
        <w:rPr>
          <w:sz w:val="24"/>
          <w:szCs w:val="24"/>
          <w:lang w:val="en-US"/>
        </w:rPr>
        <w:t>of the</w:t>
      </w:r>
      <w:r w:rsidR="00D53DBB" w:rsidRPr="00C60D90">
        <w:rPr>
          <w:sz w:val="24"/>
          <w:szCs w:val="24"/>
          <w:lang w:val="en-US"/>
        </w:rPr>
        <w:t xml:space="preserve"> </w:t>
      </w:r>
      <w:r w:rsidR="00D53DBB" w:rsidRPr="00C60D90">
        <w:rPr>
          <w:iCs/>
          <w:sz w:val="24"/>
          <w:szCs w:val="24"/>
          <w:lang w:val="en-US"/>
        </w:rPr>
        <w:t>Educativa</w:t>
      </w:r>
      <w:r w:rsidR="00D53DBB" w:rsidRPr="00C60D90">
        <w:rPr>
          <w:sz w:val="24"/>
          <w:szCs w:val="24"/>
          <w:lang w:val="en-US"/>
        </w:rPr>
        <w:t xml:space="preserve"> </w:t>
      </w:r>
      <w:r w:rsidR="00F21A5C">
        <w:rPr>
          <w:sz w:val="24"/>
          <w:szCs w:val="24"/>
          <w:lang w:val="en-US"/>
        </w:rPr>
        <w:t xml:space="preserve">Group, with regard to </w:t>
      </w:r>
      <w:r w:rsidR="00F21A5C" w:rsidRPr="00F21A5C">
        <w:rPr>
          <w:sz w:val="24"/>
          <w:szCs w:val="24"/>
          <w:lang w:val="en-US"/>
        </w:rPr>
        <w:t xml:space="preserve">the enhancement of </w:t>
      </w:r>
      <w:r w:rsidR="00F21A5C">
        <w:rPr>
          <w:sz w:val="24"/>
          <w:szCs w:val="24"/>
          <w:lang w:val="en-US"/>
        </w:rPr>
        <w:t xml:space="preserve">visibility </w:t>
      </w:r>
      <w:r w:rsidR="00763037">
        <w:rPr>
          <w:sz w:val="24"/>
          <w:szCs w:val="24"/>
          <w:lang w:val="en-US"/>
        </w:rPr>
        <w:t xml:space="preserve">and outreach </w:t>
      </w:r>
      <w:r w:rsidR="00F21A5C">
        <w:rPr>
          <w:sz w:val="24"/>
          <w:szCs w:val="24"/>
          <w:lang w:val="en-US"/>
        </w:rPr>
        <w:t>of Greek Universities in Greece and abroad</w:t>
      </w:r>
      <w:r w:rsidR="002338BC" w:rsidRPr="00C60D90">
        <w:rPr>
          <w:sz w:val="24"/>
          <w:szCs w:val="24"/>
          <w:lang w:val="en-US"/>
        </w:rPr>
        <w:t xml:space="preserve">. </w:t>
      </w:r>
      <w:r w:rsidR="00F21A5C">
        <w:rPr>
          <w:sz w:val="24"/>
          <w:szCs w:val="24"/>
          <w:lang w:val="en-US"/>
        </w:rPr>
        <w:t>The</w:t>
      </w:r>
      <w:r w:rsidR="00F21A5C" w:rsidRPr="00F21A5C">
        <w:rPr>
          <w:sz w:val="24"/>
          <w:szCs w:val="24"/>
          <w:lang w:val="en-US"/>
        </w:rPr>
        <w:t xml:space="preserve"> </w:t>
      </w:r>
      <w:r w:rsidR="00F21A5C">
        <w:rPr>
          <w:sz w:val="24"/>
          <w:szCs w:val="24"/>
          <w:lang w:val="en-US"/>
        </w:rPr>
        <w:t>Department</w:t>
      </w:r>
      <w:r w:rsidR="00F21A5C" w:rsidRPr="00F21A5C">
        <w:rPr>
          <w:sz w:val="24"/>
          <w:szCs w:val="24"/>
          <w:lang w:val="en-US"/>
        </w:rPr>
        <w:t xml:space="preserve"> </w:t>
      </w:r>
      <w:r w:rsidR="00F21A5C">
        <w:rPr>
          <w:sz w:val="24"/>
          <w:szCs w:val="24"/>
          <w:lang w:val="en-US"/>
        </w:rPr>
        <w:t>of</w:t>
      </w:r>
      <w:r w:rsidR="00F21A5C" w:rsidRPr="00F21A5C">
        <w:rPr>
          <w:sz w:val="24"/>
          <w:szCs w:val="24"/>
          <w:lang w:val="en-US"/>
        </w:rPr>
        <w:t xml:space="preserve"> </w:t>
      </w:r>
      <w:r w:rsidR="00F21A5C">
        <w:rPr>
          <w:sz w:val="24"/>
          <w:szCs w:val="24"/>
          <w:lang w:val="en-US"/>
        </w:rPr>
        <w:t>International</w:t>
      </w:r>
      <w:r w:rsidR="00F21A5C" w:rsidRPr="00F21A5C">
        <w:rPr>
          <w:sz w:val="24"/>
          <w:szCs w:val="24"/>
          <w:lang w:val="en-US"/>
        </w:rPr>
        <w:t xml:space="preserve"> </w:t>
      </w:r>
      <w:r w:rsidR="00F21A5C">
        <w:rPr>
          <w:sz w:val="24"/>
          <w:szCs w:val="24"/>
          <w:lang w:val="en-US"/>
        </w:rPr>
        <w:t>and</w:t>
      </w:r>
      <w:r w:rsidR="00F21A5C" w:rsidRPr="00F21A5C">
        <w:rPr>
          <w:sz w:val="24"/>
          <w:szCs w:val="24"/>
          <w:lang w:val="en-US"/>
        </w:rPr>
        <w:t xml:space="preserve"> </w:t>
      </w:r>
      <w:r w:rsidR="00F21A5C">
        <w:rPr>
          <w:sz w:val="24"/>
          <w:szCs w:val="24"/>
          <w:lang w:val="en-US"/>
        </w:rPr>
        <w:t>Public</w:t>
      </w:r>
      <w:r w:rsidR="00F21A5C" w:rsidRPr="00F21A5C">
        <w:rPr>
          <w:sz w:val="24"/>
          <w:szCs w:val="24"/>
          <w:lang w:val="en-US"/>
        </w:rPr>
        <w:t xml:space="preserve"> </w:t>
      </w:r>
      <w:r w:rsidR="00F21A5C">
        <w:rPr>
          <w:sz w:val="24"/>
          <w:szCs w:val="24"/>
          <w:lang w:val="en-US"/>
        </w:rPr>
        <w:t>Relations has represented the Agricultural University of Athens</w:t>
      </w:r>
      <w:r w:rsidR="00A24450" w:rsidRPr="00F21A5C">
        <w:rPr>
          <w:sz w:val="24"/>
          <w:szCs w:val="24"/>
          <w:lang w:val="en-US"/>
        </w:rPr>
        <w:t>,</w:t>
      </w:r>
      <w:r w:rsidR="008F7F90" w:rsidRPr="00F21A5C">
        <w:rPr>
          <w:sz w:val="24"/>
          <w:szCs w:val="24"/>
          <w:lang w:val="en-US"/>
        </w:rPr>
        <w:t xml:space="preserve"> </w:t>
      </w:r>
      <w:r w:rsidR="00FE20F1">
        <w:rPr>
          <w:sz w:val="24"/>
          <w:szCs w:val="24"/>
          <w:lang w:val="en-US"/>
        </w:rPr>
        <w:t>establishing its own exhibition stand</w:t>
      </w:r>
      <w:r w:rsidR="00DA4E21" w:rsidRPr="00F21A5C">
        <w:rPr>
          <w:sz w:val="24"/>
          <w:szCs w:val="24"/>
          <w:lang w:val="en-US"/>
        </w:rPr>
        <w:t xml:space="preserve">. </w:t>
      </w:r>
    </w:p>
    <w:p w14:paraId="32F0A02D" w14:textId="2B798BDA" w:rsidR="002E4102" w:rsidRPr="003F2CA6" w:rsidRDefault="001E094C" w:rsidP="003F2CA6">
      <w:pPr>
        <w:spacing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5D0E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Vice</w:t>
      </w:r>
      <w:r w:rsidRPr="005D0E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Rector</w:t>
      </w:r>
      <w:r w:rsidRPr="005D0E38">
        <w:rPr>
          <w:sz w:val="24"/>
          <w:szCs w:val="24"/>
          <w:lang w:val="en-US"/>
        </w:rPr>
        <w:t xml:space="preserve"> </w:t>
      </w:r>
      <w:r w:rsidR="000C4F5D">
        <w:rPr>
          <w:sz w:val="24"/>
          <w:szCs w:val="24"/>
          <w:lang w:val="en-US"/>
        </w:rPr>
        <w:t>for</w:t>
      </w:r>
      <w:r w:rsidR="000C4F5D" w:rsidRPr="005D0E38">
        <w:rPr>
          <w:sz w:val="24"/>
          <w:szCs w:val="24"/>
          <w:lang w:val="en-US"/>
        </w:rPr>
        <w:t xml:space="preserve"> </w:t>
      </w:r>
      <w:r w:rsidR="000C4F5D">
        <w:rPr>
          <w:sz w:val="24"/>
          <w:szCs w:val="24"/>
          <w:lang w:val="en-US"/>
        </w:rPr>
        <w:t>the</w:t>
      </w:r>
      <w:r w:rsidR="000C4F5D" w:rsidRPr="005D0E38">
        <w:rPr>
          <w:sz w:val="24"/>
          <w:szCs w:val="24"/>
          <w:lang w:val="en-US"/>
        </w:rPr>
        <w:t xml:space="preserve"> </w:t>
      </w:r>
      <w:r w:rsidR="000C4F5D">
        <w:rPr>
          <w:sz w:val="24"/>
          <w:szCs w:val="24"/>
          <w:lang w:val="en-US"/>
        </w:rPr>
        <w:t>European</w:t>
      </w:r>
      <w:r w:rsidR="000C4F5D" w:rsidRPr="005D0E38">
        <w:rPr>
          <w:sz w:val="24"/>
          <w:szCs w:val="24"/>
          <w:lang w:val="en-US"/>
        </w:rPr>
        <w:t xml:space="preserve"> </w:t>
      </w:r>
      <w:r w:rsidR="000C4F5D">
        <w:rPr>
          <w:sz w:val="24"/>
          <w:szCs w:val="24"/>
          <w:lang w:val="en-US"/>
        </w:rPr>
        <w:t>University</w:t>
      </w:r>
      <w:r w:rsidR="001B0D73" w:rsidRPr="005D0E38">
        <w:rPr>
          <w:sz w:val="24"/>
          <w:szCs w:val="24"/>
          <w:lang w:val="en-US"/>
        </w:rPr>
        <w:t xml:space="preserve">, </w:t>
      </w:r>
      <w:r w:rsidR="001B0D73">
        <w:rPr>
          <w:sz w:val="24"/>
          <w:szCs w:val="24"/>
          <w:lang w:val="en-US"/>
        </w:rPr>
        <w:t>Internationalization</w:t>
      </w:r>
      <w:r w:rsidR="001B0D73" w:rsidRPr="005D0E38">
        <w:rPr>
          <w:sz w:val="24"/>
          <w:szCs w:val="24"/>
          <w:lang w:val="en-US"/>
        </w:rPr>
        <w:t xml:space="preserve"> </w:t>
      </w:r>
      <w:r w:rsidR="001B0D73">
        <w:rPr>
          <w:sz w:val="24"/>
          <w:szCs w:val="24"/>
          <w:lang w:val="en-US"/>
        </w:rPr>
        <w:t>and</w:t>
      </w:r>
      <w:r w:rsidR="001B0D73" w:rsidRPr="005D0E38">
        <w:rPr>
          <w:sz w:val="24"/>
          <w:szCs w:val="24"/>
          <w:lang w:val="en-US"/>
        </w:rPr>
        <w:t xml:space="preserve"> </w:t>
      </w:r>
      <w:r w:rsidR="001B0D73" w:rsidRPr="00A14B9C">
        <w:rPr>
          <w:sz w:val="24"/>
          <w:szCs w:val="24"/>
          <w:lang w:val="en-US"/>
        </w:rPr>
        <w:t>Student</w:t>
      </w:r>
      <w:r w:rsidR="001B0D73" w:rsidRPr="005D0E38">
        <w:rPr>
          <w:sz w:val="24"/>
          <w:szCs w:val="24"/>
          <w:lang w:val="en-US"/>
        </w:rPr>
        <w:t xml:space="preserve"> </w:t>
      </w:r>
      <w:r w:rsidR="001B0D73" w:rsidRPr="00A14B9C">
        <w:rPr>
          <w:sz w:val="24"/>
          <w:szCs w:val="24"/>
          <w:lang w:val="en-US"/>
        </w:rPr>
        <w:t>Affair</w:t>
      </w:r>
      <w:r w:rsidR="00D416CA">
        <w:rPr>
          <w:sz w:val="24"/>
          <w:szCs w:val="24"/>
          <w:lang w:val="en-US"/>
        </w:rPr>
        <w:t>s</w:t>
      </w:r>
      <w:r w:rsidR="001B0D73" w:rsidRPr="005D0E38">
        <w:rPr>
          <w:sz w:val="24"/>
          <w:szCs w:val="24"/>
          <w:lang w:val="en-US"/>
        </w:rPr>
        <w:t xml:space="preserve">, </w:t>
      </w:r>
      <w:r w:rsidR="001B0D73" w:rsidRPr="00A14B9C">
        <w:rPr>
          <w:sz w:val="24"/>
          <w:szCs w:val="24"/>
          <w:lang w:val="en-US"/>
        </w:rPr>
        <w:t>Ms</w:t>
      </w:r>
      <w:r w:rsidR="001B0D73" w:rsidRPr="005D0E38">
        <w:rPr>
          <w:sz w:val="24"/>
          <w:szCs w:val="24"/>
          <w:lang w:val="en-US"/>
        </w:rPr>
        <w:t xml:space="preserve">. </w:t>
      </w:r>
      <w:r w:rsidR="001B0D73" w:rsidRPr="00A14B9C">
        <w:rPr>
          <w:sz w:val="24"/>
          <w:szCs w:val="24"/>
          <w:lang w:val="en-US"/>
        </w:rPr>
        <w:t>H</w:t>
      </w:r>
      <w:r w:rsidR="001B0D73">
        <w:rPr>
          <w:sz w:val="24"/>
          <w:szCs w:val="24"/>
          <w:lang w:val="en-US"/>
        </w:rPr>
        <w:t>elen</w:t>
      </w:r>
      <w:r w:rsidR="001B0D73" w:rsidRPr="005D0E38">
        <w:rPr>
          <w:sz w:val="24"/>
          <w:szCs w:val="24"/>
          <w:lang w:val="en-US"/>
        </w:rPr>
        <w:t xml:space="preserve"> </w:t>
      </w:r>
      <w:r w:rsidR="001B0D73" w:rsidRPr="00A14B9C">
        <w:rPr>
          <w:sz w:val="24"/>
          <w:szCs w:val="24"/>
          <w:lang w:val="en-US"/>
        </w:rPr>
        <w:t>Miliou</w:t>
      </w:r>
      <w:r w:rsidR="001B0D73" w:rsidRPr="005D0E38">
        <w:rPr>
          <w:sz w:val="24"/>
          <w:szCs w:val="24"/>
          <w:lang w:val="en-US"/>
        </w:rPr>
        <w:t xml:space="preserve">, </w:t>
      </w:r>
      <w:r w:rsidR="001B0D73" w:rsidRPr="00A14B9C">
        <w:rPr>
          <w:sz w:val="24"/>
          <w:szCs w:val="24"/>
          <w:lang w:val="en-US"/>
        </w:rPr>
        <w:t>Professor</w:t>
      </w:r>
      <w:r w:rsidR="001A0019" w:rsidRPr="005D0E38">
        <w:rPr>
          <w:sz w:val="24"/>
          <w:szCs w:val="24"/>
          <w:lang w:val="en-US"/>
        </w:rPr>
        <w:t>,</w:t>
      </w:r>
      <w:r w:rsidR="00C94429" w:rsidRPr="005D0E38">
        <w:rPr>
          <w:sz w:val="24"/>
          <w:szCs w:val="24"/>
          <w:lang w:val="en-US"/>
        </w:rPr>
        <w:t xml:space="preserve"> </w:t>
      </w:r>
      <w:r w:rsidR="002E669A">
        <w:rPr>
          <w:sz w:val="24"/>
          <w:szCs w:val="24"/>
          <w:lang w:val="en-US"/>
        </w:rPr>
        <w:t xml:space="preserve">has </w:t>
      </w:r>
      <w:r w:rsidR="00A14B9C">
        <w:rPr>
          <w:sz w:val="24"/>
          <w:szCs w:val="24"/>
          <w:lang w:val="en-US"/>
        </w:rPr>
        <w:t>remained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 w:rsidRPr="00A14B9C">
        <w:rPr>
          <w:sz w:val="24"/>
          <w:szCs w:val="24"/>
          <w:lang w:val="en-US"/>
        </w:rPr>
        <w:t>for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 w:rsidRPr="00A14B9C">
        <w:rPr>
          <w:sz w:val="24"/>
          <w:szCs w:val="24"/>
          <w:lang w:val="en-US"/>
        </w:rPr>
        <w:t>quite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 w:rsidRPr="00A14B9C">
        <w:rPr>
          <w:sz w:val="24"/>
          <w:szCs w:val="24"/>
          <w:lang w:val="en-US"/>
        </w:rPr>
        <w:t>a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 w:rsidRPr="00A14B9C">
        <w:rPr>
          <w:sz w:val="24"/>
          <w:szCs w:val="24"/>
          <w:lang w:val="en-US"/>
        </w:rPr>
        <w:t>long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 w:rsidRPr="00A14B9C">
        <w:rPr>
          <w:sz w:val="24"/>
          <w:szCs w:val="24"/>
          <w:lang w:val="en-US"/>
        </w:rPr>
        <w:t>time</w:t>
      </w:r>
      <w:r w:rsidR="00A14B9C" w:rsidRPr="005D0E38">
        <w:rPr>
          <w:sz w:val="24"/>
          <w:szCs w:val="24"/>
          <w:lang w:val="en-US"/>
        </w:rPr>
        <w:t xml:space="preserve">, </w:t>
      </w:r>
      <w:r w:rsidR="00A14B9C">
        <w:rPr>
          <w:sz w:val="24"/>
          <w:szCs w:val="24"/>
          <w:lang w:val="en-US"/>
        </w:rPr>
        <w:t>around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the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booth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of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the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Agricultural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University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of</w:t>
      </w:r>
      <w:r w:rsidR="00A14B9C" w:rsidRPr="005D0E38">
        <w:rPr>
          <w:sz w:val="24"/>
          <w:szCs w:val="24"/>
          <w:lang w:val="en-US"/>
        </w:rPr>
        <w:t xml:space="preserve"> </w:t>
      </w:r>
      <w:r w:rsidR="00A14B9C">
        <w:rPr>
          <w:sz w:val="24"/>
          <w:szCs w:val="24"/>
          <w:lang w:val="en-US"/>
        </w:rPr>
        <w:t>Athens</w:t>
      </w:r>
      <w:r w:rsidR="00BE4559" w:rsidRPr="005D0E38">
        <w:rPr>
          <w:sz w:val="24"/>
          <w:szCs w:val="24"/>
          <w:lang w:val="en-US"/>
        </w:rPr>
        <w:t>,</w:t>
      </w:r>
      <w:r w:rsidR="001A0019" w:rsidRPr="005D0E38">
        <w:rPr>
          <w:sz w:val="24"/>
          <w:szCs w:val="24"/>
          <w:lang w:val="en-US"/>
        </w:rPr>
        <w:t xml:space="preserve"> </w:t>
      </w:r>
      <w:r w:rsidR="005D0E38">
        <w:rPr>
          <w:sz w:val="24"/>
          <w:szCs w:val="24"/>
          <w:lang w:val="en-US"/>
        </w:rPr>
        <w:t>having conversations with a great number of students and interested people,</w:t>
      </w:r>
      <w:r w:rsidR="003E673C" w:rsidRPr="005D0E38">
        <w:rPr>
          <w:sz w:val="24"/>
          <w:szCs w:val="24"/>
          <w:lang w:val="en-US"/>
        </w:rPr>
        <w:t xml:space="preserve"> </w:t>
      </w:r>
      <w:r w:rsidR="00754828" w:rsidRPr="00754828">
        <w:rPr>
          <w:sz w:val="24"/>
          <w:szCs w:val="24"/>
          <w:lang w:val="en-US"/>
        </w:rPr>
        <w:t>highlighting the wide range of scientific fields that the Agricultu</w:t>
      </w:r>
      <w:r w:rsidR="00754828">
        <w:rPr>
          <w:sz w:val="24"/>
          <w:szCs w:val="24"/>
          <w:lang w:val="en-US"/>
        </w:rPr>
        <w:t>ral University of Athens wields</w:t>
      </w:r>
      <w:r w:rsidR="00A71604">
        <w:rPr>
          <w:sz w:val="24"/>
          <w:szCs w:val="24"/>
          <w:lang w:val="en-US"/>
        </w:rPr>
        <w:t>, inasmuch</w:t>
      </w:r>
      <w:r w:rsidR="003E673C" w:rsidRPr="00754828">
        <w:rPr>
          <w:sz w:val="24"/>
          <w:szCs w:val="24"/>
          <w:lang w:val="en-US"/>
        </w:rPr>
        <w:t xml:space="preserve"> </w:t>
      </w:r>
      <w:r w:rsidR="00A71604">
        <w:rPr>
          <w:sz w:val="24"/>
          <w:szCs w:val="24"/>
          <w:lang w:val="en-US"/>
        </w:rPr>
        <w:t xml:space="preserve">presenting with zeal the </w:t>
      </w:r>
      <w:r w:rsidR="00AE0788">
        <w:rPr>
          <w:sz w:val="24"/>
          <w:szCs w:val="24"/>
          <w:lang w:val="en-US"/>
        </w:rPr>
        <w:t>options a pupil</w:t>
      </w:r>
      <w:r w:rsidR="00A71604">
        <w:rPr>
          <w:sz w:val="24"/>
          <w:szCs w:val="24"/>
          <w:lang w:val="en-US"/>
        </w:rPr>
        <w:t xml:space="preserve"> or a </w:t>
      </w:r>
      <w:r w:rsidR="00AE0788">
        <w:rPr>
          <w:sz w:val="24"/>
          <w:szCs w:val="24"/>
          <w:lang w:val="en-US"/>
        </w:rPr>
        <w:t xml:space="preserve">student </w:t>
      </w:r>
      <w:r w:rsidR="006638EC">
        <w:rPr>
          <w:sz w:val="24"/>
          <w:szCs w:val="24"/>
          <w:lang w:val="en-US"/>
        </w:rPr>
        <w:t xml:space="preserve">shall </w:t>
      </w:r>
      <w:r w:rsidR="005029BF">
        <w:rPr>
          <w:sz w:val="24"/>
          <w:szCs w:val="24"/>
          <w:lang w:val="en-US"/>
        </w:rPr>
        <w:t>have</w:t>
      </w:r>
      <w:r w:rsidR="00CF031F">
        <w:rPr>
          <w:sz w:val="24"/>
          <w:szCs w:val="24"/>
          <w:lang w:val="en-US"/>
        </w:rPr>
        <w:t xml:space="preserve">, </w:t>
      </w:r>
      <w:r w:rsidR="00DE458D">
        <w:rPr>
          <w:sz w:val="24"/>
          <w:szCs w:val="24"/>
          <w:lang w:val="en-US"/>
        </w:rPr>
        <w:t xml:space="preserve">throughout their academic career, </w:t>
      </w:r>
      <w:r w:rsidR="00425A20">
        <w:rPr>
          <w:sz w:val="24"/>
          <w:szCs w:val="24"/>
          <w:lang w:val="en-US"/>
        </w:rPr>
        <w:t xml:space="preserve">thus featuring </w:t>
      </w:r>
      <w:r w:rsidR="00425A20" w:rsidRPr="00425A20">
        <w:rPr>
          <w:sz w:val="24"/>
          <w:szCs w:val="24"/>
          <w:lang w:val="en-US"/>
        </w:rPr>
        <w:t xml:space="preserve">the </w:t>
      </w:r>
      <w:r w:rsidR="000D13DD" w:rsidRPr="009E7FB8">
        <w:rPr>
          <w:sz w:val="24"/>
          <w:szCs w:val="24"/>
          <w:lang w:val="en-US"/>
        </w:rPr>
        <w:t>prominent</w:t>
      </w:r>
      <w:r w:rsidR="009E7FB8" w:rsidRPr="009E7FB8">
        <w:rPr>
          <w:sz w:val="24"/>
          <w:szCs w:val="24"/>
          <w:lang w:val="en-US"/>
        </w:rPr>
        <w:t xml:space="preserve"> </w:t>
      </w:r>
      <w:r w:rsidR="000D13DD" w:rsidRPr="009E7FB8">
        <w:rPr>
          <w:sz w:val="24"/>
          <w:szCs w:val="24"/>
          <w:lang w:val="en-US"/>
        </w:rPr>
        <w:t>role</w:t>
      </w:r>
      <w:r w:rsidR="000D13DD" w:rsidRPr="000D13DD">
        <w:rPr>
          <w:sz w:val="24"/>
          <w:szCs w:val="24"/>
          <w:lang w:val="en-US"/>
        </w:rPr>
        <w:t xml:space="preserve"> </w:t>
      </w:r>
      <w:r w:rsidR="000D13DD">
        <w:rPr>
          <w:sz w:val="24"/>
          <w:szCs w:val="24"/>
          <w:lang w:val="en-US"/>
        </w:rPr>
        <w:t xml:space="preserve">of the </w:t>
      </w:r>
      <w:r w:rsidR="00944F4C">
        <w:rPr>
          <w:sz w:val="24"/>
          <w:szCs w:val="24"/>
          <w:lang w:val="en-US"/>
        </w:rPr>
        <w:t xml:space="preserve">Agricultural University of Athens </w:t>
      </w:r>
      <w:r w:rsidR="000D13DD" w:rsidRPr="000D13DD">
        <w:rPr>
          <w:sz w:val="24"/>
          <w:szCs w:val="24"/>
          <w:lang w:val="en-US"/>
        </w:rPr>
        <w:t>in</w:t>
      </w:r>
      <w:r w:rsidR="00944F4C">
        <w:rPr>
          <w:sz w:val="24"/>
          <w:szCs w:val="24"/>
          <w:lang w:val="en-US"/>
        </w:rPr>
        <w:t xml:space="preserve"> “the </w:t>
      </w:r>
      <w:r w:rsidR="00944F4C" w:rsidRPr="00944F4C">
        <w:rPr>
          <w:sz w:val="24"/>
          <w:szCs w:val="24"/>
          <w:lang w:val="en-US"/>
        </w:rPr>
        <w:t xml:space="preserve">educational </w:t>
      </w:r>
      <w:r w:rsidR="00944F4E">
        <w:rPr>
          <w:sz w:val="24"/>
          <w:szCs w:val="24"/>
          <w:lang w:val="en-US"/>
        </w:rPr>
        <w:t xml:space="preserve">policies </w:t>
      </w:r>
      <w:r w:rsidR="00944F4C" w:rsidRPr="00944F4C">
        <w:rPr>
          <w:sz w:val="24"/>
          <w:szCs w:val="24"/>
          <w:lang w:val="en-US"/>
        </w:rPr>
        <w:t>and</w:t>
      </w:r>
      <w:r w:rsidR="003E673C" w:rsidRPr="00944F4C">
        <w:rPr>
          <w:sz w:val="24"/>
          <w:szCs w:val="24"/>
          <w:lang w:val="en-US"/>
        </w:rPr>
        <w:t xml:space="preserve"> </w:t>
      </w:r>
      <w:r w:rsidR="00944F4C" w:rsidRPr="00944F4C">
        <w:rPr>
          <w:sz w:val="24"/>
          <w:szCs w:val="24"/>
          <w:lang w:val="en-US"/>
        </w:rPr>
        <w:t>research</w:t>
      </w:r>
      <w:r w:rsidR="003E673C" w:rsidRPr="00944F4C">
        <w:rPr>
          <w:sz w:val="24"/>
          <w:szCs w:val="24"/>
          <w:lang w:val="en-US"/>
        </w:rPr>
        <w:t xml:space="preserve"> </w:t>
      </w:r>
      <w:r w:rsidR="00944F4E">
        <w:rPr>
          <w:sz w:val="24"/>
          <w:szCs w:val="24"/>
          <w:lang w:val="en-US"/>
        </w:rPr>
        <w:t>mainstream</w:t>
      </w:r>
      <w:r w:rsidR="00AE7F8C">
        <w:rPr>
          <w:sz w:val="24"/>
          <w:szCs w:val="24"/>
          <w:lang w:val="en-US"/>
        </w:rPr>
        <w:t>”</w:t>
      </w:r>
      <w:r w:rsidR="00944F4E" w:rsidRPr="00944F4E">
        <w:rPr>
          <w:sz w:val="24"/>
          <w:szCs w:val="24"/>
          <w:lang w:val="en-US"/>
        </w:rPr>
        <w:t xml:space="preserve"> </w:t>
      </w:r>
      <w:r w:rsidR="00AE7F8C">
        <w:rPr>
          <w:sz w:val="24"/>
          <w:szCs w:val="24"/>
          <w:lang w:val="en-US"/>
        </w:rPr>
        <w:t>of the Greek Universities</w:t>
      </w:r>
      <w:r w:rsidR="00C60DE4">
        <w:rPr>
          <w:sz w:val="24"/>
          <w:szCs w:val="24"/>
          <w:lang w:val="en-US"/>
        </w:rPr>
        <w:t>,</w:t>
      </w:r>
      <w:r w:rsidR="00AE7F8C">
        <w:rPr>
          <w:sz w:val="24"/>
          <w:szCs w:val="24"/>
          <w:lang w:val="en-US"/>
        </w:rPr>
        <w:t xml:space="preserve"> both on a national and </w:t>
      </w:r>
      <w:r w:rsidR="00AE7F8C" w:rsidRPr="00AE7F8C">
        <w:rPr>
          <w:sz w:val="24"/>
          <w:szCs w:val="24"/>
          <w:lang w:val="en-US"/>
        </w:rPr>
        <w:t>global level</w:t>
      </w:r>
      <w:r w:rsidR="00DB33AA">
        <w:rPr>
          <w:sz w:val="24"/>
          <w:szCs w:val="24"/>
          <w:lang w:val="en-US"/>
        </w:rPr>
        <w:t xml:space="preserve">. </w:t>
      </w:r>
      <w:r w:rsidR="00B61A62">
        <w:rPr>
          <w:sz w:val="24"/>
          <w:szCs w:val="24"/>
          <w:lang w:val="en-US"/>
        </w:rPr>
        <w:t>In</w:t>
      </w:r>
      <w:r w:rsidR="00B61A62" w:rsidRPr="003F2CA6">
        <w:rPr>
          <w:sz w:val="24"/>
          <w:szCs w:val="24"/>
          <w:lang w:val="en-US"/>
        </w:rPr>
        <w:t xml:space="preserve"> </w:t>
      </w:r>
      <w:r w:rsidR="00B61A62">
        <w:rPr>
          <w:sz w:val="24"/>
          <w:szCs w:val="24"/>
          <w:lang w:val="en-US"/>
        </w:rPr>
        <w:t>addition</w:t>
      </w:r>
      <w:r w:rsidR="00B61A62" w:rsidRPr="003F2CA6">
        <w:rPr>
          <w:sz w:val="24"/>
          <w:szCs w:val="24"/>
          <w:lang w:val="en-US"/>
        </w:rPr>
        <w:t>, the former Vice Rector Mr. I</w:t>
      </w:r>
      <w:r w:rsidR="00B61A62">
        <w:rPr>
          <w:sz w:val="24"/>
          <w:szCs w:val="24"/>
          <w:lang w:val="en-US"/>
        </w:rPr>
        <w:t>ordanis</w:t>
      </w:r>
      <w:r w:rsidR="001A0019" w:rsidRPr="003F2CA6">
        <w:rPr>
          <w:sz w:val="24"/>
          <w:szCs w:val="24"/>
          <w:lang w:val="en-US"/>
        </w:rPr>
        <w:t xml:space="preserve"> </w:t>
      </w:r>
      <w:r w:rsidR="003F2CA6" w:rsidRPr="003F2CA6">
        <w:rPr>
          <w:sz w:val="24"/>
          <w:szCs w:val="24"/>
          <w:lang w:val="en-US"/>
        </w:rPr>
        <w:t>Chatzipavlidis, Professor</w:t>
      </w:r>
      <w:r w:rsidR="001A0019" w:rsidRPr="003F2CA6">
        <w:rPr>
          <w:sz w:val="24"/>
          <w:szCs w:val="24"/>
          <w:lang w:val="en-US"/>
        </w:rPr>
        <w:t xml:space="preserve">, </w:t>
      </w:r>
      <w:bookmarkStart w:id="0" w:name="_Hlk134010820"/>
      <w:r w:rsidR="0061011C">
        <w:rPr>
          <w:sz w:val="24"/>
          <w:szCs w:val="24"/>
          <w:lang w:val="en-US"/>
        </w:rPr>
        <w:t xml:space="preserve">has honoured with his presence the properly set and well – functioning </w:t>
      </w:r>
      <w:r w:rsidR="0061011C" w:rsidRPr="0061011C">
        <w:rPr>
          <w:sz w:val="24"/>
          <w:szCs w:val="24"/>
          <w:lang w:val="en-US"/>
        </w:rPr>
        <w:t>pavilion</w:t>
      </w:r>
      <w:r w:rsidR="0061011C">
        <w:rPr>
          <w:sz w:val="24"/>
          <w:szCs w:val="24"/>
          <w:lang w:val="en-US"/>
        </w:rPr>
        <w:t xml:space="preserve"> of the Agricultural University of Athens</w:t>
      </w:r>
      <w:r w:rsidR="000E0668" w:rsidRPr="003F2CA6">
        <w:rPr>
          <w:sz w:val="24"/>
          <w:szCs w:val="24"/>
          <w:lang w:val="en-US"/>
        </w:rPr>
        <w:t xml:space="preserve">. </w:t>
      </w:r>
      <w:r w:rsidR="00BE73D5" w:rsidRPr="003F2CA6">
        <w:rPr>
          <w:sz w:val="24"/>
          <w:szCs w:val="24"/>
          <w:lang w:val="en-US"/>
        </w:rPr>
        <w:t xml:space="preserve">  </w:t>
      </w:r>
    </w:p>
    <w:p w14:paraId="7FFA78C0" w14:textId="77777777" w:rsidR="006731CC" w:rsidRDefault="00CC1CDD" w:rsidP="006731CC">
      <w:pPr>
        <w:spacing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563F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Agricultural</w:t>
      </w:r>
      <w:r w:rsidRPr="00563F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University</w:t>
      </w:r>
      <w:r w:rsidRPr="00563F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563F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Athens</w:t>
      </w:r>
      <w:r w:rsidRPr="00563F51">
        <w:rPr>
          <w:sz w:val="24"/>
          <w:szCs w:val="24"/>
          <w:lang w:val="en-US"/>
        </w:rPr>
        <w:t xml:space="preserve"> has participated </w:t>
      </w:r>
      <w:r>
        <w:rPr>
          <w:sz w:val="24"/>
          <w:szCs w:val="24"/>
          <w:lang w:val="en-US"/>
        </w:rPr>
        <w:t>dynamically</w:t>
      </w:r>
      <w:r w:rsidR="00732BDF" w:rsidRPr="00563F51">
        <w:rPr>
          <w:sz w:val="24"/>
          <w:szCs w:val="24"/>
          <w:lang w:val="en-US"/>
        </w:rPr>
        <w:t xml:space="preserve"> </w:t>
      </w:r>
      <w:r w:rsidR="00732BDF">
        <w:rPr>
          <w:sz w:val="24"/>
          <w:szCs w:val="24"/>
          <w:lang w:val="en-US"/>
        </w:rPr>
        <w:t>into</w:t>
      </w:r>
      <w:r w:rsidR="00732BDF" w:rsidRPr="00563F51">
        <w:rPr>
          <w:sz w:val="24"/>
          <w:szCs w:val="24"/>
          <w:lang w:val="en-US"/>
        </w:rPr>
        <w:t xml:space="preserve"> </w:t>
      </w:r>
      <w:r w:rsidR="00732BDF">
        <w:rPr>
          <w:sz w:val="24"/>
          <w:szCs w:val="24"/>
          <w:lang w:val="en-US"/>
        </w:rPr>
        <w:t>the</w:t>
      </w:r>
      <w:r w:rsidR="00732BDF" w:rsidRPr="00563F51">
        <w:rPr>
          <w:sz w:val="24"/>
          <w:szCs w:val="24"/>
          <w:lang w:val="en-US"/>
        </w:rPr>
        <w:t xml:space="preserve"> </w:t>
      </w:r>
      <w:r w:rsidR="00732BDF">
        <w:rPr>
          <w:sz w:val="24"/>
          <w:szCs w:val="24"/>
          <w:lang w:val="en-US"/>
        </w:rPr>
        <w:t>particular</w:t>
      </w:r>
      <w:r w:rsidR="00732BDF" w:rsidRPr="00563F51">
        <w:rPr>
          <w:sz w:val="24"/>
          <w:szCs w:val="24"/>
          <w:lang w:val="en-US"/>
        </w:rPr>
        <w:t xml:space="preserve"> </w:t>
      </w:r>
      <w:r w:rsidR="00732BDF">
        <w:rPr>
          <w:sz w:val="24"/>
          <w:szCs w:val="24"/>
          <w:lang w:val="en-US"/>
        </w:rPr>
        <w:t>International</w:t>
      </w:r>
      <w:r w:rsidR="00732BDF" w:rsidRPr="00563F51">
        <w:rPr>
          <w:sz w:val="24"/>
          <w:szCs w:val="24"/>
          <w:lang w:val="en-US"/>
        </w:rPr>
        <w:t xml:space="preserve"> </w:t>
      </w:r>
      <w:r w:rsidR="00732BDF">
        <w:rPr>
          <w:sz w:val="24"/>
          <w:szCs w:val="24"/>
          <w:lang w:val="en-US"/>
        </w:rPr>
        <w:t>Fair</w:t>
      </w:r>
      <w:r w:rsidR="00BB653E" w:rsidRPr="00563F51">
        <w:rPr>
          <w:sz w:val="24"/>
          <w:szCs w:val="24"/>
          <w:lang w:val="en-US"/>
        </w:rPr>
        <w:t xml:space="preserve">, </w:t>
      </w:r>
      <w:r w:rsidR="00563F51" w:rsidRPr="00563F51">
        <w:rPr>
          <w:sz w:val="24"/>
          <w:szCs w:val="24"/>
          <w:lang w:val="en-US"/>
        </w:rPr>
        <w:t xml:space="preserve">raising </w:t>
      </w:r>
      <w:r w:rsidR="00563F51">
        <w:rPr>
          <w:sz w:val="24"/>
          <w:szCs w:val="24"/>
          <w:lang w:val="en-US"/>
        </w:rPr>
        <w:t xml:space="preserve">the large number of students’ and </w:t>
      </w:r>
      <w:r w:rsidR="00563F51" w:rsidRPr="00563F51">
        <w:rPr>
          <w:sz w:val="24"/>
          <w:szCs w:val="24"/>
          <w:lang w:val="en-US"/>
        </w:rPr>
        <w:t>visitors’ awareness on the educational and resea</w:t>
      </w:r>
      <w:r w:rsidR="00563F51">
        <w:rPr>
          <w:sz w:val="24"/>
          <w:szCs w:val="24"/>
          <w:lang w:val="en-US"/>
        </w:rPr>
        <w:t>rch activities of the Institution</w:t>
      </w:r>
      <w:r w:rsidR="00BB653E" w:rsidRPr="00563F51">
        <w:rPr>
          <w:sz w:val="24"/>
          <w:szCs w:val="24"/>
          <w:lang w:val="en-US"/>
        </w:rPr>
        <w:t xml:space="preserve">, </w:t>
      </w:r>
      <w:r w:rsidR="004C6E14">
        <w:rPr>
          <w:sz w:val="24"/>
          <w:szCs w:val="24"/>
          <w:lang w:val="en-US"/>
        </w:rPr>
        <w:t xml:space="preserve">while offering at the same time </w:t>
      </w:r>
      <w:r w:rsidR="004C6E14" w:rsidRPr="004C6E14">
        <w:rPr>
          <w:sz w:val="24"/>
          <w:szCs w:val="24"/>
          <w:lang w:val="en-US"/>
        </w:rPr>
        <w:t>some splendid symbolic gifts</w:t>
      </w:r>
      <w:r w:rsidR="00BB653E" w:rsidRPr="00563F51">
        <w:rPr>
          <w:sz w:val="24"/>
          <w:szCs w:val="24"/>
          <w:lang w:val="en-US"/>
        </w:rPr>
        <w:t xml:space="preserve">, </w:t>
      </w:r>
      <w:r w:rsidR="004C6E14">
        <w:rPr>
          <w:sz w:val="24"/>
          <w:szCs w:val="24"/>
          <w:lang w:val="en-US"/>
        </w:rPr>
        <w:t xml:space="preserve">like the </w:t>
      </w:r>
      <w:r w:rsidR="00E50C00" w:rsidRPr="00E50C00">
        <w:rPr>
          <w:sz w:val="24"/>
          <w:szCs w:val="24"/>
          <w:lang w:val="en-US"/>
        </w:rPr>
        <w:t>edition of the Anniversary Volume</w:t>
      </w:r>
      <w:r w:rsidR="00E50C00">
        <w:rPr>
          <w:sz w:val="24"/>
          <w:szCs w:val="24"/>
          <w:lang w:val="en-US"/>
        </w:rPr>
        <w:t>,</w:t>
      </w:r>
      <w:r w:rsidR="00E50C00" w:rsidRPr="00E50C00">
        <w:rPr>
          <w:lang w:val="en-US"/>
        </w:rPr>
        <w:t xml:space="preserve"> </w:t>
      </w:r>
      <w:r w:rsidR="00E50C00">
        <w:rPr>
          <w:sz w:val="24"/>
          <w:szCs w:val="24"/>
          <w:lang w:val="en-US"/>
        </w:rPr>
        <w:t>u</w:t>
      </w:r>
      <w:r w:rsidR="00E50C00" w:rsidRPr="00E50C00">
        <w:rPr>
          <w:sz w:val="24"/>
          <w:szCs w:val="24"/>
          <w:lang w:val="en-US"/>
        </w:rPr>
        <w:t>pon the completion of 100 years, since the establishment of the Ag</w:t>
      </w:r>
      <w:r w:rsidR="00E50C00">
        <w:rPr>
          <w:sz w:val="24"/>
          <w:szCs w:val="24"/>
          <w:lang w:val="en-US"/>
        </w:rPr>
        <w:t>ricultural University of Athens</w:t>
      </w:r>
      <w:r w:rsidR="00170499" w:rsidRPr="00E50C00">
        <w:rPr>
          <w:sz w:val="24"/>
          <w:szCs w:val="24"/>
          <w:lang w:val="en-US"/>
        </w:rPr>
        <w:t xml:space="preserve">, </w:t>
      </w:r>
      <w:r w:rsidR="00D70B63">
        <w:rPr>
          <w:sz w:val="24"/>
          <w:szCs w:val="24"/>
          <w:lang w:val="en-US"/>
        </w:rPr>
        <w:t>outlining the</w:t>
      </w:r>
      <w:r w:rsidR="006731CC" w:rsidRPr="006731CC">
        <w:rPr>
          <w:sz w:val="24"/>
          <w:szCs w:val="24"/>
          <w:lang w:val="en-US"/>
        </w:rPr>
        <w:t xml:space="preserve"> course of action </w:t>
      </w:r>
      <w:r w:rsidR="006731CC">
        <w:rPr>
          <w:sz w:val="24"/>
          <w:szCs w:val="24"/>
          <w:lang w:val="en-US"/>
        </w:rPr>
        <w:t xml:space="preserve">of agriculture and its </w:t>
      </w:r>
      <w:r w:rsidR="00D70B63">
        <w:rPr>
          <w:sz w:val="24"/>
          <w:szCs w:val="24"/>
          <w:lang w:val="en-US"/>
        </w:rPr>
        <w:t>development</w:t>
      </w:r>
      <w:r w:rsidR="006731CC" w:rsidRPr="006731CC">
        <w:rPr>
          <w:sz w:val="24"/>
          <w:szCs w:val="24"/>
          <w:lang w:val="en-US"/>
        </w:rPr>
        <w:t xml:space="preserve"> </w:t>
      </w:r>
      <w:r w:rsidR="00D70B63" w:rsidRPr="006731CC">
        <w:rPr>
          <w:sz w:val="24"/>
          <w:szCs w:val="24"/>
          <w:lang w:val="en-US"/>
        </w:rPr>
        <w:t xml:space="preserve"> </w:t>
      </w:r>
    </w:p>
    <w:p w14:paraId="1C1C7A92" w14:textId="606AC6E2" w:rsidR="006731CC" w:rsidRPr="0060434A" w:rsidRDefault="006731CC" w:rsidP="006731CC">
      <w:pPr>
        <w:spacing w:line="240" w:lineRule="auto"/>
        <w:rPr>
          <w:sz w:val="24"/>
          <w:szCs w:val="24"/>
          <w:lang w:val="en-US"/>
        </w:rPr>
      </w:pPr>
      <w:r w:rsidRPr="0060434A">
        <w:rPr>
          <w:sz w:val="24"/>
          <w:szCs w:val="24"/>
          <w:lang w:val="en-US"/>
        </w:rPr>
        <w:t>to date</w:t>
      </w:r>
      <w:r w:rsidR="00B02004" w:rsidRPr="0060434A">
        <w:rPr>
          <w:sz w:val="24"/>
          <w:szCs w:val="24"/>
          <w:lang w:val="en-US"/>
        </w:rPr>
        <w:t>.</w:t>
      </w:r>
    </w:p>
    <w:p w14:paraId="56F37D54" w14:textId="6AD89E69" w:rsidR="00BB653E" w:rsidRPr="00D16043" w:rsidRDefault="00B41D36" w:rsidP="00830D4C">
      <w:pPr>
        <w:spacing w:line="240" w:lineRule="auto"/>
        <w:ind w:firstLine="720"/>
        <w:rPr>
          <w:sz w:val="24"/>
          <w:szCs w:val="24"/>
          <w:lang w:val="en-US"/>
        </w:rPr>
      </w:pPr>
      <w:r w:rsidRPr="009C0FF2">
        <w:rPr>
          <w:sz w:val="24"/>
          <w:szCs w:val="24"/>
          <w:lang w:val="en-US"/>
        </w:rPr>
        <w:t xml:space="preserve"> </w:t>
      </w:r>
      <w:r w:rsidR="00DD0DFF">
        <w:rPr>
          <w:sz w:val="24"/>
          <w:szCs w:val="24"/>
          <w:lang w:val="en-US"/>
        </w:rPr>
        <w:t>Furthermore</w:t>
      </w:r>
      <w:r w:rsidR="00DD0DFF" w:rsidRPr="009C0FF2">
        <w:rPr>
          <w:sz w:val="24"/>
          <w:szCs w:val="24"/>
          <w:lang w:val="en-US"/>
        </w:rPr>
        <w:t xml:space="preserve">, </w:t>
      </w:r>
      <w:r w:rsidR="00830D4C">
        <w:rPr>
          <w:sz w:val="24"/>
          <w:szCs w:val="24"/>
          <w:lang w:val="en-US"/>
        </w:rPr>
        <w:t>the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highly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trained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personnel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of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the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Department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of</w:t>
      </w:r>
      <w:r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International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and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Public</w:t>
      </w:r>
      <w:r w:rsidR="00830D4C" w:rsidRPr="009C0FF2">
        <w:rPr>
          <w:sz w:val="24"/>
          <w:szCs w:val="24"/>
          <w:lang w:val="en-US"/>
        </w:rPr>
        <w:t xml:space="preserve"> </w:t>
      </w:r>
      <w:r w:rsidR="00830D4C" w:rsidRPr="00830D4C">
        <w:rPr>
          <w:sz w:val="24"/>
          <w:szCs w:val="24"/>
          <w:lang w:val="en-US"/>
        </w:rPr>
        <w:t>Relations</w:t>
      </w:r>
      <w:r w:rsidR="0060434A">
        <w:rPr>
          <w:sz w:val="24"/>
          <w:szCs w:val="24"/>
          <w:lang w:val="en-US"/>
        </w:rPr>
        <w:t xml:space="preserve">, </w:t>
      </w:r>
      <w:r w:rsidR="00292EC2">
        <w:rPr>
          <w:sz w:val="24"/>
          <w:szCs w:val="24"/>
          <w:lang w:val="en-US"/>
        </w:rPr>
        <w:t xml:space="preserve">namely </w:t>
      </w:r>
      <w:r w:rsidR="0060434A">
        <w:rPr>
          <w:sz w:val="24"/>
          <w:szCs w:val="24"/>
          <w:lang w:val="en-US"/>
        </w:rPr>
        <w:t>Ms. Ourania Hindiridou</w:t>
      </w:r>
      <w:r w:rsidR="0060434A" w:rsidRPr="0060434A">
        <w:rPr>
          <w:sz w:val="24"/>
          <w:szCs w:val="24"/>
          <w:lang w:val="en-US"/>
        </w:rPr>
        <w:t xml:space="preserve"> </w:t>
      </w:r>
      <w:r w:rsidR="0060434A">
        <w:rPr>
          <w:sz w:val="24"/>
          <w:szCs w:val="24"/>
          <w:lang w:val="en-US"/>
        </w:rPr>
        <w:t>and Georgios Trilivas</w:t>
      </w:r>
      <w:r w:rsidR="0060434A" w:rsidRPr="0060434A">
        <w:rPr>
          <w:sz w:val="24"/>
          <w:szCs w:val="24"/>
          <w:lang w:val="en-US"/>
        </w:rPr>
        <w:t xml:space="preserve"> </w:t>
      </w:r>
      <w:r w:rsidR="00292EC2">
        <w:rPr>
          <w:sz w:val="24"/>
          <w:szCs w:val="24"/>
          <w:lang w:val="en-US"/>
        </w:rPr>
        <w:t>have</w:t>
      </w:r>
      <w:r w:rsidR="00F736E4" w:rsidRPr="009C0FF2">
        <w:rPr>
          <w:sz w:val="24"/>
          <w:szCs w:val="24"/>
          <w:lang w:val="en-US"/>
        </w:rPr>
        <w:t xml:space="preserve"> </w:t>
      </w:r>
      <w:r w:rsidR="00F736E4">
        <w:rPr>
          <w:sz w:val="24"/>
          <w:szCs w:val="24"/>
          <w:lang w:val="en-US"/>
        </w:rPr>
        <w:t>distributed</w:t>
      </w:r>
      <w:r w:rsidR="00F736E4" w:rsidRPr="009C0FF2">
        <w:rPr>
          <w:sz w:val="24"/>
          <w:szCs w:val="24"/>
          <w:lang w:val="en-US"/>
        </w:rPr>
        <w:t xml:space="preserve"> </w:t>
      </w:r>
      <w:r w:rsidR="006A4151" w:rsidRPr="009C0FF2">
        <w:rPr>
          <w:sz w:val="24"/>
          <w:szCs w:val="24"/>
          <w:lang w:val="en-US"/>
        </w:rPr>
        <w:t>booklets</w:t>
      </w:r>
      <w:r w:rsidR="00FE6442">
        <w:rPr>
          <w:sz w:val="24"/>
          <w:szCs w:val="24"/>
          <w:lang w:val="en-US"/>
        </w:rPr>
        <w:t>,</w:t>
      </w:r>
      <w:r w:rsidR="006A4151" w:rsidRPr="009C0FF2">
        <w:rPr>
          <w:sz w:val="24"/>
          <w:szCs w:val="24"/>
          <w:lang w:val="en-US"/>
        </w:rPr>
        <w:t xml:space="preserve"> </w:t>
      </w:r>
      <w:r w:rsidR="009C0FF2">
        <w:rPr>
          <w:sz w:val="24"/>
          <w:szCs w:val="24"/>
          <w:lang w:val="en-US"/>
        </w:rPr>
        <w:t xml:space="preserve">as well as </w:t>
      </w:r>
      <w:r w:rsidR="00134F4E">
        <w:rPr>
          <w:sz w:val="24"/>
          <w:szCs w:val="24"/>
          <w:lang w:val="en-US"/>
        </w:rPr>
        <w:t xml:space="preserve">a </w:t>
      </w:r>
      <w:r w:rsidR="009C0FF2">
        <w:rPr>
          <w:sz w:val="24"/>
          <w:szCs w:val="24"/>
          <w:lang w:val="en-US"/>
        </w:rPr>
        <w:t xml:space="preserve">diverse </w:t>
      </w:r>
      <w:r w:rsidR="00134F4E">
        <w:rPr>
          <w:sz w:val="24"/>
          <w:szCs w:val="24"/>
          <w:lang w:val="en-US"/>
        </w:rPr>
        <w:t xml:space="preserve">range of </w:t>
      </w:r>
      <w:r w:rsidR="009C0FF2">
        <w:rPr>
          <w:sz w:val="24"/>
          <w:szCs w:val="24"/>
          <w:lang w:val="en-US"/>
        </w:rPr>
        <w:t xml:space="preserve">printed promotional material both </w:t>
      </w:r>
      <w:r w:rsidR="009C0FF2">
        <w:rPr>
          <w:sz w:val="24"/>
          <w:szCs w:val="24"/>
          <w:lang w:val="en-US"/>
        </w:rPr>
        <w:lastRenderedPageBreak/>
        <w:t>in Greek and English</w:t>
      </w:r>
      <w:r w:rsidR="00CA3608" w:rsidRPr="009C0FF2">
        <w:rPr>
          <w:sz w:val="24"/>
          <w:szCs w:val="24"/>
          <w:lang w:val="en-US"/>
        </w:rPr>
        <w:t xml:space="preserve">, </w:t>
      </w:r>
      <w:r w:rsidR="00134F4E">
        <w:rPr>
          <w:sz w:val="24"/>
          <w:szCs w:val="24"/>
          <w:lang w:val="en-US"/>
        </w:rPr>
        <w:t xml:space="preserve">wherein its members have been fully </w:t>
      </w:r>
      <w:r w:rsidR="00134F4E" w:rsidRPr="00134F4E">
        <w:rPr>
          <w:sz w:val="24"/>
          <w:szCs w:val="24"/>
          <w:lang w:val="en-US"/>
        </w:rPr>
        <w:t xml:space="preserve">engaged in </w:t>
      </w:r>
      <w:r w:rsidR="00134F4E">
        <w:rPr>
          <w:sz w:val="24"/>
          <w:szCs w:val="24"/>
          <w:lang w:val="en-US"/>
        </w:rPr>
        <w:t xml:space="preserve">the pertinent </w:t>
      </w:r>
      <w:r w:rsidR="00134F4E" w:rsidRPr="00134F4E">
        <w:rPr>
          <w:sz w:val="24"/>
          <w:szCs w:val="24"/>
          <w:lang w:val="en-US"/>
        </w:rPr>
        <w:t>editing</w:t>
      </w:r>
      <w:r w:rsidR="00F6386F" w:rsidRPr="009C0FF2">
        <w:rPr>
          <w:sz w:val="24"/>
          <w:szCs w:val="24"/>
          <w:lang w:val="en-US"/>
        </w:rPr>
        <w:t>.</w:t>
      </w:r>
      <w:r w:rsidR="00841B0B" w:rsidRPr="00841B0B">
        <w:rPr>
          <w:lang w:val="en-US"/>
        </w:rPr>
        <w:t xml:space="preserve"> </w:t>
      </w:r>
      <w:r w:rsidR="00A05198">
        <w:rPr>
          <w:sz w:val="24"/>
          <w:szCs w:val="24"/>
          <w:lang w:val="en-US"/>
        </w:rPr>
        <w:t>Besides</w:t>
      </w:r>
      <w:r w:rsidR="00841B0B" w:rsidRPr="00106404">
        <w:rPr>
          <w:sz w:val="24"/>
          <w:szCs w:val="24"/>
          <w:lang w:val="en-US"/>
        </w:rPr>
        <w:t xml:space="preserve">, </w:t>
      </w:r>
      <w:r w:rsidR="00841B0B">
        <w:rPr>
          <w:sz w:val="24"/>
          <w:szCs w:val="24"/>
          <w:lang w:val="en-US"/>
        </w:rPr>
        <w:t>the</w:t>
      </w:r>
      <w:r w:rsidR="00841B0B" w:rsidRPr="00106404">
        <w:rPr>
          <w:sz w:val="24"/>
          <w:szCs w:val="24"/>
          <w:lang w:val="en-US"/>
        </w:rPr>
        <w:t xml:space="preserve"> </w:t>
      </w:r>
      <w:r w:rsidR="00841B0B">
        <w:rPr>
          <w:sz w:val="24"/>
          <w:szCs w:val="24"/>
          <w:lang w:val="en-US"/>
        </w:rPr>
        <w:t>contribution</w:t>
      </w:r>
      <w:r w:rsidR="00841B0B" w:rsidRPr="00106404">
        <w:rPr>
          <w:sz w:val="24"/>
          <w:szCs w:val="24"/>
          <w:lang w:val="en-US"/>
        </w:rPr>
        <w:t xml:space="preserve"> </w:t>
      </w:r>
      <w:r w:rsidR="00841B0B">
        <w:rPr>
          <w:sz w:val="24"/>
          <w:szCs w:val="24"/>
          <w:lang w:val="en-US"/>
        </w:rPr>
        <w:t>of</w:t>
      </w:r>
      <w:r w:rsidR="00841B0B" w:rsidRPr="00106404">
        <w:rPr>
          <w:sz w:val="24"/>
          <w:szCs w:val="24"/>
          <w:lang w:val="en-US"/>
        </w:rPr>
        <w:t xml:space="preserve"> </w:t>
      </w:r>
      <w:r w:rsidR="00841B0B">
        <w:rPr>
          <w:sz w:val="24"/>
          <w:szCs w:val="24"/>
          <w:lang w:val="en-US"/>
        </w:rPr>
        <w:t>the</w:t>
      </w:r>
      <w:r w:rsidR="00841B0B" w:rsidRPr="00106404">
        <w:rPr>
          <w:sz w:val="24"/>
          <w:szCs w:val="24"/>
          <w:lang w:val="en-US"/>
        </w:rPr>
        <w:t xml:space="preserve"> </w:t>
      </w:r>
      <w:r w:rsidR="00841B0B">
        <w:rPr>
          <w:sz w:val="24"/>
          <w:szCs w:val="24"/>
          <w:lang w:val="en-US"/>
        </w:rPr>
        <w:t>Department</w:t>
      </w:r>
      <w:r w:rsidR="00841B0B" w:rsidRPr="00106404">
        <w:rPr>
          <w:sz w:val="24"/>
          <w:szCs w:val="24"/>
          <w:lang w:val="en-US"/>
        </w:rPr>
        <w:t xml:space="preserve"> </w:t>
      </w:r>
      <w:r w:rsidR="00106404" w:rsidRPr="00106404">
        <w:rPr>
          <w:sz w:val="24"/>
          <w:szCs w:val="24"/>
          <w:lang w:val="en-US"/>
        </w:rPr>
        <w:t xml:space="preserve">of Regional and Economic Development </w:t>
      </w:r>
      <w:r w:rsidR="00106404">
        <w:rPr>
          <w:sz w:val="24"/>
          <w:szCs w:val="24"/>
          <w:lang w:val="en-US"/>
        </w:rPr>
        <w:t>of the Agricultural University of Athens has been significant</w:t>
      </w:r>
      <w:r w:rsidR="00D16043">
        <w:rPr>
          <w:sz w:val="24"/>
          <w:szCs w:val="24"/>
          <w:lang w:val="en-US"/>
        </w:rPr>
        <w:t>,</w:t>
      </w:r>
      <w:r w:rsidR="00A7146A">
        <w:rPr>
          <w:sz w:val="24"/>
          <w:szCs w:val="24"/>
          <w:lang w:val="en-US"/>
        </w:rPr>
        <w:t xml:space="preserve"> having been </w:t>
      </w:r>
      <w:r w:rsidR="00BF2596">
        <w:rPr>
          <w:sz w:val="24"/>
          <w:szCs w:val="24"/>
          <w:lang w:val="en-US"/>
        </w:rPr>
        <w:t>represented by the</w:t>
      </w:r>
      <w:r w:rsidR="00106404">
        <w:rPr>
          <w:sz w:val="24"/>
          <w:szCs w:val="24"/>
          <w:lang w:val="en-US"/>
        </w:rPr>
        <w:t xml:space="preserve"> </w:t>
      </w:r>
      <w:r w:rsidR="00D16043" w:rsidRPr="00D16043">
        <w:rPr>
          <w:sz w:val="24"/>
          <w:szCs w:val="24"/>
          <w:lang w:val="en-US"/>
        </w:rPr>
        <w:t>Academic Scholar</w:t>
      </w:r>
      <w:r w:rsidR="00BF2596">
        <w:rPr>
          <w:sz w:val="24"/>
          <w:szCs w:val="24"/>
          <w:lang w:val="en-US"/>
        </w:rPr>
        <w:t>,</w:t>
      </w:r>
      <w:r w:rsidR="00D16043" w:rsidRPr="00D16043">
        <w:rPr>
          <w:sz w:val="24"/>
          <w:szCs w:val="24"/>
          <w:lang w:val="en-US"/>
        </w:rPr>
        <w:t xml:space="preserve"> </w:t>
      </w:r>
      <w:r w:rsidR="00D16043">
        <w:rPr>
          <w:sz w:val="24"/>
          <w:szCs w:val="24"/>
          <w:lang w:val="en-US"/>
        </w:rPr>
        <w:t>Mr. Ioannis</w:t>
      </w:r>
      <w:r w:rsidR="00841B0B" w:rsidRPr="00D16043">
        <w:rPr>
          <w:sz w:val="24"/>
          <w:szCs w:val="24"/>
          <w:lang w:val="en-US"/>
        </w:rPr>
        <w:t xml:space="preserve"> </w:t>
      </w:r>
      <w:r w:rsidR="00D16043" w:rsidRPr="00D16043">
        <w:rPr>
          <w:sz w:val="24"/>
          <w:szCs w:val="24"/>
          <w:lang w:val="en-US"/>
        </w:rPr>
        <w:t>Vardopoulos.</w:t>
      </w:r>
    </w:p>
    <w:p w14:paraId="3AB6F553" w14:textId="45938190" w:rsidR="006F73D8" w:rsidRPr="006F73D8" w:rsidRDefault="00014832" w:rsidP="00D10030">
      <w:pPr>
        <w:spacing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2B6CFC">
        <w:rPr>
          <w:sz w:val="24"/>
          <w:szCs w:val="24"/>
          <w:lang w:val="en-US"/>
        </w:rPr>
        <w:t xml:space="preserve"> </w:t>
      </w:r>
      <w:r w:rsidRPr="00014832">
        <w:rPr>
          <w:sz w:val="24"/>
          <w:szCs w:val="24"/>
          <w:lang w:val="en-US"/>
        </w:rPr>
        <w:t>International</w:t>
      </w:r>
      <w:r w:rsidRPr="002B6CFC">
        <w:rPr>
          <w:sz w:val="24"/>
          <w:szCs w:val="24"/>
          <w:lang w:val="en-US"/>
        </w:rPr>
        <w:t xml:space="preserve"> </w:t>
      </w:r>
      <w:r w:rsidRPr="00014832">
        <w:rPr>
          <w:sz w:val="24"/>
          <w:szCs w:val="24"/>
          <w:lang w:val="en-US"/>
        </w:rPr>
        <w:t>and</w:t>
      </w:r>
      <w:r w:rsidRPr="002B6CFC">
        <w:rPr>
          <w:sz w:val="24"/>
          <w:szCs w:val="24"/>
          <w:lang w:val="en-US"/>
        </w:rPr>
        <w:t xml:space="preserve"> </w:t>
      </w:r>
      <w:r w:rsidRPr="00014832">
        <w:rPr>
          <w:sz w:val="24"/>
          <w:szCs w:val="24"/>
          <w:lang w:val="en-US"/>
        </w:rPr>
        <w:t>Public</w:t>
      </w:r>
      <w:r w:rsidRPr="002B6CFC">
        <w:rPr>
          <w:sz w:val="24"/>
          <w:szCs w:val="24"/>
          <w:lang w:val="en-US"/>
        </w:rPr>
        <w:t xml:space="preserve"> </w:t>
      </w:r>
      <w:r w:rsidRPr="00014832">
        <w:rPr>
          <w:sz w:val="24"/>
          <w:szCs w:val="24"/>
          <w:lang w:val="en-US"/>
        </w:rPr>
        <w:t>Relations</w:t>
      </w:r>
      <w:r w:rsidRPr="002B6C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Office</w:t>
      </w:r>
      <w:r w:rsidRPr="002B6CF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in</w:t>
      </w:r>
      <w:r w:rsidRPr="002B6C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collaboration</w:t>
      </w:r>
      <w:r w:rsidRPr="002B6C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</w:t>
      </w:r>
      <w:r w:rsidRPr="002B6CFC">
        <w:rPr>
          <w:sz w:val="24"/>
          <w:szCs w:val="24"/>
          <w:lang w:val="en-US"/>
        </w:rPr>
        <w:t xml:space="preserve"> </w:t>
      </w:r>
      <w:r w:rsidRPr="00504A91">
        <w:rPr>
          <w:sz w:val="24"/>
          <w:szCs w:val="24"/>
          <w:lang w:val="en-US"/>
        </w:rPr>
        <w:t>the</w:t>
      </w:r>
      <w:r w:rsidRPr="002B6CFC">
        <w:rPr>
          <w:sz w:val="24"/>
          <w:szCs w:val="24"/>
          <w:lang w:val="en-US"/>
        </w:rPr>
        <w:t xml:space="preserve"> </w:t>
      </w:r>
      <w:r w:rsidRPr="00504A91">
        <w:rPr>
          <w:sz w:val="24"/>
          <w:szCs w:val="24"/>
          <w:lang w:val="en-US"/>
        </w:rPr>
        <w:t>Career</w:t>
      </w:r>
      <w:r w:rsidRPr="002B6CFC">
        <w:rPr>
          <w:sz w:val="24"/>
          <w:szCs w:val="24"/>
          <w:lang w:val="en-US"/>
        </w:rPr>
        <w:t xml:space="preserve"> </w:t>
      </w:r>
      <w:r w:rsidRPr="00504A91">
        <w:rPr>
          <w:sz w:val="24"/>
          <w:szCs w:val="24"/>
          <w:lang w:val="en-US"/>
        </w:rPr>
        <w:t>Services</w:t>
      </w:r>
      <w:r w:rsidRPr="002B6CFC">
        <w:rPr>
          <w:sz w:val="24"/>
          <w:szCs w:val="24"/>
          <w:lang w:val="en-US"/>
        </w:rPr>
        <w:t xml:space="preserve"> </w:t>
      </w:r>
      <w:r w:rsidRPr="00504A91">
        <w:rPr>
          <w:sz w:val="24"/>
          <w:szCs w:val="24"/>
          <w:lang w:val="en-US"/>
        </w:rPr>
        <w:t>Office</w:t>
      </w:r>
      <w:r w:rsidRPr="002B6CFC">
        <w:rPr>
          <w:sz w:val="24"/>
          <w:szCs w:val="24"/>
          <w:lang w:val="en-US"/>
        </w:rPr>
        <w:t xml:space="preserve"> </w:t>
      </w:r>
      <w:r w:rsidRPr="00504A91">
        <w:rPr>
          <w:sz w:val="24"/>
          <w:szCs w:val="24"/>
          <w:lang w:val="en-US"/>
        </w:rPr>
        <w:t>of</w:t>
      </w:r>
      <w:r w:rsidRPr="002B6CFC">
        <w:rPr>
          <w:sz w:val="24"/>
          <w:szCs w:val="24"/>
          <w:lang w:val="en-US"/>
        </w:rPr>
        <w:t xml:space="preserve"> </w:t>
      </w:r>
      <w:r w:rsidRPr="00504A91">
        <w:rPr>
          <w:sz w:val="24"/>
          <w:szCs w:val="24"/>
          <w:lang w:val="en-US"/>
        </w:rPr>
        <w:t>the</w:t>
      </w:r>
      <w:r w:rsidRPr="002B6C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Agricultural</w:t>
      </w:r>
      <w:r w:rsidRPr="002B6C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University</w:t>
      </w:r>
      <w:r w:rsidRPr="002B6C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2B6C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Athens</w:t>
      </w:r>
      <w:r w:rsidR="00D10030">
        <w:rPr>
          <w:sz w:val="24"/>
          <w:szCs w:val="24"/>
          <w:lang w:val="en-US"/>
        </w:rPr>
        <w:t>, in particular with the colleagues,</w:t>
      </w:r>
      <w:r w:rsidR="00D10030" w:rsidRPr="00D10030">
        <w:rPr>
          <w:sz w:val="24"/>
          <w:szCs w:val="24"/>
          <w:lang w:val="en-US"/>
        </w:rPr>
        <w:t xml:space="preserve"> </w:t>
      </w:r>
      <w:r w:rsidR="00D10030">
        <w:rPr>
          <w:sz w:val="24"/>
          <w:szCs w:val="24"/>
          <w:lang w:val="en-US"/>
        </w:rPr>
        <w:t xml:space="preserve">Ms. Virginia Tsourou and </w:t>
      </w:r>
      <w:r w:rsidR="004B0333">
        <w:rPr>
          <w:sz w:val="24"/>
          <w:szCs w:val="24"/>
          <w:lang w:val="en-US"/>
        </w:rPr>
        <w:t xml:space="preserve">Ms. </w:t>
      </w:r>
      <w:r w:rsidR="00D10030">
        <w:rPr>
          <w:sz w:val="24"/>
          <w:szCs w:val="24"/>
          <w:lang w:val="en-US"/>
        </w:rPr>
        <w:t xml:space="preserve">Filippa Maniou, respectively, in addition to </w:t>
      </w:r>
      <w:r w:rsidRPr="00504A91">
        <w:rPr>
          <w:sz w:val="24"/>
          <w:szCs w:val="24"/>
          <w:lang w:val="en-US"/>
        </w:rPr>
        <w:t>the</w:t>
      </w:r>
      <w:r w:rsidRPr="002B6CFC">
        <w:rPr>
          <w:sz w:val="24"/>
          <w:szCs w:val="24"/>
          <w:lang w:val="en-US"/>
        </w:rPr>
        <w:t xml:space="preserve"> </w:t>
      </w:r>
      <w:r w:rsidR="00504A91">
        <w:rPr>
          <w:sz w:val="24"/>
          <w:szCs w:val="24"/>
          <w:lang w:val="en-US"/>
        </w:rPr>
        <w:t>organizing</w:t>
      </w:r>
      <w:r w:rsidR="00504A91" w:rsidRPr="002B6CFC">
        <w:rPr>
          <w:sz w:val="24"/>
          <w:szCs w:val="24"/>
          <w:lang w:val="en-US"/>
        </w:rPr>
        <w:t xml:space="preserve"> </w:t>
      </w:r>
      <w:r w:rsidR="00504A91">
        <w:rPr>
          <w:sz w:val="24"/>
          <w:szCs w:val="24"/>
          <w:lang w:val="en-US"/>
        </w:rPr>
        <w:t>team</w:t>
      </w:r>
      <w:r w:rsidR="00504A91" w:rsidRPr="002B6CFC">
        <w:rPr>
          <w:sz w:val="24"/>
          <w:szCs w:val="24"/>
          <w:lang w:val="en-US"/>
        </w:rPr>
        <w:t xml:space="preserve"> </w:t>
      </w:r>
      <w:r w:rsidR="00504A91">
        <w:rPr>
          <w:sz w:val="24"/>
          <w:szCs w:val="24"/>
          <w:lang w:val="en-US"/>
        </w:rPr>
        <w:t>of</w:t>
      </w:r>
      <w:r w:rsidR="00504A91" w:rsidRPr="002B6CFC">
        <w:rPr>
          <w:sz w:val="24"/>
          <w:szCs w:val="24"/>
          <w:lang w:val="en-US"/>
        </w:rPr>
        <w:t xml:space="preserve"> </w:t>
      </w:r>
      <w:r w:rsidR="00504A91">
        <w:rPr>
          <w:sz w:val="24"/>
          <w:szCs w:val="24"/>
          <w:lang w:val="en-US"/>
        </w:rPr>
        <w:t>the</w:t>
      </w:r>
      <w:r w:rsidR="00504A91" w:rsidRPr="002B6CFC">
        <w:rPr>
          <w:sz w:val="24"/>
          <w:szCs w:val="24"/>
          <w:lang w:val="en-US"/>
        </w:rPr>
        <w:t xml:space="preserve"> </w:t>
      </w:r>
      <w:r w:rsidR="008334D1" w:rsidRPr="002B6CFC">
        <w:rPr>
          <w:sz w:val="24"/>
          <w:szCs w:val="24"/>
          <w:lang w:val="en-US"/>
        </w:rPr>
        <w:t>Educativa</w:t>
      </w:r>
      <w:r w:rsidR="00504A91" w:rsidRPr="002B6CFC">
        <w:rPr>
          <w:sz w:val="24"/>
          <w:szCs w:val="24"/>
          <w:lang w:val="en-US"/>
        </w:rPr>
        <w:t xml:space="preserve"> </w:t>
      </w:r>
      <w:r w:rsidR="00504A91">
        <w:rPr>
          <w:sz w:val="24"/>
          <w:szCs w:val="24"/>
          <w:lang w:val="en-US"/>
        </w:rPr>
        <w:t>Group</w:t>
      </w:r>
      <w:r w:rsidR="008334D1" w:rsidRPr="002B6CFC">
        <w:rPr>
          <w:sz w:val="24"/>
          <w:szCs w:val="24"/>
          <w:lang w:val="en-US"/>
        </w:rPr>
        <w:t xml:space="preserve">, </w:t>
      </w:r>
      <w:r w:rsidR="002B6CFC">
        <w:rPr>
          <w:sz w:val="24"/>
          <w:szCs w:val="24"/>
          <w:lang w:val="en-US"/>
        </w:rPr>
        <w:t>which</w:t>
      </w:r>
      <w:r w:rsidR="002B6CFC" w:rsidRPr="002B6CFC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>had</w:t>
      </w:r>
      <w:r w:rsidR="002B6CFC" w:rsidRPr="002B6CFC">
        <w:rPr>
          <w:sz w:val="24"/>
          <w:szCs w:val="24"/>
          <w:lang w:val="en-US"/>
        </w:rPr>
        <w:t xml:space="preserve"> </w:t>
      </w:r>
      <w:r w:rsidR="002B6CFC">
        <w:rPr>
          <w:sz w:val="24"/>
          <w:szCs w:val="24"/>
          <w:lang w:val="en-US"/>
        </w:rPr>
        <w:t>undertaken</w:t>
      </w:r>
      <w:r w:rsidR="002B6CFC" w:rsidRPr="002B6CFC">
        <w:rPr>
          <w:sz w:val="24"/>
          <w:szCs w:val="24"/>
          <w:lang w:val="en-US"/>
        </w:rPr>
        <w:t xml:space="preserve"> </w:t>
      </w:r>
      <w:r w:rsidR="002B6CFC">
        <w:rPr>
          <w:sz w:val="24"/>
          <w:szCs w:val="24"/>
          <w:lang w:val="en-US"/>
        </w:rPr>
        <w:t>the</w:t>
      </w:r>
      <w:r w:rsidR="002B6CFC" w:rsidRPr="002B6CFC">
        <w:rPr>
          <w:sz w:val="24"/>
          <w:szCs w:val="24"/>
          <w:lang w:val="en-US"/>
        </w:rPr>
        <w:t xml:space="preserve"> implementation of the </w:t>
      </w:r>
      <w:r w:rsidR="002B6CFC">
        <w:rPr>
          <w:sz w:val="24"/>
          <w:szCs w:val="24"/>
          <w:lang w:val="en-US"/>
        </w:rPr>
        <w:t>specific initiative</w:t>
      </w:r>
      <w:r w:rsidR="008334D1" w:rsidRPr="002B6CFC">
        <w:rPr>
          <w:sz w:val="24"/>
          <w:szCs w:val="24"/>
          <w:lang w:val="en-US"/>
        </w:rPr>
        <w:t>,</w:t>
      </w:r>
      <w:r w:rsidR="00584C0C" w:rsidRPr="002B6CFC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 xml:space="preserve">has once more contributed to </w:t>
      </w:r>
      <w:r w:rsidR="00C33259" w:rsidRPr="00C33259">
        <w:rPr>
          <w:sz w:val="24"/>
          <w:szCs w:val="24"/>
          <w:lang w:val="en-US"/>
        </w:rPr>
        <w:t>bring</w:t>
      </w:r>
      <w:r w:rsidR="00C33259">
        <w:rPr>
          <w:sz w:val="24"/>
          <w:szCs w:val="24"/>
          <w:lang w:val="en-US"/>
        </w:rPr>
        <w:t xml:space="preserve">ing to the fore </w:t>
      </w:r>
      <w:r w:rsidR="00A42464">
        <w:rPr>
          <w:sz w:val="24"/>
          <w:szCs w:val="24"/>
          <w:lang w:val="en-US"/>
        </w:rPr>
        <w:t>the</w:t>
      </w:r>
      <w:r w:rsidR="00A42464" w:rsidRPr="00C33259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>powerful</w:t>
      </w:r>
      <w:r w:rsidR="00A42464" w:rsidRPr="00C33259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>academic</w:t>
      </w:r>
      <w:r w:rsidR="00A42464" w:rsidRPr="00C33259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>profile</w:t>
      </w:r>
      <w:r w:rsidR="00A42464" w:rsidRPr="00C33259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>of</w:t>
      </w:r>
      <w:r w:rsidR="00A42464" w:rsidRPr="00C33259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>the</w:t>
      </w:r>
      <w:r w:rsidR="00A42464" w:rsidRPr="00C33259">
        <w:rPr>
          <w:sz w:val="24"/>
          <w:szCs w:val="24"/>
          <w:lang w:val="en-US"/>
        </w:rPr>
        <w:t xml:space="preserve"> </w:t>
      </w:r>
      <w:r w:rsidR="00A42464">
        <w:rPr>
          <w:sz w:val="24"/>
          <w:szCs w:val="24"/>
          <w:lang w:val="en-US"/>
        </w:rPr>
        <w:t>University</w:t>
      </w:r>
      <w:r w:rsidR="00FC2536" w:rsidRPr="00C33259">
        <w:rPr>
          <w:sz w:val="24"/>
          <w:szCs w:val="24"/>
          <w:lang w:val="en-US"/>
        </w:rPr>
        <w:t xml:space="preserve">, </w:t>
      </w:r>
      <w:r w:rsidR="00FB21F4">
        <w:rPr>
          <w:sz w:val="24"/>
          <w:szCs w:val="24"/>
          <w:lang w:val="en-US"/>
        </w:rPr>
        <w:t xml:space="preserve">underlining </w:t>
      </w:r>
      <w:r w:rsidR="008300FF">
        <w:rPr>
          <w:sz w:val="24"/>
          <w:szCs w:val="24"/>
          <w:lang w:val="en-US"/>
        </w:rPr>
        <w:t>the high quality level of the academic community members</w:t>
      </w:r>
      <w:r w:rsidR="00FC2536" w:rsidRPr="00C33259">
        <w:rPr>
          <w:sz w:val="24"/>
          <w:szCs w:val="24"/>
          <w:lang w:val="en-US"/>
        </w:rPr>
        <w:t>,</w:t>
      </w:r>
      <w:r w:rsidR="003614DA" w:rsidRPr="00C33259">
        <w:rPr>
          <w:sz w:val="24"/>
          <w:szCs w:val="24"/>
          <w:lang w:val="en-US"/>
        </w:rPr>
        <w:t xml:space="preserve"> </w:t>
      </w:r>
      <w:r w:rsidR="00097162">
        <w:rPr>
          <w:sz w:val="24"/>
          <w:szCs w:val="24"/>
          <w:lang w:val="en-US"/>
        </w:rPr>
        <w:t xml:space="preserve">fostering closer contacts </w:t>
      </w:r>
      <w:r w:rsidR="00C2026F">
        <w:rPr>
          <w:sz w:val="24"/>
          <w:szCs w:val="24"/>
          <w:lang w:val="en-US"/>
        </w:rPr>
        <w:t xml:space="preserve">and partnerships </w:t>
      </w:r>
      <w:r w:rsidR="00097162">
        <w:rPr>
          <w:sz w:val="24"/>
          <w:szCs w:val="24"/>
          <w:lang w:val="en-US"/>
        </w:rPr>
        <w:t>on a nat</w:t>
      </w:r>
      <w:r w:rsidR="00C2026F">
        <w:rPr>
          <w:sz w:val="24"/>
          <w:szCs w:val="24"/>
          <w:lang w:val="en-US"/>
        </w:rPr>
        <w:t>ional and global level, besides</w:t>
      </w:r>
      <w:r w:rsidR="008334D1" w:rsidRPr="00C2026F">
        <w:rPr>
          <w:sz w:val="24"/>
          <w:szCs w:val="24"/>
          <w:lang w:val="en-US"/>
        </w:rPr>
        <w:t xml:space="preserve"> </w:t>
      </w:r>
      <w:r w:rsidR="0098548A">
        <w:rPr>
          <w:sz w:val="24"/>
          <w:szCs w:val="24"/>
          <w:lang w:val="en-US"/>
        </w:rPr>
        <w:t xml:space="preserve">reinforcing intercultural communication on a personal level amongst </w:t>
      </w:r>
      <w:r w:rsidR="00046FF7">
        <w:rPr>
          <w:sz w:val="24"/>
          <w:szCs w:val="24"/>
          <w:lang w:val="en-US"/>
        </w:rPr>
        <w:t>the attendees</w:t>
      </w:r>
      <w:r w:rsidR="00B436F0">
        <w:rPr>
          <w:sz w:val="24"/>
          <w:szCs w:val="24"/>
          <w:lang w:val="en-US"/>
        </w:rPr>
        <w:t>.</w:t>
      </w:r>
      <w:bookmarkEnd w:id="0"/>
      <w:r w:rsidR="00F47C6B" w:rsidRPr="006F73D8">
        <w:rPr>
          <w:sz w:val="24"/>
          <w:szCs w:val="24"/>
          <w:lang w:val="en-US"/>
        </w:rPr>
        <w:t xml:space="preserve"> </w:t>
      </w:r>
    </w:p>
    <w:p w14:paraId="098385A6" w14:textId="267F917A" w:rsidR="00F55B34" w:rsidRPr="006B6719" w:rsidRDefault="00DE3C40" w:rsidP="00C9621D">
      <w:pPr>
        <w:spacing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Indeed, </w:t>
      </w:r>
      <w:r w:rsidR="000754FC">
        <w:rPr>
          <w:sz w:val="24"/>
          <w:szCs w:val="24"/>
          <w:lang w:val="en-US"/>
        </w:rPr>
        <w:t>University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representatives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of</w:t>
      </w:r>
      <w:r w:rsidR="006F73D8" w:rsidRPr="00314183">
        <w:rPr>
          <w:sz w:val="24"/>
          <w:szCs w:val="24"/>
          <w:lang w:val="en-US"/>
        </w:rPr>
        <w:t xml:space="preserve"> 40 </w:t>
      </w:r>
      <w:r w:rsidR="006F73D8">
        <w:rPr>
          <w:sz w:val="24"/>
          <w:szCs w:val="24"/>
          <w:lang w:val="en-US"/>
        </w:rPr>
        <w:t>Universities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and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Colleges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have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taken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part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i</w:t>
      </w:r>
      <w:r w:rsidR="006F73D8" w:rsidRPr="006F73D8">
        <w:rPr>
          <w:sz w:val="24"/>
          <w:szCs w:val="24"/>
          <w:lang w:val="en-US"/>
        </w:rPr>
        <w:t>nto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 w:rsidRPr="006F73D8">
        <w:rPr>
          <w:sz w:val="24"/>
          <w:szCs w:val="24"/>
          <w:lang w:val="en-US"/>
        </w:rPr>
        <w:t>the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 w:rsidRPr="006F73D8">
        <w:rPr>
          <w:sz w:val="24"/>
          <w:szCs w:val="24"/>
          <w:lang w:val="en-US"/>
        </w:rPr>
        <w:t>International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 w:rsidRPr="006F73D8">
        <w:rPr>
          <w:sz w:val="24"/>
          <w:szCs w:val="24"/>
          <w:lang w:val="en-US"/>
        </w:rPr>
        <w:t>Fair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 w:rsidRPr="006F73D8">
        <w:rPr>
          <w:sz w:val="24"/>
          <w:szCs w:val="24"/>
          <w:lang w:val="en-US"/>
        </w:rPr>
        <w:t>of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 w:rsidRPr="006F73D8">
        <w:rPr>
          <w:sz w:val="24"/>
          <w:szCs w:val="24"/>
          <w:lang w:val="en-US"/>
        </w:rPr>
        <w:t>Universities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 w:rsidRPr="006F73D8">
        <w:rPr>
          <w:sz w:val="24"/>
          <w:szCs w:val="24"/>
          <w:lang w:val="en-US"/>
        </w:rPr>
        <w:t>IUF</w:t>
      </w:r>
      <w:r w:rsidR="006F73D8" w:rsidRPr="00314183">
        <w:rPr>
          <w:sz w:val="24"/>
          <w:szCs w:val="24"/>
          <w:lang w:val="en-US"/>
        </w:rPr>
        <w:t xml:space="preserve">, </w:t>
      </w:r>
      <w:r w:rsidR="006F73D8">
        <w:rPr>
          <w:sz w:val="24"/>
          <w:szCs w:val="24"/>
          <w:lang w:val="en-US"/>
        </w:rPr>
        <w:t>coming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from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more</w:t>
      </w:r>
      <w:r w:rsidR="006F73D8" w:rsidRPr="00314183">
        <w:rPr>
          <w:sz w:val="24"/>
          <w:szCs w:val="24"/>
          <w:lang w:val="en-US"/>
        </w:rPr>
        <w:t xml:space="preserve"> </w:t>
      </w:r>
      <w:r w:rsidR="006F73D8">
        <w:rPr>
          <w:sz w:val="24"/>
          <w:szCs w:val="24"/>
          <w:lang w:val="en-US"/>
        </w:rPr>
        <w:t>than</w:t>
      </w:r>
      <w:r w:rsidR="006F73D8" w:rsidRPr="00314183">
        <w:rPr>
          <w:sz w:val="24"/>
          <w:szCs w:val="24"/>
          <w:lang w:val="en-US"/>
        </w:rPr>
        <w:t xml:space="preserve"> 10 </w:t>
      </w:r>
      <w:r w:rsidR="006F73D8">
        <w:rPr>
          <w:sz w:val="24"/>
          <w:szCs w:val="24"/>
          <w:lang w:val="en-US"/>
        </w:rPr>
        <w:t>countries</w:t>
      </w:r>
      <w:r w:rsidR="007A7535" w:rsidRPr="00314183">
        <w:rPr>
          <w:sz w:val="24"/>
          <w:szCs w:val="24"/>
          <w:lang w:val="en-US"/>
        </w:rPr>
        <w:t xml:space="preserve">, </w:t>
      </w:r>
      <w:r w:rsidR="00314183">
        <w:rPr>
          <w:sz w:val="24"/>
          <w:szCs w:val="24"/>
          <w:lang w:val="en-US"/>
        </w:rPr>
        <w:t>thus</w:t>
      </w:r>
      <w:r w:rsidR="00314183" w:rsidRPr="00314183">
        <w:rPr>
          <w:sz w:val="24"/>
          <w:szCs w:val="24"/>
          <w:lang w:val="en-US"/>
        </w:rPr>
        <w:t xml:space="preserve"> </w:t>
      </w:r>
      <w:r w:rsidR="00314183">
        <w:rPr>
          <w:sz w:val="24"/>
          <w:szCs w:val="24"/>
          <w:lang w:val="en-US"/>
        </w:rPr>
        <w:t>enabling</w:t>
      </w:r>
      <w:r w:rsidR="00314183" w:rsidRPr="00314183">
        <w:rPr>
          <w:sz w:val="24"/>
          <w:szCs w:val="24"/>
          <w:lang w:val="en-US"/>
        </w:rPr>
        <w:t xml:space="preserve"> </w:t>
      </w:r>
      <w:r w:rsidR="00314183">
        <w:rPr>
          <w:sz w:val="24"/>
          <w:szCs w:val="24"/>
          <w:lang w:val="en-US"/>
        </w:rPr>
        <w:t>female and male</w:t>
      </w:r>
      <w:r w:rsidR="000F46B3">
        <w:rPr>
          <w:sz w:val="24"/>
          <w:szCs w:val="24"/>
          <w:lang w:val="en-US"/>
        </w:rPr>
        <w:t xml:space="preserve"> pupils, along with female and mal</w:t>
      </w:r>
      <w:r w:rsidR="00314183">
        <w:rPr>
          <w:sz w:val="24"/>
          <w:szCs w:val="24"/>
          <w:lang w:val="en-US"/>
        </w:rPr>
        <w:t>e students, including</w:t>
      </w:r>
      <w:r w:rsidR="00D75DFD">
        <w:rPr>
          <w:sz w:val="24"/>
          <w:szCs w:val="24"/>
          <w:lang w:val="en-US"/>
        </w:rPr>
        <w:t xml:space="preserve"> graduates,</w:t>
      </w:r>
      <w:r w:rsidR="00314183">
        <w:rPr>
          <w:sz w:val="24"/>
          <w:szCs w:val="24"/>
          <w:lang w:val="en-US"/>
        </w:rPr>
        <w:t xml:space="preserve"> as well as </w:t>
      </w:r>
      <w:r w:rsidR="00314183" w:rsidRPr="00314183">
        <w:rPr>
          <w:sz w:val="24"/>
          <w:szCs w:val="24"/>
          <w:lang w:val="en-US"/>
        </w:rPr>
        <w:t>several students’</w:t>
      </w:r>
      <w:r w:rsidR="00314183">
        <w:rPr>
          <w:sz w:val="24"/>
          <w:szCs w:val="24"/>
          <w:lang w:val="en-US"/>
        </w:rPr>
        <w:t xml:space="preserve"> parents</w:t>
      </w:r>
      <w:r w:rsidR="007A7535" w:rsidRPr="00314183">
        <w:rPr>
          <w:sz w:val="24"/>
          <w:szCs w:val="24"/>
          <w:lang w:val="en-US"/>
        </w:rPr>
        <w:t xml:space="preserve">, </w:t>
      </w:r>
      <w:r w:rsidR="00C778BC">
        <w:rPr>
          <w:sz w:val="24"/>
          <w:szCs w:val="24"/>
          <w:lang w:val="en-US"/>
        </w:rPr>
        <w:t xml:space="preserve">to have </w:t>
      </w:r>
      <w:r w:rsidR="00652D65">
        <w:rPr>
          <w:sz w:val="24"/>
          <w:szCs w:val="24"/>
          <w:lang w:val="en-US"/>
        </w:rPr>
        <w:t xml:space="preserve">the chance of finding more than </w:t>
      </w:r>
      <w:r w:rsidR="00A07DD6" w:rsidRPr="00652D65">
        <w:rPr>
          <w:sz w:val="24"/>
          <w:szCs w:val="24"/>
          <w:lang w:val="en-US"/>
        </w:rPr>
        <w:t>3</w:t>
      </w:r>
      <w:r w:rsidR="000642E9" w:rsidRPr="00652D65">
        <w:rPr>
          <w:sz w:val="24"/>
          <w:szCs w:val="24"/>
          <w:lang w:val="en-US"/>
        </w:rPr>
        <w:t xml:space="preserve">000 </w:t>
      </w:r>
      <w:r w:rsidR="00652D65" w:rsidRPr="00652D65">
        <w:rPr>
          <w:sz w:val="24"/>
          <w:szCs w:val="24"/>
          <w:lang w:val="en-US"/>
        </w:rPr>
        <w:t>Undergraduate</w:t>
      </w:r>
      <w:r w:rsidR="00652D65">
        <w:rPr>
          <w:sz w:val="24"/>
          <w:szCs w:val="24"/>
          <w:lang w:val="en-US"/>
        </w:rPr>
        <w:t>, Postgraduate</w:t>
      </w:r>
      <w:r w:rsidR="000642E9" w:rsidRPr="00652D65">
        <w:rPr>
          <w:sz w:val="24"/>
          <w:szCs w:val="24"/>
          <w:lang w:val="en-US"/>
        </w:rPr>
        <w:t xml:space="preserve"> </w:t>
      </w:r>
      <w:r w:rsidR="00652D65">
        <w:rPr>
          <w:sz w:val="24"/>
          <w:szCs w:val="24"/>
          <w:lang w:val="en-US"/>
        </w:rPr>
        <w:t xml:space="preserve">and </w:t>
      </w:r>
      <w:r w:rsidR="007036FF" w:rsidRPr="007036FF">
        <w:rPr>
          <w:sz w:val="24"/>
          <w:szCs w:val="24"/>
          <w:lang w:val="en-US"/>
        </w:rPr>
        <w:t>Doctoral Study Programs</w:t>
      </w:r>
      <w:r w:rsidR="00891FA8">
        <w:rPr>
          <w:sz w:val="24"/>
          <w:szCs w:val="24"/>
          <w:lang w:val="en-US"/>
        </w:rPr>
        <w:t xml:space="preserve"> respectively, </w:t>
      </w:r>
      <w:r w:rsidR="002F5109">
        <w:rPr>
          <w:sz w:val="24"/>
          <w:szCs w:val="24"/>
          <w:lang w:val="en-US"/>
        </w:rPr>
        <w:t xml:space="preserve">being </w:t>
      </w:r>
      <w:r w:rsidR="00891FA8">
        <w:rPr>
          <w:sz w:val="24"/>
          <w:szCs w:val="24"/>
          <w:lang w:val="en-US"/>
        </w:rPr>
        <w:t xml:space="preserve">also </w:t>
      </w:r>
      <w:r w:rsidR="002F5109">
        <w:rPr>
          <w:sz w:val="24"/>
          <w:szCs w:val="24"/>
          <w:lang w:val="en-US"/>
        </w:rPr>
        <w:t xml:space="preserve">informed about any kind of </w:t>
      </w:r>
      <w:r w:rsidR="004033A5">
        <w:rPr>
          <w:sz w:val="24"/>
          <w:szCs w:val="24"/>
          <w:lang w:val="en-US"/>
        </w:rPr>
        <w:t xml:space="preserve">available </w:t>
      </w:r>
      <w:r w:rsidR="002F5109">
        <w:rPr>
          <w:sz w:val="24"/>
          <w:szCs w:val="24"/>
          <w:lang w:val="en-US"/>
        </w:rPr>
        <w:t xml:space="preserve">scholarships </w:t>
      </w:r>
      <w:r w:rsidR="00891FA8">
        <w:rPr>
          <w:sz w:val="24"/>
          <w:szCs w:val="24"/>
          <w:lang w:val="en-US"/>
        </w:rPr>
        <w:t xml:space="preserve">and </w:t>
      </w:r>
      <w:r w:rsidR="00522CF2">
        <w:rPr>
          <w:sz w:val="24"/>
          <w:szCs w:val="24"/>
          <w:lang w:val="en-US"/>
        </w:rPr>
        <w:t xml:space="preserve">attending the scheduled </w:t>
      </w:r>
      <w:r w:rsidR="006B6719">
        <w:rPr>
          <w:sz w:val="24"/>
          <w:szCs w:val="24"/>
          <w:lang w:val="en-US"/>
        </w:rPr>
        <w:t>speeches of academic</w:t>
      </w:r>
      <w:r w:rsidR="006A022C" w:rsidRPr="006B6719">
        <w:rPr>
          <w:sz w:val="24"/>
          <w:szCs w:val="24"/>
          <w:lang w:val="en-US"/>
        </w:rPr>
        <w:t xml:space="preserve">, </w:t>
      </w:r>
      <w:r w:rsidR="006B6719" w:rsidRPr="006B6719">
        <w:rPr>
          <w:sz w:val="24"/>
          <w:szCs w:val="24"/>
          <w:lang w:val="en-US"/>
        </w:rPr>
        <w:t>professional and</w:t>
      </w:r>
      <w:r w:rsidR="0003286F" w:rsidRPr="006B6719">
        <w:rPr>
          <w:sz w:val="24"/>
          <w:szCs w:val="24"/>
          <w:lang w:val="en-US"/>
        </w:rPr>
        <w:t xml:space="preserve"> </w:t>
      </w:r>
      <w:r w:rsidR="00C9621D" w:rsidRPr="00C9621D">
        <w:rPr>
          <w:sz w:val="24"/>
          <w:szCs w:val="24"/>
          <w:lang w:val="en-US"/>
        </w:rPr>
        <w:t xml:space="preserve">consultative </w:t>
      </w:r>
      <w:r w:rsidR="00C9621D">
        <w:rPr>
          <w:sz w:val="24"/>
          <w:szCs w:val="24"/>
          <w:lang w:val="en-US"/>
        </w:rPr>
        <w:t>content</w:t>
      </w:r>
      <w:r w:rsidR="00C778BC">
        <w:rPr>
          <w:sz w:val="24"/>
          <w:szCs w:val="24"/>
          <w:lang w:val="en-US"/>
        </w:rPr>
        <w:t>, too</w:t>
      </w:r>
      <w:r w:rsidR="0003286F" w:rsidRPr="006B6719">
        <w:rPr>
          <w:sz w:val="24"/>
          <w:szCs w:val="24"/>
          <w:lang w:val="en-US"/>
        </w:rPr>
        <w:t xml:space="preserve">. </w:t>
      </w:r>
    </w:p>
    <w:p w14:paraId="5B01F65C" w14:textId="4FF6367C" w:rsidR="002A6973" w:rsidRPr="00721BCE" w:rsidRDefault="00422087" w:rsidP="00B67757">
      <w:pPr>
        <w:spacing w:line="240" w:lineRule="auto"/>
        <w:rPr>
          <w:sz w:val="24"/>
          <w:szCs w:val="24"/>
          <w:lang w:val="en-US"/>
        </w:rPr>
      </w:pPr>
      <w:r w:rsidRPr="00721BCE">
        <w:rPr>
          <w:sz w:val="24"/>
          <w:szCs w:val="24"/>
          <w:lang w:val="en-US"/>
        </w:rPr>
        <w:t xml:space="preserve">              </w:t>
      </w:r>
      <w:r w:rsidR="00B634AB">
        <w:rPr>
          <w:sz w:val="24"/>
          <w:szCs w:val="24"/>
          <w:lang w:val="en-US"/>
        </w:rPr>
        <w:t>For</w:t>
      </w:r>
      <w:r w:rsidR="00B634AB" w:rsidRPr="00721BCE">
        <w:rPr>
          <w:sz w:val="24"/>
          <w:szCs w:val="24"/>
          <w:lang w:val="en-US"/>
        </w:rPr>
        <w:t xml:space="preserve"> </w:t>
      </w:r>
      <w:r w:rsidR="00B634AB">
        <w:rPr>
          <w:sz w:val="24"/>
          <w:szCs w:val="24"/>
          <w:lang w:val="en-US"/>
        </w:rPr>
        <w:t>getting</w:t>
      </w:r>
      <w:r w:rsidR="00B634AB" w:rsidRPr="00721BCE">
        <w:rPr>
          <w:sz w:val="24"/>
          <w:szCs w:val="24"/>
          <w:lang w:val="en-US"/>
        </w:rPr>
        <w:t xml:space="preserve"> </w:t>
      </w:r>
      <w:r w:rsidR="00B634AB">
        <w:rPr>
          <w:sz w:val="24"/>
          <w:szCs w:val="24"/>
          <w:lang w:val="en-US"/>
        </w:rPr>
        <w:t>more</w:t>
      </w:r>
      <w:r w:rsidR="00B634AB" w:rsidRPr="00721BCE">
        <w:rPr>
          <w:sz w:val="24"/>
          <w:szCs w:val="24"/>
          <w:lang w:val="en-US"/>
        </w:rPr>
        <w:t xml:space="preserve"> </w:t>
      </w:r>
      <w:r w:rsidR="00B634AB">
        <w:rPr>
          <w:sz w:val="24"/>
          <w:szCs w:val="24"/>
          <w:lang w:val="en-US"/>
        </w:rPr>
        <w:t>information</w:t>
      </w:r>
      <w:r w:rsidRPr="00721BCE">
        <w:rPr>
          <w:sz w:val="24"/>
          <w:szCs w:val="24"/>
          <w:lang w:val="en-US"/>
        </w:rPr>
        <w:t xml:space="preserve">, </w:t>
      </w:r>
      <w:r w:rsidR="000505AE">
        <w:rPr>
          <w:sz w:val="24"/>
          <w:szCs w:val="24"/>
          <w:lang w:val="en-US"/>
        </w:rPr>
        <w:t>becoming</w:t>
      </w:r>
      <w:r w:rsidR="000505AE" w:rsidRPr="00721BCE">
        <w:rPr>
          <w:sz w:val="24"/>
          <w:szCs w:val="24"/>
          <w:lang w:val="en-US"/>
        </w:rPr>
        <w:t xml:space="preserve"> </w:t>
      </w:r>
      <w:r w:rsidR="000505AE">
        <w:rPr>
          <w:sz w:val="24"/>
          <w:szCs w:val="24"/>
          <w:lang w:val="en-US"/>
        </w:rPr>
        <w:t>aware</w:t>
      </w:r>
      <w:r w:rsidR="000505AE" w:rsidRPr="00721BCE">
        <w:rPr>
          <w:sz w:val="24"/>
          <w:szCs w:val="24"/>
          <w:lang w:val="en-US"/>
        </w:rPr>
        <w:t xml:space="preserve"> </w:t>
      </w:r>
      <w:r w:rsidR="000505AE">
        <w:rPr>
          <w:sz w:val="24"/>
          <w:szCs w:val="24"/>
          <w:lang w:val="en-US"/>
        </w:rPr>
        <w:t>of</w:t>
      </w:r>
      <w:r w:rsidR="000505AE" w:rsidRPr="00721BCE">
        <w:rPr>
          <w:sz w:val="24"/>
          <w:szCs w:val="24"/>
          <w:lang w:val="en-US"/>
        </w:rPr>
        <w:t xml:space="preserve"> </w:t>
      </w:r>
      <w:r w:rsidR="000505AE">
        <w:rPr>
          <w:sz w:val="24"/>
          <w:szCs w:val="24"/>
          <w:lang w:val="en-US"/>
        </w:rPr>
        <w:t>the</w:t>
      </w:r>
      <w:r w:rsidR="000505AE" w:rsidRPr="00721BCE">
        <w:rPr>
          <w:sz w:val="24"/>
          <w:szCs w:val="24"/>
          <w:lang w:val="en-US"/>
        </w:rPr>
        <w:t xml:space="preserve"> </w:t>
      </w:r>
      <w:r w:rsidR="000505AE">
        <w:rPr>
          <w:sz w:val="24"/>
          <w:szCs w:val="24"/>
          <w:lang w:val="en-US"/>
        </w:rPr>
        <w:t>extensive</w:t>
      </w:r>
      <w:r w:rsidR="000505AE" w:rsidRPr="00721BCE">
        <w:rPr>
          <w:sz w:val="24"/>
          <w:szCs w:val="24"/>
          <w:lang w:val="en-US"/>
        </w:rPr>
        <w:t xml:space="preserve"> </w:t>
      </w:r>
      <w:r w:rsidR="00721BCE">
        <w:rPr>
          <w:sz w:val="24"/>
          <w:szCs w:val="24"/>
          <w:lang w:val="en-US"/>
        </w:rPr>
        <w:t>photographic</w:t>
      </w:r>
      <w:r w:rsidR="00721BCE" w:rsidRPr="00721BCE">
        <w:rPr>
          <w:sz w:val="24"/>
          <w:szCs w:val="24"/>
          <w:lang w:val="en-US"/>
        </w:rPr>
        <w:t xml:space="preserve"> </w:t>
      </w:r>
      <w:r w:rsidR="00721BCE">
        <w:rPr>
          <w:sz w:val="24"/>
          <w:szCs w:val="24"/>
          <w:lang w:val="en-US"/>
        </w:rPr>
        <w:t>material</w:t>
      </w:r>
      <w:r w:rsidR="00721BCE" w:rsidRPr="00721BCE">
        <w:rPr>
          <w:sz w:val="24"/>
          <w:szCs w:val="24"/>
          <w:lang w:val="en-US"/>
        </w:rPr>
        <w:t xml:space="preserve"> </w:t>
      </w:r>
      <w:r w:rsidR="00721BCE">
        <w:rPr>
          <w:sz w:val="24"/>
          <w:szCs w:val="24"/>
          <w:lang w:val="en-US"/>
        </w:rPr>
        <w:t>captured</w:t>
      </w:r>
      <w:r w:rsidR="00721BCE" w:rsidRPr="00721BCE">
        <w:rPr>
          <w:sz w:val="24"/>
          <w:szCs w:val="24"/>
          <w:lang w:val="en-US"/>
        </w:rPr>
        <w:t xml:space="preserve"> </w:t>
      </w:r>
      <w:r w:rsidR="00721BCE">
        <w:rPr>
          <w:sz w:val="24"/>
          <w:szCs w:val="24"/>
          <w:lang w:val="en-US"/>
        </w:rPr>
        <w:t>during</w:t>
      </w:r>
      <w:r w:rsidR="00721BCE" w:rsidRPr="00721BCE">
        <w:rPr>
          <w:sz w:val="24"/>
          <w:szCs w:val="24"/>
          <w:lang w:val="en-US"/>
        </w:rPr>
        <w:t xml:space="preserve"> the 9th International Fair of Universities IUF</w:t>
      </w:r>
      <w:r w:rsidR="00721BCE">
        <w:rPr>
          <w:sz w:val="24"/>
          <w:szCs w:val="24"/>
          <w:lang w:val="en-US"/>
        </w:rPr>
        <w:t xml:space="preserve"> in Athens</w:t>
      </w:r>
      <w:r w:rsidR="00C7717E" w:rsidRPr="00721BCE">
        <w:rPr>
          <w:sz w:val="24"/>
          <w:szCs w:val="24"/>
          <w:lang w:val="en-US"/>
        </w:rPr>
        <w:t xml:space="preserve"> </w:t>
      </w:r>
      <w:r w:rsidR="00001926">
        <w:rPr>
          <w:sz w:val="24"/>
          <w:szCs w:val="24"/>
          <w:lang w:val="en-US"/>
        </w:rPr>
        <w:t>and getting a glimpse of the successful participation of the Agricultur</w:t>
      </w:r>
      <w:r w:rsidR="003A363D">
        <w:rPr>
          <w:sz w:val="24"/>
          <w:szCs w:val="24"/>
          <w:lang w:val="en-US"/>
        </w:rPr>
        <w:t>al University</w:t>
      </w:r>
      <w:r w:rsidR="00001926">
        <w:rPr>
          <w:sz w:val="24"/>
          <w:szCs w:val="24"/>
          <w:lang w:val="en-US"/>
        </w:rPr>
        <w:t xml:space="preserve"> of Athens into that Fair</w:t>
      </w:r>
      <w:r w:rsidR="00655DEC">
        <w:rPr>
          <w:sz w:val="24"/>
          <w:szCs w:val="24"/>
          <w:lang w:val="en-US"/>
        </w:rPr>
        <w:t xml:space="preserve">, </w:t>
      </w:r>
      <w:r w:rsidR="00001926">
        <w:rPr>
          <w:sz w:val="24"/>
          <w:szCs w:val="24"/>
          <w:lang w:val="en-US"/>
        </w:rPr>
        <w:t xml:space="preserve">anyone interested can </w:t>
      </w:r>
      <w:r w:rsidR="00001926" w:rsidRPr="00001926">
        <w:rPr>
          <w:sz w:val="24"/>
          <w:szCs w:val="24"/>
          <w:lang w:val="en-US"/>
        </w:rPr>
        <w:t>visit the following link</w:t>
      </w:r>
      <w:r w:rsidR="00C42AD2" w:rsidRPr="00721BCE">
        <w:rPr>
          <w:sz w:val="24"/>
          <w:szCs w:val="24"/>
          <w:lang w:val="en-US"/>
        </w:rPr>
        <w:t>:</w:t>
      </w:r>
      <w:r w:rsidR="00066BD3">
        <w:rPr>
          <w:sz w:val="24"/>
          <w:szCs w:val="24"/>
          <w:lang w:val="en-US"/>
        </w:rPr>
        <w:t xml:space="preserve"> </w:t>
      </w:r>
      <w:hyperlink r:id="rId9" w:history="1">
        <w:r w:rsidR="00066BD3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Photos International Fair of Universities April 2023</w:t>
        </w:r>
      </w:hyperlink>
      <w:r w:rsidR="005E1D63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3EE26077" w14:textId="75550CB9" w:rsidR="00422087" w:rsidRPr="00721BCE" w:rsidRDefault="00422087" w:rsidP="00B67757">
      <w:pPr>
        <w:spacing w:line="240" w:lineRule="auto"/>
        <w:rPr>
          <w:sz w:val="24"/>
          <w:szCs w:val="24"/>
          <w:lang w:val="en-US"/>
        </w:rPr>
      </w:pPr>
    </w:p>
    <w:sectPr w:rsidR="00422087" w:rsidRPr="00721BCE" w:rsidSect="007B4287">
      <w:pgSz w:w="11906" w:h="16838" w:code="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49573301">
    <w:abstractNumId w:val="2"/>
  </w:num>
  <w:num w:numId="2" w16cid:durableId="1303462824">
    <w:abstractNumId w:val="1"/>
  </w:num>
  <w:num w:numId="3" w16cid:durableId="28115449">
    <w:abstractNumId w:val="0"/>
  </w:num>
  <w:num w:numId="4" w16cid:durableId="308287929">
    <w:abstractNumId w:val="3"/>
  </w:num>
  <w:num w:numId="5" w16cid:durableId="1759324110">
    <w:abstractNumId w:val="3"/>
  </w:num>
  <w:num w:numId="6" w16cid:durableId="1822849982">
    <w:abstractNumId w:val="3"/>
  </w:num>
  <w:num w:numId="7" w16cid:durableId="933824624">
    <w:abstractNumId w:val="3"/>
  </w:num>
  <w:num w:numId="8" w16cid:durableId="1010715785">
    <w:abstractNumId w:val="3"/>
  </w:num>
  <w:num w:numId="9" w16cid:durableId="626618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AB"/>
    <w:rsid w:val="00001926"/>
    <w:rsid w:val="00004BE0"/>
    <w:rsid w:val="000114AF"/>
    <w:rsid w:val="00013FF0"/>
    <w:rsid w:val="00014832"/>
    <w:rsid w:val="000148D5"/>
    <w:rsid w:val="000236A9"/>
    <w:rsid w:val="0002676F"/>
    <w:rsid w:val="00026A5F"/>
    <w:rsid w:val="0003286F"/>
    <w:rsid w:val="000413D8"/>
    <w:rsid w:val="0004361C"/>
    <w:rsid w:val="00046FF7"/>
    <w:rsid w:val="000505AE"/>
    <w:rsid w:val="00054B6C"/>
    <w:rsid w:val="00055269"/>
    <w:rsid w:val="00055763"/>
    <w:rsid w:val="000642E9"/>
    <w:rsid w:val="00066BD3"/>
    <w:rsid w:val="00067EE7"/>
    <w:rsid w:val="000754FC"/>
    <w:rsid w:val="0007741D"/>
    <w:rsid w:val="000939C8"/>
    <w:rsid w:val="00095EF0"/>
    <w:rsid w:val="00096C9D"/>
    <w:rsid w:val="00096D82"/>
    <w:rsid w:val="00097162"/>
    <w:rsid w:val="000A3ED1"/>
    <w:rsid w:val="000A5537"/>
    <w:rsid w:val="000A6032"/>
    <w:rsid w:val="000B374A"/>
    <w:rsid w:val="000B74FF"/>
    <w:rsid w:val="000C4F5D"/>
    <w:rsid w:val="000D13DD"/>
    <w:rsid w:val="000D2120"/>
    <w:rsid w:val="000D5979"/>
    <w:rsid w:val="000E0668"/>
    <w:rsid w:val="000F159A"/>
    <w:rsid w:val="000F46B3"/>
    <w:rsid w:val="000F49FA"/>
    <w:rsid w:val="00106404"/>
    <w:rsid w:val="00107EA7"/>
    <w:rsid w:val="001129A3"/>
    <w:rsid w:val="00126360"/>
    <w:rsid w:val="00134A9E"/>
    <w:rsid w:val="00134F4E"/>
    <w:rsid w:val="00150417"/>
    <w:rsid w:val="00150B0B"/>
    <w:rsid w:val="00151E3A"/>
    <w:rsid w:val="001579B4"/>
    <w:rsid w:val="00167339"/>
    <w:rsid w:val="00170499"/>
    <w:rsid w:val="001714EF"/>
    <w:rsid w:val="00176889"/>
    <w:rsid w:val="00177DAF"/>
    <w:rsid w:val="00190A5C"/>
    <w:rsid w:val="00193CBB"/>
    <w:rsid w:val="00194FB2"/>
    <w:rsid w:val="00195B0C"/>
    <w:rsid w:val="001A0019"/>
    <w:rsid w:val="001A1FED"/>
    <w:rsid w:val="001B0D73"/>
    <w:rsid w:val="001D0713"/>
    <w:rsid w:val="001E094C"/>
    <w:rsid w:val="001E37D1"/>
    <w:rsid w:val="001E65DA"/>
    <w:rsid w:val="001F23DB"/>
    <w:rsid w:val="00202788"/>
    <w:rsid w:val="0021113B"/>
    <w:rsid w:val="00211E75"/>
    <w:rsid w:val="00224850"/>
    <w:rsid w:val="002256CA"/>
    <w:rsid w:val="00230C62"/>
    <w:rsid w:val="0023101D"/>
    <w:rsid w:val="002338BC"/>
    <w:rsid w:val="002354C6"/>
    <w:rsid w:val="0024374C"/>
    <w:rsid w:val="00252934"/>
    <w:rsid w:val="0026108B"/>
    <w:rsid w:val="00263C75"/>
    <w:rsid w:val="00264A1C"/>
    <w:rsid w:val="00283145"/>
    <w:rsid w:val="002862F6"/>
    <w:rsid w:val="002865FC"/>
    <w:rsid w:val="00287CB7"/>
    <w:rsid w:val="00292EC2"/>
    <w:rsid w:val="002957F3"/>
    <w:rsid w:val="002A2049"/>
    <w:rsid w:val="002A2D8D"/>
    <w:rsid w:val="002A514A"/>
    <w:rsid w:val="002A6973"/>
    <w:rsid w:val="002B5A4F"/>
    <w:rsid w:val="002B6942"/>
    <w:rsid w:val="002B6CFC"/>
    <w:rsid w:val="002C0DF4"/>
    <w:rsid w:val="002C1F5C"/>
    <w:rsid w:val="002C2B56"/>
    <w:rsid w:val="002D5747"/>
    <w:rsid w:val="002E0A5A"/>
    <w:rsid w:val="002E4102"/>
    <w:rsid w:val="002E5691"/>
    <w:rsid w:val="002E669A"/>
    <w:rsid w:val="002F47F5"/>
    <w:rsid w:val="002F5109"/>
    <w:rsid w:val="002F6D30"/>
    <w:rsid w:val="00304D48"/>
    <w:rsid w:val="00305094"/>
    <w:rsid w:val="00305DA3"/>
    <w:rsid w:val="003125A9"/>
    <w:rsid w:val="00314183"/>
    <w:rsid w:val="003145AD"/>
    <w:rsid w:val="00314D71"/>
    <w:rsid w:val="003150DE"/>
    <w:rsid w:val="00315612"/>
    <w:rsid w:val="003229A0"/>
    <w:rsid w:val="00323F29"/>
    <w:rsid w:val="0032441F"/>
    <w:rsid w:val="00331F56"/>
    <w:rsid w:val="00335500"/>
    <w:rsid w:val="00342073"/>
    <w:rsid w:val="00350809"/>
    <w:rsid w:val="00355F7A"/>
    <w:rsid w:val="003614DA"/>
    <w:rsid w:val="0038186A"/>
    <w:rsid w:val="003A363D"/>
    <w:rsid w:val="003B2C0D"/>
    <w:rsid w:val="003C05F7"/>
    <w:rsid w:val="003C28E9"/>
    <w:rsid w:val="003C4601"/>
    <w:rsid w:val="003C5E8E"/>
    <w:rsid w:val="003C7175"/>
    <w:rsid w:val="003C73F8"/>
    <w:rsid w:val="003D2A99"/>
    <w:rsid w:val="003D4414"/>
    <w:rsid w:val="003E673C"/>
    <w:rsid w:val="003F0435"/>
    <w:rsid w:val="003F2CA6"/>
    <w:rsid w:val="004009EF"/>
    <w:rsid w:val="004014C0"/>
    <w:rsid w:val="004033A5"/>
    <w:rsid w:val="00403C4F"/>
    <w:rsid w:val="00422087"/>
    <w:rsid w:val="00425A20"/>
    <w:rsid w:val="00433E13"/>
    <w:rsid w:val="00436E99"/>
    <w:rsid w:val="004408C7"/>
    <w:rsid w:val="00443D31"/>
    <w:rsid w:val="00447253"/>
    <w:rsid w:val="00451B68"/>
    <w:rsid w:val="004573DA"/>
    <w:rsid w:val="00457542"/>
    <w:rsid w:val="00466F69"/>
    <w:rsid w:val="00470F4A"/>
    <w:rsid w:val="00476F59"/>
    <w:rsid w:val="004828A9"/>
    <w:rsid w:val="00487855"/>
    <w:rsid w:val="00491CD6"/>
    <w:rsid w:val="00492484"/>
    <w:rsid w:val="004930FC"/>
    <w:rsid w:val="004932C0"/>
    <w:rsid w:val="00496EB2"/>
    <w:rsid w:val="004B0333"/>
    <w:rsid w:val="004B49AB"/>
    <w:rsid w:val="004C6E14"/>
    <w:rsid w:val="004D18D3"/>
    <w:rsid w:val="004D5B1C"/>
    <w:rsid w:val="004E3D03"/>
    <w:rsid w:val="004E56FF"/>
    <w:rsid w:val="004E7089"/>
    <w:rsid w:val="004F3E26"/>
    <w:rsid w:val="004F5FC4"/>
    <w:rsid w:val="005018F3"/>
    <w:rsid w:val="005029BF"/>
    <w:rsid w:val="00504A91"/>
    <w:rsid w:val="00505878"/>
    <w:rsid w:val="00506DBA"/>
    <w:rsid w:val="005104A2"/>
    <w:rsid w:val="00522CF2"/>
    <w:rsid w:val="00530A81"/>
    <w:rsid w:val="00530D55"/>
    <w:rsid w:val="00537EAA"/>
    <w:rsid w:val="0055169D"/>
    <w:rsid w:val="00553CFD"/>
    <w:rsid w:val="00555FB0"/>
    <w:rsid w:val="00563F51"/>
    <w:rsid w:val="00574B41"/>
    <w:rsid w:val="005754DB"/>
    <w:rsid w:val="00584C0C"/>
    <w:rsid w:val="0058742A"/>
    <w:rsid w:val="00594F44"/>
    <w:rsid w:val="005A2AAC"/>
    <w:rsid w:val="005A3528"/>
    <w:rsid w:val="005D0E38"/>
    <w:rsid w:val="005D4D6E"/>
    <w:rsid w:val="005E088A"/>
    <w:rsid w:val="005E08B0"/>
    <w:rsid w:val="005E1D63"/>
    <w:rsid w:val="005E32B8"/>
    <w:rsid w:val="005F1E45"/>
    <w:rsid w:val="006010AF"/>
    <w:rsid w:val="0060434A"/>
    <w:rsid w:val="006055CC"/>
    <w:rsid w:val="00606064"/>
    <w:rsid w:val="006074AC"/>
    <w:rsid w:val="0061011C"/>
    <w:rsid w:val="00612A33"/>
    <w:rsid w:val="006160DD"/>
    <w:rsid w:val="00616DDB"/>
    <w:rsid w:val="00621A3F"/>
    <w:rsid w:val="006400C2"/>
    <w:rsid w:val="0064228E"/>
    <w:rsid w:val="00647023"/>
    <w:rsid w:val="00652D65"/>
    <w:rsid w:val="00655DEC"/>
    <w:rsid w:val="00657799"/>
    <w:rsid w:val="006634D1"/>
    <w:rsid w:val="006638EC"/>
    <w:rsid w:val="006639CA"/>
    <w:rsid w:val="006731CC"/>
    <w:rsid w:val="006852E2"/>
    <w:rsid w:val="006A022C"/>
    <w:rsid w:val="006A4151"/>
    <w:rsid w:val="006A6266"/>
    <w:rsid w:val="006B374C"/>
    <w:rsid w:val="006B5503"/>
    <w:rsid w:val="006B5785"/>
    <w:rsid w:val="006B6719"/>
    <w:rsid w:val="006C204F"/>
    <w:rsid w:val="006C273C"/>
    <w:rsid w:val="006C5BD0"/>
    <w:rsid w:val="006C5C8F"/>
    <w:rsid w:val="006D589D"/>
    <w:rsid w:val="006E3723"/>
    <w:rsid w:val="006E45CD"/>
    <w:rsid w:val="006E716D"/>
    <w:rsid w:val="006F6451"/>
    <w:rsid w:val="006F73D8"/>
    <w:rsid w:val="007036FF"/>
    <w:rsid w:val="00711E3E"/>
    <w:rsid w:val="00721BCE"/>
    <w:rsid w:val="00724F21"/>
    <w:rsid w:val="00727318"/>
    <w:rsid w:val="007304D2"/>
    <w:rsid w:val="00732BDF"/>
    <w:rsid w:val="007418AF"/>
    <w:rsid w:val="0074411B"/>
    <w:rsid w:val="00747038"/>
    <w:rsid w:val="0075231C"/>
    <w:rsid w:val="00754828"/>
    <w:rsid w:val="00763037"/>
    <w:rsid w:val="0076705C"/>
    <w:rsid w:val="007671F2"/>
    <w:rsid w:val="00772E86"/>
    <w:rsid w:val="00775FDE"/>
    <w:rsid w:val="0078132F"/>
    <w:rsid w:val="00783ACD"/>
    <w:rsid w:val="007A66AF"/>
    <w:rsid w:val="007A7535"/>
    <w:rsid w:val="007B25A6"/>
    <w:rsid w:val="007B4287"/>
    <w:rsid w:val="007C03EB"/>
    <w:rsid w:val="007D21EE"/>
    <w:rsid w:val="007D27F7"/>
    <w:rsid w:val="007D6337"/>
    <w:rsid w:val="007E24A6"/>
    <w:rsid w:val="007E332E"/>
    <w:rsid w:val="007E3709"/>
    <w:rsid w:val="007F0268"/>
    <w:rsid w:val="007F2560"/>
    <w:rsid w:val="007F3D30"/>
    <w:rsid w:val="007F5123"/>
    <w:rsid w:val="00822387"/>
    <w:rsid w:val="008300FF"/>
    <w:rsid w:val="00830D4C"/>
    <w:rsid w:val="008333D0"/>
    <w:rsid w:val="008334D1"/>
    <w:rsid w:val="008359C4"/>
    <w:rsid w:val="008375DF"/>
    <w:rsid w:val="00840060"/>
    <w:rsid w:val="00841B0B"/>
    <w:rsid w:val="0084233B"/>
    <w:rsid w:val="00843CD9"/>
    <w:rsid w:val="00845294"/>
    <w:rsid w:val="00853B40"/>
    <w:rsid w:val="00862B9B"/>
    <w:rsid w:val="008643EC"/>
    <w:rsid w:val="008707C1"/>
    <w:rsid w:val="00877D29"/>
    <w:rsid w:val="0088168C"/>
    <w:rsid w:val="008819DF"/>
    <w:rsid w:val="00891FA8"/>
    <w:rsid w:val="00892B80"/>
    <w:rsid w:val="008938FB"/>
    <w:rsid w:val="00894917"/>
    <w:rsid w:val="008D13BE"/>
    <w:rsid w:val="008D674C"/>
    <w:rsid w:val="008F0CDB"/>
    <w:rsid w:val="008F5E73"/>
    <w:rsid w:val="008F7F90"/>
    <w:rsid w:val="009061F9"/>
    <w:rsid w:val="00912553"/>
    <w:rsid w:val="00912570"/>
    <w:rsid w:val="009130A9"/>
    <w:rsid w:val="009204EB"/>
    <w:rsid w:val="00925567"/>
    <w:rsid w:val="009367A8"/>
    <w:rsid w:val="009414A8"/>
    <w:rsid w:val="009423DD"/>
    <w:rsid w:val="00944CDA"/>
    <w:rsid w:val="00944F4C"/>
    <w:rsid w:val="00944F4E"/>
    <w:rsid w:val="00947A4A"/>
    <w:rsid w:val="00953F0A"/>
    <w:rsid w:val="00963D4A"/>
    <w:rsid w:val="00977484"/>
    <w:rsid w:val="0098019C"/>
    <w:rsid w:val="00984320"/>
    <w:rsid w:val="0098548A"/>
    <w:rsid w:val="00986975"/>
    <w:rsid w:val="009B22D4"/>
    <w:rsid w:val="009B3463"/>
    <w:rsid w:val="009C0FF2"/>
    <w:rsid w:val="009C67B3"/>
    <w:rsid w:val="009D3FD3"/>
    <w:rsid w:val="009D55B5"/>
    <w:rsid w:val="009E2E97"/>
    <w:rsid w:val="009E3903"/>
    <w:rsid w:val="009E6485"/>
    <w:rsid w:val="009E6A81"/>
    <w:rsid w:val="009E7FB8"/>
    <w:rsid w:val="009F0A73"/>
    <w:rsid w:val="009F0E4F"/>
    <w:rsid w:val="009F1C63"/>
    <w:rsid w:val="009F5C0C"/>
    <w:rsid w:val="009F65E5"/>
    <w:rsid w:val="00A05198"/>
    <w:rsid w:val="00A07DD6"/>
    <w:rsid w:val="00A14B9C"/>
    <w:rsid w:val="00A150C6"/>
    <w:rsid w:val="00A24450"/>
    <w:rsid w:val="00A367C6"/>
    <w:rsid w:val="00A42464"/>
    <w:rsid w:val="00A45B81"/>
    <w:rsid w:val="00A45BE0"/>
    <w:rsid w:val="00A55DCA"/>
    <w:rsid w:val="00A7146A"/>
    <w:rsid w:val="00A7147B"/>
    <w:rsid w:val="00A71604"/>
    <w:rsid w:val="00A73390"/>
    <w:rsid w:val="00A83500"/>
    <w:rsid w:val="00A83594"/>
    <w:rsid w:val="00A8534B"/>
    <w:rsid w:val="00A85C08"/>
    <w:rsid w:val="00AA1C76"/>
    <w:rsid w:val="00AA7EFE"/>
    <w:rsid w:val="00AB30B7"/>
    <w:rsid w:val="00AB43B7"/>
    <w:rsid w:val="00AC1BF0"/>
    <w:rsid w:val="00AC6032"/>
    <w:rsid w:val="00AD3488"/>
    <w:rsid w:val="00AE0454"/>
    <w:rsid w:val="00AE0788"/>
    <w:rsid w:val="00AE0DAC"/>
    <w:rsid w:val="00AE1C68"/>
    <w:rsid w:val="00AE598C"/>
    <w:rsid w:val="00AE6A99"/>
    <w:rsid w:val="00AE7F8C"/>
    <w:rsid w:val="00AF0E78"/>
    <w:rsid w:val="00AF32E8"/>
    <w:rsid w:val="00B02004"/>
    <w:rsid w:val="00B072DB"/>
    <w:rsid w:val="00B133F7"/>
    <w:rsid w:val="00B17736"/>
    <w:rsid w:val="00B205E7"/>
    <w:rsid w:val="00B22E8E"/>
    <w:rsid w:val="00B34846"/>
    <w:rsid w:val="00B3592A"/>
    <w:rsid w:val="00B41C65"/>
    <w:rsid w:val="00B41D36"/>
    <w:rsid w:val="00B436F0"/>
    <w:rsid w:val="00B5288E"/>
    <w:rsid w:val="00B529D2"/>
    <w:rsid w:val="00B55AC9"/>
    <w:rsid w:val="00B61A62"/>
    <w:rsid w:val="00B634AB"/>
    <w:rsid w:val="00B6569E"/>
    <w:rsid w:val="00B67757"/>
    <w:rsid w:val="00B70E9D"/>
    <w:rsid w:val="00B723E1"/>
    <w:rsid w:val="00B7249E"/>
    <w:rsid w:val="00B92051"/>
    <w:rsid w:val="00B947FD"/>
    <w:rsid w:val="00BA4EEA"/>
    <w:rsid w:val="00BA53BB"/>
    <w:rsid w:val="00BB653E"/>
    <w:rsid w:val="00BC0292"/>
    <w:rsid w:val="00BC107A"/>
    <w:rsid w:val="00BC10B1"/>
    <w:rsid w:val="00BC5436"/>
    <w:rsid w:val="00BC6FA0"/>
    <w:rsid w:val="00BC7DEA"/>
    <w:rsid w:val="00BD15B4"/>
    <w:rsid w:val="00BD4CC0"/>
    <w:rsid w:val="00BE4559"/>
    <w:rsid w:val="00BE4587"/>
    <w:rsid w:val="00BE73D5"/>
    <w:rsid w:val="00BF1281"/>
    <w:rsid w:val="00BF2596"/>
    <w:rsid w:val="00C01F65"/>
    <w:rsid w:val="00C17CF2"/>
    <w:rsid w:val="00C2026F"/>
    <w:rsid w:val="00C320DC"/>
    <w:rsid w:val="00C33259"/>
    <w:rsid w:val="00C34615"/>
    <w:rsid w:val="00C36464"/>
    <w:rsid w:val="00C42AD2"/>
    <w:rsid w:val="00C44B0D"/>
    <w:rsid w:val="00C44E7D"/>
    <w:rsid w:val="00C552A5"/>
    <w:rsid w:val="00C60D90"/>
    <w:rsid w:val="00C60DE4"/>
    <w:rsid w:val="00C76B70"/>
    <w:rsid w:val="00C7717E"/>
    <w:rsid w:val="00C778BC"/>
    <w:rsid w:val="00C805C2"/>
    <w:rsid w:val="00C937C1"/>
    <w:rsid w:val="00C94429"/>
    <w:rsid w:val="00C9621D"/>
    <w:rsid w:val="00CA3422"/>
    <w:rsid w:val="00CA3608"/>
    <w:rsid w:val="00CB709A"/>
    <w:rsid w:val="00CC1CDD"/>
    <w:rsid w:val="00CD2FB5"/>
    <w:rsid w:val="00CD356A"/>
    <w:rsid w:val="00CF031F"/>
    <w:rsid w:val="00CF1445"/>
    <w:rsid w:val="00CF2B4D"/>
    <w:rsid w:val="00CF7B25"/>
    <w:rsid w:val="00D10030"/>
    <w:rsid w:val="00D141D4"/>
    <w:rsid w:val="00D16043"/>
    <w:rsid w:val="00D16173"/>
    <w:rsid w:val="00D16C16"/>
    <w:rsid w:val="00D208D5"/>
    <w:rsid w:val="00D21CBE"/>
    <w:rsid w:val="00D24D32"/>
    <w:rsid w:val="00D31ADA"/>
    <w:rsid w:val="00D31F71"/>
    <w:rsid w:val="00D367CB"/>
    <w:rsid w:val="00D416CA"/>
    <w:rsid w:val="00D41700"/>
    <w:rsid w:val="00D42ED8"/>
    <w:rsid w:val="00D51D82"/>
    <w:rsid w:val="00D53DBB"/>
    <w:rsid w:val="00D6043D"/>
    <w:rsid w:val="00D61FA4"/>
    <w:rsid w:val="00D65225"/>
    <w:rsid w:val="00D70B63"/>
    <w:rsid w:val="00D72408"/>
    <w:rsid w:val="00D75DFD"/>
    <w:rsid w:val="00D96A07"/>
    <w:rsid w:val="00DA0632"/>
    <w:rsid w:val="00DA4E21"/>
    <w:rsid w:val="00DA63DE"/>
    <w:rsid w:val="00DA7F5D"/>
    <w:rsid w:val="00DB33AA"/>
    <w:rsid w:val="00DD0DFF"/>
    <w:rsid w:val="00DD2B5B"/>
    <w:rsid w:val="00DD657E"/>
    <w:rsid w:val="00DD6CFA"/>
    <w:rsid w:val="00DE22C5"/>
    <w:rsid w:val="00DE3C40"/>
    <w:rsid w:val="00DE458D"/>
    <w:rsid w:val="00DF00D9"/>
    <w:rsid w:val="00DF597B"/>
    <w:rsid w:val="00E021F3"/>
    <w:rsid w:val="00E02B45"/>
    <w:rsid w:val="00E11A64"/>
    <w:rsid w:val="00E17543"/>
    <w:rsid w:val="00E27005"/>
    <w:rsid w:val="00E270B0"/>
    <w:rsid w:val="00E2755A"/>
    <w:rsid w:val="00E301CB"/>
    <w:rsid w:val="00E3112A"/>
    <w:rsid w:val="00E3186F"/>
    <w:rsid w:val="00E368D7"/>
    <w:rsid w:val="00E42656"/>
    <w:rsid w:val="00E50842"/>
    <w:rsid w:val="00E50C00"/>
    <w:rsid w:val="00E63269"/>
    <w:rsid w:val="00E63E35"/>
    <w:rsid w:val="00E712DF"/>
    <w:rsid w:val="00E7765E"/>
    <w:rsid w:val="00E824DC"/>
    <w:rsid w:val="00E85597"/>
    <w:rsid w:val="00EA0C3D"/>
    <w:rsid w:val="00EA2DFB"/>
    <w:rsid w:val="00EA66D9"/>
    <w:rsid w:val="00EB6E66"/>
    <w:rsid w:val="00EC6F1C"/>
    <w:rsid w:val="00EC76BF"/>
    <w:rsid w:val="00ED14AF"/>
    <w:rsid w:val="00ED34C3"/>
    <w:rsid w:val="00ED5F81"/>
    <w:rsid w:val="00EE3FDD"/>
    <w:rsid w:val="00EE5C59"/>
    <w:rsid w:val="00EF0065"/>
    <w:rsid w:val="00EF2686"/>
    <w:rsid w:val="00EF41BA"/>
    <w:rsid w:val="00EF62F1"/>
    <w:rsid w:val="00F005DC"/>
    <w:rsid w:val="00F10D9D"/>
    <w:rsid w:val="00F127F7"/>
    <w:rsid w:val="00F15F50"/>
    <w:rsid w:val="00F21A5C"/>
    <w:rsid w:val="00F24B42"/>
    <w:rsid w:val="00F33A99"/>
    <w:rsid w:val="00F4279A"/>
    <w:rsid w:val="00F4529E"/>
    <w:rsid w:val="00F47C6B"/>
    <w:rsid w:val="00F55B34"/>
    <w:rsid w:val="00F56245"/>
    <w:rsid w:val="00F63092"/>
    <w:rsid w:val="00F6386F"/>
    <w:rsid w:val="00F736E4"/>
    <w:rsid w:val="00F8417B"/>
    <w:rsid w:val="00F87C66"/>
    <w:rsid w:val="00F945F3"/>
    <w:rsid w:val="00F95121"/>
    <w:rsid w:val="00F97087"/>
    <w:rsid w:val="00FA4044"/>
    <w:rsid w:val="00FB1D71"/>
    <w:rsid w:val="00FB2189"/>
    <w:rsid w:val="00FB21F4"/>
    <w:rsid w:val="00FB49D6"/>
    <w:rsid w:val="00FB7E0F"/>
    <w:rsid w:val="00FC2536"/>
    <w:rsid w:val="00FD195B"/>
    <w:rsid w:val="00FD536A"/>
    <w:rsid w:val="00FE20F1"/>
    <w:rsid w:val="00FE4906"/>
    <w:rsid w:val="00FE6442"/>
    <w:rsid w:val="00FE6593"/>
    <w:rsid w:val="00FF11A6"/>
    <w:rsid w:val="00FF1FA0"/>
    <w:rsid w:val="00FF6C5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character" w:styleId="-">
    <w:name w:val="Hyperlink"/>
    <w:basedOn w:val="a0"/>
    <w:uiPriority w:val="99"/>
    <w:unhideWhenUsed/>
    <w:rsid w:val="00EC76B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51D82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f.world/el/register/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agpa-my.sharepoint.com/:f:/g/personal/r_hindiridou_aua_gr/EgMk4bfUfudFmSjMk_sQuwsBGLsarMsn-gLn3_kNaxtt9A?e=L1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8C42-7140-416B-AF3D-135475E2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4053</Characters>
  <Application>Microsoft Office Word</Application>
  <DocSecurity>4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Aliki-Foteini Kyritsi</cp:lastModifiedBy>
  <cp:revision>2</cp:revision>
  <cp:lastPrinted>2023-05-05T10:41:00Z</cp:lastPrinted>
  <dcterms:created xsi:type="dcterms:W3CDTF">2023-05-09T06:37:00Z</dcterms:created>
  <dcterms:modified xsi:type="dcterms:W3CDTF">2023-05-09T06:37:00Z</dcterms:modified>
</cp:coreProperties>
</file>