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31E56" w14:textId="77777777" w:rsidR="008050B9" w:rsidRPr="008050B9" w:rsidRDefault="008050B9" w:rsidP="008050B9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</w:pPr>
      <w:bookmarkStart w:id="0" w:name="_GoBack"/>
      <w:bookmarkEnd w:id="0"/>
      <w:r w:rsidRPr="008050B9"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  <w:t>Hellenic Republic</w:t>
      </w:r>
    </w:p>
    <w:p w14:paraId="669F846F" w14:textId="77777777" w:rsidR="008050B9" w:rsidRPr="008050B9" w:rsidRDefault="008050B9" w:rsidP="008050B9">
      <w:pPr>
        <w:suppressAutoHyphens/>
        <w:spacing w:after="0" w:line="240" w:lineRule="auto"/>
        <w:ind w:left="357" w:firstLine="851"/>
        <w:rPr>
          <w:rFonts w:cs="Calibri"/>
          <w:kern w:val="2"/>
          <w:sz w:val="24"/>
          <w:szCs w:val="24"/>
          <w:lang w:val="en-US" w:eastAsia="zh-CN" w:bidi="hi-IN"/>
        </w:rPr>
      </w:pPr>
      <w:r w:rsidRPr="008050B9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38F9C14F" wp14:editId="6079BC87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88333" w14:textId="77777777" w:rsidR="008050B9" w:rsidRPr="008050B9" w:rsidRDefault="008050B9" w:rsidP="008050B9">
      <w:pPr>
        <w:suppressAutoHyphens/>
        <w:spacing w:before="120"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2BBDEC15" w14:textId="77777777" w:rsidR="008050B9" w:rsidRPr="008050B9" w:rsidRDefault="008050B9" w:rsidP="008050B9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3016B015" w14:textId="77777777" w:rsidR="008050B9" w:rsidRPr="008050B9" w:rsidRDefault="008050B9" w:rsidP="008050B9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716DCFEC" w14:textId="77777777" w:rsidR="008050B9" w:rsidRPr="008050B9" w:rsidRDefault="008050B9" w:rsidP="008050B9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8050B9">
        <w:rPr>
          <w:rFonts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1CCE76B7" w14:textId="77777777" w:rsidR="008050B9" w:rsidRPr="008050B9" w:rsidRDefault="008050B9" w:rsidP="008050B9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8050B9">
        <w:rPr>
          <w:rFonts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37AD0633" w14:textId="77777777" w:rsidR="008050B9" w:rsidRPr="008050B9" w:rsidRDefault="008050B9" w:rsidP="008050B9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8050B9">
        <w:rPr>
          <w:rFonts w:cs="Calibri"/>
          <w:kern w:val="2"/>
          <w:sz w:val="24"/>
          <w:szCs w:val="24"/>
          <w:lang w:val="en-US" w:eastAsia="zh-CN" w:bidi="hi-IN"/>
        </w:rPr>
        <w:t>Address: 75 Iera Odos Str. GR-118 55, Athens, Greece</w:t>
      </w:r>
    </w:p>
    <w:p w14:paraId="03D3A374" w14:textId="77777777" w:rsidR="008050B9" w:rsidRPr="008050B9" w:rsidRDefault="008050B9" w:rsidP="008050B9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8050B9">
        <w:rPr>
          <w:rFonts w:cs="Calibri"/>
          <w:kern w:val="2"/>
          <w:sz w:val="24"/>
          <w:szCs w:val="24"/>
          <w:lang w:val="en-US" w:eastAsia="zh-CN" w:bidi="hi-IN"/>
        </w:rPr>
        <w:t>Information: Rania Hindiridou,</w:t>
      </w:r>
    </w:p>
    <w:p w14:paraId="69325335" w14:textId="77777777" w:rsidR="008050B9" w:rsidRPr="008050B9" w:rsidRDefault="008050B9" w:rsidP="008050B9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8050B9">
        <w:rPr>
          <w:rFonts w:cs="Calibri"/>
          <w:kern w:val="2"/>
          <w:sz w:val="24"/>
          <w:szCs w:val="24"/>
          <w:lang w:val="en-US" w:eastAsia="zh-CN" w:bidi="hi-IN"/>
        </w:rPr>
        <w:t>Tel.: (+30) 210 5294841,</w:t>
      </w:r>
    </w:p>
    <w:p w14:paraId="4AAF0FB0" w14:textId="77777777" w:rsidR="008050B9" w:rsidRPr="008050B9" w:rsidRDefault="008050B9" w:rsidP="008050B9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proofErr w:type="gramStart"/>
      <w:r w:rsidRPr="008050B9">
        <w:rPr>
          <w:rFonts w:cs="Calibri"/>
          <w:kern w:val="2"/>
          <w:sz w:val="24"/>
          <w:szCs w:val="24"/>
          <w:lang w:val="en-US" w:eastAsia="zh-CN" w:bidi="hi-IN"/>
        </w:rPr>
        <w:t>e-mail</w:t>
      </w:r>
      <w:proofErr w:type="gramEnd"/>
      <w:r w:rsidRPr="008050B9">
        <w:rPr>
          <w:rFonts w:cs="Calibri"/>
          <w:kern w:val="2"/>
          <w:sz w:val="24"/>
          <w:szCs w:val="24"/>
          <w:lang w:val="en-US" w:eastAsia="zh-CN" w:bidi="hi-IN"/>
        </w:rPr>
        <w:t xml:space="preserve">: </w:t>
      </w:r>
      <w:hyperlink r:id="rId6" w:history="1">
        <w:r w:rsidRPr="008050B9">
          <w:rPr>
            <w:rFonts w:cs="Calibri"/>
            <w:color w:val="0563C1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8050B9">
        <w:rPr>
          <w:rFonts w:cs="Calibri"/>
          <w:kern w:val="2"/>
          <w:sz w:val="24"/>
          <w:szCs w:val="24"/>
          <w:lang w:val="en-US" w:eastAsia="zh-CN" w:bidi="hi-IN"/>
        </w:rPr>
        <w:t xml:space="preserve"> </w:t>
      </w:r>
    </w:p>
    <w:p w14:paraId="6FC2D6BF" w14:textId="0B721F04" w:rsidR="00BC3534" w:rsidRPr="00A45D3D" w:rsidRDefault="00BC3534" w:rsidP="00BC3534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val="en-US" w:eastAsia="el-GR"/>
        </w:rPr>
      </w:pPr>
      <w:r w:rsidRPr="008050B9">
        <w:rPr>
          <w:rFonts w:ascii="Calibri" w:eastAsia="Calibri" w:hAnsi="Calibri" w:cs="Times New Roman"/>
          <w:lang w:val="en-US" w:eastAsia="el-GR"/>
        </w:rPr>
        <w:tab/>
      </w:r>
      <w:r w:rsidRPr="008050B9">
        <w:rPr>
          <w:rFonts w:ascii="Calibri" w:eastAsia="Calibri" w:hAnsi="Calibri" w:cs="Times New Roman"/>
          <w:lang w:val="en-US" w:eastAsia="el-GR"/>
        </w:rPr>
        <w:tab/>
      </w:r>
      <w:r w:rsidRPr="008050B9">
        <w:rPr>
          <w:rFonts w:ascii="Calibri" w:eastAsia="Calibri" w:hAnsi="Calibri" w:cs="Times New Roman"/>
          <w:lang w:val="en-US" w:eastAsia="el-GR"/>
        </w:rPr>
        <w:tab/>
      </w:r>
      <w:r w:rsidRPr="008050B9">
        <w:rPr>
          <w:rFonts w:ascii="Calibri" w:eastAsia="Calibri" w:hAnsi="Calibri" w:cs="Times New Roman"/>
          <w:lang w:val="en-US" w:eastAsia="el-GR"/>
        </w:rPr>
        <w:tab/>
      </w:r>
      <w:r w:rsidR="001A4384" w:rsidRPr="00A45D3D">
        <w:rPr>
          <w:rFonts w:ascii="Calibri" w:eastAsia="Calibri" w:hAnsi="Calibri" w:cs="Times New Roman"/>
          <w:sz w:val="24"/>
          <w:szCs w:val="24"/>
          <w:lang w:val="en-US" w:eastAsia="el-GR"/>
        </w:rPr>
        <w:t>Athens</w:t>
      </w:r>
      <w:r w:rsidRPr="00A45D3D">
        <w:rPr>
          <w:rFonts w:ascii="Calibri" w:eastAsia="Calibri" w:hAnsi="Calibri" w:cs="Times New Roman"/>
          <w:sz w:val="24"/>
          <w:szCs w:val="24"/>
          <w:lang w:val="en-US" w:eastAsia="el-GR"/>
        </w:rPr>
        <w:t xml:space="preserve">, </w:t>
      </w:r>
      <w:r w:rsidR="001A4384" w:rsidRPr="00A45D3D">
        <w:rPr>
          <w:rFonts w:ascii="Calibri" w:eastAsia="Calibri" w:hAnsi="Calibri" w:cs="Times New Roman"/>
          <w:sz w:val="24"/>
          <w:szCs w:val="24"/>
          <w:lang w:val="en-US" w:eastAsia="el-GR"/>
        </w:rPr>
        <w:t>October 3</w:t>
      </w:r>
      <w:r w:rsidRPr="00A45D3D">
        <w:rPr>
          <w:rFonts w:ascii="Calibri" w:eastAsia="Calibri" w:hAnsi="Calibri" w:cs="Times New Roman"/>
          <w:sz w:val="24"/>
          <w:szCs w:val="24"/>
          <w:lang w:val="en-US" w:eastAsia="el-GR"/>
        </w:rPr>
        <w:t xml:space="preserve"> 2022</w:t>
      </w:r>
    </w:p>
    <w:p w14:paraId="20B55AAB" w14:textId="77777777" w:rsidR="00BC3534" w:rsidRPr="00A45D3D" w:rsidRDefault="00BC3534" w:rsidP="00BC3534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sz w:val="24"/>
          <w:szCs w:val="24"/>
          <w:lang w:val="en-US" w:eastAsia="el-GR"/>
        </w:rPr>
      </w:pPr>
    </w:p>
    <w:p w14:paraId="68642092" w14:textId="77777777" w:rsidR="00BC3534" w:rsidRPr="00A45D3D" w:rsidRDefault="00BC3534" w:rsidP="00BC3534">
      <w:pPr>
        <w:spacing w:after="0" w:line="276" w:lineRule="auto"/>
        <w:ind w:left="357" w:hanging="357"/>
        <w:jc w:val="both"/>
        <w:rPr>
          <w:rFonts w:ascii="Calibri" w:eastAsia="Calibri" w:hAnsi="Calibri" w:cs="Arial"/>
          <w:sz w:val="24"/>
          <w:szCs w:val="24"/>
          <w:lang w:val="en-US" w:eastAsia="el-GR"/>
        </w:rPr>
      </w:pPr>
    </w:p>
    <w:p w14:paraId="61AACFA4" w14:textId="02D5CB45" w:rsidR="00BC3534" w:rsidRPr="00A45D3D" w:rsidRDefault="00A45D3D" w:rsidP="00BC3534">
      <w:pPr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  <w:r w:rsidRPr="00A45D3D">
        <w:rPr>
          <w:b/>
          <w:sz w:val="24"/>
          <w:szCs w:val="24"/>
          <w:u w:val="single"/>
          <w:lang w:val="en-US"/>
        </w:rPr>
        <w:t xml:space="preserve">PRESS RELEASE </w:t>
      </w:r>
    </w:p>
    <w:p w14:paraId="1F0E6F97" w14:textId="77777777" w:rsidR="00A45D3D" w:rsidRPr="00A45D3D" w:rsidRDefault="00A45D3D" w:rsidP="00BC353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l-GR"/>
        </w:rPr>
      </w:pPr>
    </w:p>
    <w:p w14:paraId="6563BB0A" w14:textId="4BB8FEB8" w:rsidR="00671CAC" w:rsidRPr="00A514C9" w:rsidRDefault="006563AA" w:rsidP="000C0E1D">
      <w:pPr>
        <w:jc w:val="center"/>
        <w:rPr>
          <w:rFonts w:cstheme="minorHAnsi"/>
          <w:b/>
          <w:sz w:val="24"/>
          <w:szCs w:val="24"/>
          <w:lang w:val="en-US"/>
        </w:rPr>
      </w:pPr>
      <w:r w:rsidRPr="00A514C9">
        <w:rPr>
          <w:rFonts w:cstheme="minorHAnsi"/>
          <w:b/>
          <w:sz w:val="24"/>
          <w:szCs w:val="24"/>
          <w:lang w:val="en-US"/>
        </w:rPr>
        <w:t xml:space="preserve">Presentation </w:t>
      </w:r>
      <w:r w:rsidR="00A5106A" w:rsidRPr="00A514C9">
        <w:rPr>
          <w:rFonts w:cstheme="minorHAnsi"/>
          <w:b/>
          <w:sz w:val="24"/>
          <w:szCs w:val="24"/>
          <w:lang w:val="en-US"/>
        </w:rPr>
        <w:t>o</w:t>
      </w:r>
      <w:r w:rsidR="00804C00" w:rsidRPr="00A514C9">
        <w:rPr>
          <w:rFonts w:cstheme="minorHAnsi"/>
          <w:b/>
          <w:sz w:val="24"/>
          <w:szCs w:val="24"/>
          <w:lang w:val="en-US"/>
        </w:rPr>
        <w:t xml:space="preserve">f the Agricultural University of Athens </w:t>
      </w:r>
      <w:r w:rsidR="00393679" w:rsidRPr="00A514C9">
        <w:rPr>
          <w:rFonts w:cstheme="minorHAnsi"/>
          <w:b/>
          <w:sz w:val="24"/>
          <w:szCs w:val="24"/>
          <w:lang w:val="en-US"/>
        </w:rPr>
        <w:t xml:space="preserve">before the </w:t>
      </w:r>
      <w:r w:rsidR="00671CAC" w:rsidRPr="00A514C9">
        <w:rPr>
          <w:rFonts w:cstheme="minorHAnsi"/>
          <w:b/>
          <w:sz w:val="24"/>
          <w:szCs w:val="24"/>
          <w:lang w:val="en-US"/>
        </w:rPr>
        <w:t>Special Permanent Committee on Research and Technology</w:t>
      </w:r>
      <w:r w:rsidR="003F0730" w:rsidRPr="00A514C9">
        <w:rPr>
          <w:rFonts w:cstheme="minorHAnsi"/>
          <w:sz w:val="24"/>
          <w:szCs w:val="24"/>
          <w:lang w:val="en-US"/>
        </w:rPr>
        <w:t xml:space="preserve"> </w:t>
      </w:r>
      <w:r w:rsidR="003F0730" w:rsidRPr="00A514C9">
        <w:rPr>
          <w:rFonts w:cstheme="minorHAnsi"/>
          <w:b/>
          <w:sz w:val="24"/>
          <w:szCs w:val="24"/>
          <w:lang w:val="en-US"/>
        </w:rPr>
        <w:t>of the Hellenic Parliament</w:t>
      </w:r>
    </w:p>
    <w:p w14:paraId="3F41F0BB" w14:textId="77777777" w:rsidR="00BC3534" w:rsidRPr="00A514C9" w:rsidRDefault="00BC3534" w:rsidP="00394670">
      <w:pPr>
        <w:jc w:val="both"/>
        <w:rPr>
          <w:rFonts w:cstheme="minorHAnsi"/>
          <w:sz w:val="24"/>
          <w:szCs w:val="24"/>
          <w:lang w:val="en-US"/>
        </w:rPr>
      </w:pPr>
    </w:p>
    <w:p w14:paraId="71B9653F" w14:textId="3E914E07" w:rsidR="00394670" w:rsidRPr="00A514C9" w:rsidRDefault="00546589" w:rsidP="00625342">
      <w:pPr>
        <w:jc w:val="both"/>
        <w:rPr>
          <w:rFonts w:cstheme="minorHAnsi"/>
          <w:sz w:val="24"/>
          <w:szCs w:val="24"/>
          <w:lang w:val="en-US"/>
        </w:rPr>
      </w:pPr>
      <w:r w:rsidRPr="00546589">
        <w:rPr>
          <w:rFonts w:cstheme="minorHAnsi"/>
          <w:sz w:val="24"/>
          <w:szCs w:val="24"/>
          <w:lang w:val="en-US"/>
        </w:rPr>
        <w:t xml:space="preserve">            </w:t>
      </w:r>
      <w:r w:rsidR="00F077D8" w:rsidRPr="00A514C9">
        <w:rPr>
          <w:rFonts w:cstheme="minorHAnsi"/>
          <w:sz w:val="24"/>
          <w:szCs w:val="24"/>
          <w:lang w:val="en-US"/>
        </w:rPr>
        <w:t xml:space="preserve">On Wednesday, September 28 </w:t>
      </w:r>
      <w:r w:rsidR="00741725" w:rsidRPr="00A514C9">
        <w:rPr>
          <w:rFonts w:cstheme="minorHAnsi"/>
          <w:sz w:val="24"/>
          <w:szCs w:val="24"/>
          <w:lang w:val="en-US"/>
        </w:rPr>
        <w:t>2022</w:t>
      </w:r>
      <w:r w:rsidR="002458E1" w:rsidRPr="00A514C9">
        <w:rPr>
          <w:rFonts w:cstheme="minorHAnsi"/>
          <w:sz w:val="24"/>
          <w:szCs w:val="24"/>
          <w:lang w:val="en-US"/>
        </w:rPr>
        <w:t>,</w:t>
      </w:r>
      <w:r w:rsidR="00741725" w:rsidRPr="00A514C9">
        <w:rPr>
          <w:rFonts w:cstheme="minorHAnsi"/>
          <w:sz w:val="24"/>
          <w:szCs w:val="24"/>
          <w:lang w:val="en-US"/>
        </w:rPr>
        <w:t xml:space="preserve"> </w:t>
      </w:r>
      <w:r w:rsidR="00421A28" w:rsidRPr="00A514C9">
        <w:rPr>
          <w:rFonts w:cstheme="minorHAnsi"/>
          <w:sz w:val="24"/>
          <w:szCs w:val="24"/>
          <w:lang w:val="en-US"/>
        </w:rPr>
        <w:t xml:space="preserve">the Special Permanent Committee on Research and Technology of the Hellenic Parliament </w:t>
      </w:r>
      <w:r w:rsidR="000643CA" w:rsidRPr="00A514C9">
        <w:rPr>
          <w:rFonts w:cstheme="minorHAnsi"/>
          <w:sz w:val="24"/>
          <w:szCs w:val="24"/>
          <w:lang w:val="en-US"/>
        </w:rPr>
        <w:t xml:space="preserve">met </w:t>
      </w:r>
      <w:proofErr w:type="gramStart"/>
      <w:r w:rsidR="000643CA" w:rsidRPr="00A514C9">
        <w:rPr>
          <w:rFonts w:cstheme="minorHAnsi"/>
          <w:sz w:val="24"/>
          <w:szCs w:val="24"/>
          <w:lang w:val="en-US"/>
        </w:rPr>
        <w:t>upon</w:t>
      </w:r>
      <w:r w:rsidR="002B2ED1">
        <w:rPr>
          <w:rFonts w:cstheme="minorHAnsi"/>
          <w:sz w:val="24"/>
          <w:szCs w:val="24"/>
          <w:lang w:val="en-US"/>
        </w:rPr>
        <w:t xml:space="preserve"> </w:t>
      </w:r>
      <w:r w:rsidR="000643CA" w:rsidRPr="00A514C9">
        <w:rPr>
          <w:rFonts w:cstheme="minorHAnsi"/>
          <w:sz w:val="24"/>
          <w:szCs w:val="24"/>
          <w:lang w:val="en-US"/>
        </w:rPr>
        <w:t>”</w:t>
      </w:r>
      <w:proofErr w:type="gramEnd"/>
      <w:r w:rsidR="00625342" w:rsidRPr="00A514C9">
        <w:rPr>
          <w:rFonts w:cstheme="minorHAnsi"/>
          <w:sz w:val="24"/>
          <w:szCs w:val="24"/>
          <w:lang w:val="en-US"/>
        </w:rPr>
        <w:t>Innovative diagnostic technologies in Life Sciences”</w:t>
      </w:r>
      <w:r w:rsidR="00741725" w:rsidRPr="00A514C9">
        <w:rPr>
          <w:rFonts w:cstheme="minorHAnsi"/>
          <w:sz w:val="24"/>
          <w:szCs w:val="24"/>
          <w:lang w:val="en-US"/>
        </w:rPr>
        <w:t xml:space="preserve">. </w:t>
      </w:r>
      <w:r w:rsidR="00A93C1B" w:rsidRPr="00A514C9">
        <w:rPr>
          <w:rFonts w:cstheme="minorHAnsi"/>
          <w:sz w:val="24"/>
          <w:szCs w:val="24"/>
          <w:lang w:val="en-US"/>
        </w:rPr>
        <w:t>The Rector of the Agricultural University of Athens, Mr Spyridon Kintzios, Professor</w:t>
      </w:r>
      <w:r w:rsidR="00554E05" w:rsidRPr="00A514C9">
        <w:rPr>
          <w:rFonts w:cstheme="minorHAnsi"/>
          <w:sz w:val="24"/>
          <w:szCs w:val="24"/>
          <w:lang w:val="en-US"/>
        </w:rPr>
        <w:t>,</w:t>
      </w:r>
      <w:r w:rsidR="00A93C1B" w:rsidRPr="00A514C9">
        <w:rPr>
          <w:rFonts w:cstheme="minorHAnsi"/>
          <w:sz w:val="24"/>
          <w:szCs w:val="24"/>
          <w:lang w:val="en-US"/>
        </w:rPr>
        <w:t xml:space="preserve"> </w:t>
      </w:r>
      <w:r w:rsidR="00554E05" w:rsidRPr="00A514C9">
        <w:rPr>
          <w:rFonts w:cstheme="minorHAnsi"/>
          <w:sz w:val="24"/>
          <w:szCs w:val="24"/>
          <w:lang w:val="en-US"/>
        </w:rPr>
        <w:t>being</w:t>
      </w:r>
      <w:r w:rsidR="00555E62" w:rsidRPr="00A514C9">
        <w:rPr>
          <w:rFonts w:cstheme="minorHAnsi"/>
          <w:sz w:val="24"/>
          <w:szCs w:val="24"/>
          <w:lang w:val="en-US"/>
        </w:rPr>
        <w:t xml:space="preserve"> the keynote speaker invited, elaborated in depth</w:t>
      </w:r>
      <w:r w:rsidR="00741725" w:rsidRPr="00A514C9">
        <w:rPr>
          <w:rFonts w:cstheme="minorHAnsi"/>
          <w:sz w:val="24"/>
          <w:szCs w:val="24"/>
          <w:lang w:val="en-US"/>
        </w:rPr>
        <w:t xml:space="preserve"> </w:t>
      </w:r>
      <w:r w:rsidR="00352756" w:rsidRPr="00A514C9">
        <w:rPr>
          <w:rFonts w:cstheme="minorHAnsi"/>
          <w:sz w:val="24"/>
          <w:szCs w:val="24"/>
          <w:lang w:val="en-US"/>
        </w:rPr>
        <w:t>the particularly intense activity of the Public University into Life Biosciences</w:t>
      </w:r>
      <w:r w:rsidR="00741725" w:rsidRPr="00A514C9">
        <w:rPr>
          <w:rFonts w:cstheme="minorHAnsi"/>
          <w:sz w:val="24"/>
          <w:szCs w:val="24"/>
          <w:lang w:val="en-US"/>
        </w:rPr>
        <w:t xml:space="preserve">, </w:t>
      </w:r>
      <w:r w:rsidR="00352756" w:rsidRPr="00A514C9">
        <w:rPr>
          <w:rFonts w:cstheme="minorHAnsi"/>
          <w:sz w:val="24"/>
          <w:szCs w:val="24"/>
          <w:lang w:val="en-US"/>
        </w:rPr>
        <w:t>highlighting the necessity for more financial institutions</w:t>
      </w:r>
      <w:r w:rsidR="00DA4E92" w:rsidRPr="00A514C9">
        <w:rPr>
          <w:rFonts w:cstheme="minorHAnsi"/>
          <w:sz w:val="24"/>
          <w:szCs w:val="24"/>
          <w:lang w:val="en-US"/>
        </w:rPr>
        <w:t>,</w:t>
      </w:r>
      <w:r w:rsidR="00352756" w:rsidRPr="00A514C9">
        <w:rPr>
          <w:rFonts w:cstheme="minorHAnsi"/>
          <w:sz w:val="24"/>
          <w:szCs w:val="24"/>
          <w:lang w:val="en-US"/>
        </w:rPr>
        <w:t xml:space="preserve"> </w:t>
      </w:r>
      <w:r w:rsidR="00DA4E92" w:rsidRPr="00A514C9">
        <w:rPr>
          <w:rFonts w:cstheme="minorHAnsi"/>
          <w:sz w:val="24"/>
          <w:szCs w:val="24"/>
          <w:lang w:val="en-US"/>
        </w:rPr>
        <w:t xml:space="preserve">willing to invest in the </w:t>
      </w:r>
      <w:r w:rsidR="00554E05" w:rsidRPr="00A514C9">
        <w:rPr>
          <w:rFonts w:cstheme="minorHAnsi"/>
          <w:sz w:val="24"/>
          <w:szCs w:val="24"/>
          <w:lang w:val="en-US"/>
        </w:rPr>
        <w:t>transfer of b</w:t>
      </w:r>
      <w:r w:rsidR="00DA4E92" w:rsidRPr="00A514C9">
        <w:rPr>
          <w:rFonts w:cstheme="minorHAnsi"/>
          <w:sz w:val="24"/>
          <w:szCs w:val="24"/>
          <w:lang w:val="en-US"/>
        </w:rPr>
        <w:t xml:space="preserve">iotechnological </w:t>
      </w:r>
      <w:r w:rsidR="00554E05" w:rsidRPr="00A514C9">
        <w:rPr>
          <w:rFonts w:cstheme="minorHAnsi"/>
          <w:sz w:val="24"/>
          <w:szCs w:val="24"/>
          <w:lang w:val="en-US"/>
        </w:rPr>
        <w:t>research r</w:t>
      </w:r>
      <w:r w:rsidR="00DA4E92" w:rsidRPr="00A514C9">
        <w:rPr>
          <w:rFonts w:cstheme="minorHAnsi"/>
          <w:sz w:val="24"/>
          <w:szCs w:val="24"/>
          <w:lang w:val="en-US"/>
        </w:rPr>
        <w:t xml:space="preserve">esults </w:t>
      </w:r>
      <w:r w:rsidR="006472CE" w:rsidRPr="00A514C9">
        <w:rPr>
          <w:rFonts w:cstheme="minorHAnsi"/>
          <w:sz w:val="24"/>
          <w:szCs w:val="24"/>
          <w:lang w:val="en-US"/>
        </w:rPr>
        <w:t>i</w:t>
      </w:r>
      <w:r w:rsidR="00DA4E92" w:rsidRPr="00A514C9">
        <w:rPr>
          <w:rFonts w:cstheme="minorHAnsi"/>
          <w:sz w:val="24"/>
          <w:szCs w:val="24"/>
          <w:lang w:val="en-US"/>
        </w:rPr>
        <w:t xml:space="preserve">n practical application </w:t>
      </w:r>
      <w:r w:rsidR="006472CE" w:rsidRPr="00A514C9">
        <w:rPr>
          <w:rFonts w:cstheme="minorHAnsi"/>
          <w:sz w:val="24"/>
          <w:szCs w:val="24"/>
          <w:lang w:val="en-US"/>
        </w:rPr>
        <w:t xml:space="preserve">and </w:t>
      </w:r>
      <w:r w:rsidR="00C55E46" w:rsidRPr="00A514C9">
        <w:rPr>
          <w:rFonts w:cstheme="minorHAnsi"/>
          <w:sz w:val="24"/>
          <w:szCs w:val="24"/>
          <w:lang w:val="en-US"/>
        </w:rPr>
        <w:t xml:space="preserve">the </w:t>
      </w:r>
      <w:r w:rsidR="006472CE" w:rsidRPr="00A514C9">
        <w:rPr>
          <w:rFonts w:cstheme="minorHAnsi"/>
          <w:sz w:val="24"/>
          <w:szCs w:val="24"/>
          <w:lang w:val="en-US"/>
        </w:rPr>
        <w:t xml:space="preserve">market </w:t>
      </w:r>
      <w:r w:rsidR="00741725" w:rsidRPr="00A514C9">
        <w:rPr>
          <w:rFonts w:cstheme="minorHAnsi"/>
          <w:sz w:val="24"/>
          <w:szCs w:val="24"/>
          <w:lang w:val="en-US"/>
        </w:rPr>
        <w:t xml:space="preserve"> </w:t>
      </w:r>
      <w:r w:rsidR="00C55E46" w:rsidRPr="00A514C9">
        <w:rPr>
          <w:rFonts w:cstheme="minorHAnsi"/>
          <w:sz w:val="24"/>
          <w:szCs w:val="24"/>
          <w:lang w:val="en-US"/>
        </w:rPr>
        <w:t>area</w:t>
      </w:r>
      <w:r w:rsidR="00741725" w:rsidRPr="00A514C9">
        <w:rPr>
          <w:rFonts w:cstheme="minorHAnsi"/>
          <w:sz w:val="24"/>
          <w:szCs w:val="24"/>
          <w:lang w:val="en-US"/>
        </w:rPr>
        <w:t>,</w:t>
      </w:r>
      <w:r w:rsidR="00A93719" w:rsidRPr="00A514C9">
        <w:rPr>
          <w:rFonts w:cstheme="minorHAnsi"/>
          <w:sz w:val="24"/>
          <w:szCs w:val="24"/>
          <w:lang w:val="en-US"/>
        </w:rPr>
        <w:t xml:space="preserve"> as w</w:t>
      </w:r>
      <w:r w:rsidR="00554E05" w:rsidRPr="00A514C9">
        <w:rPr>
          <w:rFonts w:cstheme="minorHAnsi"/>
          <w:sz w:val="24"/>
          <w:szCs w:val="24"/>
          <w:lang w:val="en-US"/>
        </w:rPr>
        <w:t xml:space="preserve">ell as the utilization of </w:t>
      </w:r>
      <w:r w:rsidR="00A93719" w:rsidRPr="00A514C9">
        <w:rPr>
          <w:rFonts w:cstheme="minorHAnsi"/>
          <w:sz w:val="24"/>
          <w:szCs w:val="24"/>
          <w:lang w:val="en-US"/>
        </w:rPr>
        <w:t>more</w:t>
      </w:r>
      <w:r w:rsidR="00741725" w:rsidRPr="00A514C9">
        <w:rPr>
          <w:rFonts w:cstheme="minorHAnsi"/>
          <w:sz w:val="24"/>
          <w:szCs w:val="24"/>
          <w:lang w:val="en-US"/>
        </w:rPr>
        <w:t xml:space="preserve"> </w:t>
      </w:r>
      <w:r w:rsidR="00A93719" w:rsidRPr="00A514C9">
        <w:rPr>
          <w:rFonts w:cstheme="minorHAnsi"/>
          <w:sz w:val="24"/>
          <w:szCs w:val="24"/>
          <w:lang w:val="en-US"/>
        </w:rPr>
        <w:t>specialized consultants in the field of biotechnology patents, inasmuch international certifications</w:t>
      </w:r>
      <w:r w:rsidR="00741725" w:rsidRPr="00A514C9">
        <w:rPr>
          <w:rFonts w:cstheme="minorHAnsi"/>
          <w:sz w:val="24"/>
          <w:szCs w:val="24"/>
          <w:lang w:val="en-US"/>
        </w:rPr>
        <w:t>.</w:t>
      </w:r>
    </w:p>
    <w:p w14:paraId="287C58C6" w14:textId="4E8D638B" w:rsidR="007D4409" w:rsidRPr="00A514C9" w:rsidRDefault="00D273B8" w:rsidP="0061081E">
      <w:pPr>
        <w:ind w:firstLine="720"/>
        <w:jc w:val="both"/>
        <w:rPr>
          <w:rFonts w:cstheme="minorHAnsi"/>
          <w:sz w:val="24"/>
          <w:szCs w:val="24"/>
          <w:lang w:val="en-US"/>
        </w:rPr>
      </w:pPr>
      <w:r w:rsidRPr="00A514C9">
        <w:rPr>
          <w:rFonts w:cstheme="minorHAnsi"/>
          <w:sz w:val="24"/>
          <w:szCs w:val="24"/>
          <w:lang w:val="en-US"/>
        </w:rPr>
        <w:t xml:space="preserve">Indeed, the </w:t>
      </w:r>
      <w:r w:rsidR="00346B17" w:rsidRPr="00A514C9">
        <w:rPr>
          <w:rFonts w:cstheme="minorHAnsi"/>
          <w:sz w:val="24"/>
          <w:szCs w:val="24"/>
          <w:lang w:val="en-US"/>
        </w:rPr>
        <w:t>R</w:t>
      </w:r>
      <w:r w:rsidRPr="00A514C9">
        <w:rPr>
          <w:rFonts w:cstheme="minorHAnsi"/>
          <w:sz w:val="24"/>
          <w:szCs w:val="24"/>
          <w:lang w:val="en-US"/>
        </w:rPr>
        <w:t>ector of the Agricultural University of Athens</w:t>
      </w:r>
      <w:r w:rsidR="00BB3460" w:rsidRPr="00A514C9">
        <w:rPr>
          <w:rFonts w:cstheme="minorHAnsi"/>
          <w:sz w:val="24"/>
          <w:szCs w:val="24"/>
          <w:lang w:val="en-US"/>
        </w:rPr>
        <w:t xml:space="preserve"> has presented as a </w:t>
      </w:r>
      <w:r w:rsidRPr="00A514C9">
        <w:rPr>
          <w:rFonts w:cstheme="minorHAnsi"/>
          <w:sz w:val="24"/>
          <w:szCs w:val="24"/>
          <w:lang w:val="en-US"/>
        </w:rPr>
        <w:t xml:space="preserve"> </w:t>
      </w:r>
      <w:r w:rsidR="00BB3460" w:rsidRPr="00A514C9">
        <w:rPr>
          <w:rFonts w:cstheme="minorHAnsi"/>
          <w:sz w:val="24"/>
          <w:szCs w:val="24"/>
          <w:lang w:val="en-US"/>
        </w:rPr>
        <w:t>recent example not only of this procedure,</w:t>
      </w:r>
      <w:r w:rsidR="00741725" w:rsidRPr="00A514C9">
        <w:rPr>
          <w:rFonts w:cstheme="minorHAnsi"/>
          <w:sz w:val="24"/>
          <w:szCs w:val="24"/>
          <w:lang w:val="en-US"/>
        </w:rPr>
        <w:t xml:space="preserve"> </w:t>
      </w:r>
      <w:r w:rsidR="00BB3460" w:rsidRPr="00A514C9">
        <w:rPr>
          <w:rFonts w:cstheme="minorHAnsi"/>
          <w:sz w:val="24"/>
          <w:szCs w:val="24"/>
          <w:lang w:val="en-US"/>
        </w:rPr>
        <w:t>but also of the opportunities created by global challenges</w:t>
      </w:r>
      <w:r w:rsidR="007D4409" w:rsidRPr="00A514C9">
        <w:rPr>
          <w:rFonts w:cstheme="minorHAnsi"/>
          <w:sz w:val="24"/>
          <w:szCs w:val="24"/>
          <w:lang w:val="en-US"/>
        </w:rPr>
        <w:t xml:space="preserve">, </w:t>
      </w:r>
      <w:r w:rsidR="005723D9" w:rsidRPr="00A514C9">
        <w:rPr>
          <w:rFonts w:cstheme="minorHAnsi"/>
          <w:sz w:val="24"/>
          <w:szCs w:val="24"/>
          <w:lang w:val="en-US"/>
        </w:rPr>
        <w:t xml:space="preserve">the  innovative and highly sensitive biosensor system </w:t>
      </w:r>
      <w:r w:rsidR="00547FB6" w:rsidRPr="00A514C9">
        <w:rPr>
          <w:rFonts w:cstheme="minorHAnsi"/>
          <w:sz w:val="24"/>
          <w:szCs w:val="24"/>
          <w:lang w:val="en-US"/>
        </w:rPr>
        <w:t>developed in cooperation with the Assistant Professor</w:t>
      </w:r>
      <w:r w:rsidR="00F50193" w:rsidRPr="00A514C9">
        <w:rPr>
          <w:rFonts w:cstheme="minorHAnsi"/>
          <w:sz w:val="24"/>
          <w:szCs w:val="24"/>
          <w:lang w:val="en-US"/>
        </w:rPr>
        <w:t xml:space="preserve"> </w:t>
      </w:r>
      <w:r w:rsidR="008D1B3C" w:rsidRPr="00A514C9">
        <w:rPr>
          <w:rFonts w:cstheme="minorHAnsi"/>
          <w:sz w:val="24"/>
          <w:szCs w:val="24"/>
          <w:lang w:val="en-US"/>
        </w:rPr>
        <w:t>Sophie Mavrikou and the research team of the Laboratory of Cell Technology,</w:t>
      </w:r>
      <w:r w:rsidR="00F50193" w:rsidRPr="00A514C9">
        <w:rPr>
          <w:rFonts w:cstheme="minorHAnsi"/>
          <w:sz w:val="24"/>
          <w:szCs w:val="24"/>
          <w:lang w:val="en-US"/>
        </w:rPr>
        <w:t xml:space="preserve"> </w:t>
      </w:r>
      <w:r w:rsidR="00EF6B48" w:rsidRPr="00A514C9">
        <w:rPr>
          <w:rFonts w:cstheme="minorHAnsi"/>
          <w:sz w:val="24"/>
          <w:szCs w:val="24"/>
          <w:lang w:val="en-US"/>
        </w:rPr>
        <w:t>which detects the S1 spike protein</w:t>
      </w:r>
      <w:r w:rsidR="001E43F7" w:rsidRPr="00A514C9">
        <w:rPr>
          <w:rFonts w:cstheme="minorHAnsi"/>
          <w:sz w:val="24"/>
          <w:szCs w:val="24"/>
          <w:lang w:val="en-US"/>
        </w:rPr>
        <w:t xml:space="preserve">, </w:t>
      </w:r>
      <w:r w:rsidR="004755FC" w:rsidRPr="00A514C9">
        <w:rPr>
          <w:rFonts w:cstheme="minorHAnsi"/>
          <w:sz w:val="24"/>
          <w:szCs w:val="24"/>
          <w:lang w:val="en-US"/>
        </w:rPr>
        <w:t xml:space="preserve">of </w:t>
      </w:r>
      <w:r w:rsidR="00E33209" w:rsidRPr="00A514C9">
        <w:rPr>
          <w:rFonts w:cstheme="minorHAnsi"/>
          <w:sz w:val="24"/>
          <w:szCs w:val="24"/>
          <w:lang w:val="en-US"/>
        </w:rPr>
        <w:t>the Corona Virus</w:t>
      </w:r>
      <w:r w:rsidR="00F50193" w:rsidRPr="00A514C9">
        <w:rPr>
          <w:rFonts w:cstheme="minorHAnsi"/>
          <w:sz w:val="24"/>
          <w:szCs w:val="24"/>
          <w:lang w:val="en-US"/>
        </w:rPr>
        <w:t xml:space="preserve"> SARS-CoV-2 </w:t>
      </w:r>
      <w:r w:rsidR="00784A0D" w:rsidRPr="00A514C9">
        <w:rPr>
          <w:rFonts w:cstheme="minorHAnsi"/>
          <w:sz w:val="24"/>
          <w:szCs w:val="24"/>
          <w:lang w:val="en-US"/>
        </w:rPr>
        <w:t>in just three minutes,</w:t>
      </w:r>
      <w:r w:rsidR="00D16E91" w:rsidRPr="00A514C9">
        <w:rPr>
          <w:rFonts w:cstheme="minorHAnsi"/>
          <w:sz w:val="24"/>
          <w:szCs w:val="24"/>
          <w:lang w:val="en-US"/>
        </w:rPr>
        <w:t xml:space="preserve"> </w:t>
      </w:r>
      <w:r w:rsidR="001907E9" w:rsidRPr="00A514C9">
        <w:rPr>
          <w:rFonts w:cstheme="minorHAnsi"/>
          <w:sz w:val="24"/>
          <w:szCs w:val="24"/>
          <w:lang w:val="en-US"/>
        </w:rPr>
        <w:t xml:space="preserve">without the need for previous processing of the sample, while at the same time, </w:t>
      </w:r>
      <w:r w:rsidR="00176972" w:rsidRPr="00A514C9">
        <w:rPr>
          <w:rFonts w:cstheme="minorHAnsi"/>
          <w:sz w:val="24"/>
          <w:szCs w:val="24"/>
          <w:lang w:val="en-US"/>
        </w:rPr>
        <w:t>there is the possibility of antibody test</w:t>
      </w:r>
      <w:r w:rsidR="00B54E4E" w:rsidRPr="00A514C9">
        <w:rPr>
          <w:rFonts w:cstheme="minorHAnsi"/>
          <w:sz w:val="24"/>
          <w:szCs w:val="24"/>
          <w:lang w:val="en-US"/>
        </w:rPr>
        <w:t xml:space="preserve"> conversion</w:t>
      </w:r>
      <w:r w:rsidR="00B06128" w:rsidRPr="00A514C9">
        <w:rPr>
          <w:rFonts w:cstheme="minorHAnsi"/>
          <w:sz w:val="24"/>
          <w:szCs w:val="24"/>
          <w:lang w:val="en-US"/>
        </w:rPr>
        <w:t>,</w:t>
      </w:r>
      <w:r w:rsidR="00B54E4E" w:rsidRPr="00A514C9">
        <w:rPr>
          <w:rFonts w:cstheme="minorHAnsi"/>
          <w:sz w:val="24"/>
          <w:szCs w:val="24"/>
          <w:lang w:val="en-US"/>
        </w:rPr>
        <w:t xml:space="preserve"> with a view to </w:t>
      </w:r>
      <w:r w:rsidR="00ED7363" w:rsidRPr="00A514C9">
        <w:rPr>
          <w:rFonts w:cstheme="minorHAnsi"/>
          <w:sz w:val="24"/>
          <w:szCs w:val="24"/>
          <w:lang w:val="en-US"/>
        </w:rPr>
        <w:t>checking immunization</w:t>
      </w:r>
      <w:r w:rsidR="0061081E">
        <w:rPr>
          <w:rFonts w:cstheme="minorHAnsi"/>
          <w:sz w:val="24"/>
          <w:szCs w:val="24"/>
          <w:lang w:val="en-US"/>
        </w:rPr>
        <w:t xml:space="preserve"> against </w:t>
      </w:r>
      <w:r w:rsidR="0061081E" w:rsidRPr="0061081E">
        <w:rPr>
          <w:rFonts w:cstheme="minorHAnsi"/>
          <w:sz w:val="24"/>
          <w:szCs w:val="24"/>
          <w:lang w:val="en-US"/>
        </w:rPr>
        <w:t>the Covid 19 disease</w:t>
      </w:r>
      <w:r w:rsidR="00ED7363" w:rsidRPr="00A514C9">
        <w:rPr>
          <w:rFonts w:cstheme="minorHAnsi"/>
          <w:sz w:val="24"/>
          <w:szCs w:val="24"/>
          <w:lang w:val="en-US"/>
        </w:rPr>
        <w:t>.</w:t>
      </w:r>
    </w:p>
    <w:p w14:paraId="4D0A537F" w14:textId="732FDE17" w:rsidR="00394670" w:rsidRPr="00A514C9" w:rsidRDefault="00D87816" w:rsidP="00AE1151">
      <w:pPr>
        <w:ind w:firstLine="720"/>
        <w:jc w:val="both"/>
        <w:rPr>
          <w:rFonts w:cstheme="minorHAnsi"/>
          <w:sz w:val="24"/>
          <w:szCs w:val="24"/>
          <w:lang w:val="en-US"/>
        </w:rPr>
      </w:pPr>
      <w:r w:rsidRPr="00A514C9">
        <w:rPr>
          <w:rFonts w:eastAsia="Times New Roman" w:cstheme="minorHAnsi"/>
          <w:color w:val="000000" w:themeColor="text1"/>
          <w:sz w:val="24"/>
          <w:szCs w:val="24"/>
          <w:lang w:val="en-US" w:eastAsia="el-GR"/>
        </w:rPr>
        <w:t>In conclusion</w:t>
      </w:r>
      <w:r w:rsidR="00F73CA3" w:rsidRPr="00A514C9">
        <w:rPr>
          <w:rFonts w:eastAsia="Times New Roman" w:cstheme="minorHAnsi"/>
          <w:color w:val="000000" w:themeColor="text1"/>
          <w:sz w:val="24"/>
          <w:szCs w:val="24"/>
          <w:lang w:val="en-US" w:eastAsia="el-GR"/>
        </w:rPr>
        <w:t>,</w:t>
      </w:r>
      <w:r w:rsidR="00394670" w:rsidRPr="00A514C9">
        <w:rPr>
          <w:rFonts w:eastAsia="Times New Roman" w:cstheme="minorHAnsi"/>
          <w:color w:val="000000" w:themeColor="text1"/>
          <w:sz w:val="24"/>
          <w:szCs w:val="24"/>
          <w:lang w:val="en-US" w:eastAsia="el-GR"/>
        </w:rPr>
        <w:t xml:space="preserve"> </w:t>
      </w:r>
      <w:r w:rsidRPr="00A514C9">
        <w:rPr>
          <w:rFonts w:eastAsia="Times New Roman" w:cstheme="minorHAnsi"/>
          <w:color w:val="000000" w:themeColor="text1"/>
          <w:sz w:val="24"/>
          <w:szCs w:val="24"/>
          <w:lang w:val="en-US" w:eastAsia="el-GR"/>
        </w:rPr>
        <w:t>the Rector</w:t>
      </w:r>
      <w:r w:rsidR="008D4188" w:rsidRPr="00A514C9">
        <w:rPr>
          <w:rFonts w:eastAsia="Times New Roman" w:cstheme="minorHAnsi"/>
          <w:color w:val="000000" w:themeColor="text1"/>
          <w:sz w:val="24"/>
          <w:szCs w:val="24"/>
          <w:lang w:val="en-US" w:eastAsia="el-GR"/>
        </w:rPr>
        <w:t xml:space="preserve">, Mr Kintzios, </w:t>
      </w:r>
      <w:r w:rsidR="009F5EC1" w:rsidRPr="00A514C9">
        <w:rPr>
          <w:rFonts w:eastAsia="Times New Roman" w:cstheme="minorHAnsi"/>
          <w:color w:val="000000" w:themeColor="text1"/>
          <w:sz w:val="24"/>
          <w:szCs w:val="24"/>
          <w:lang w:val="en-US" w:eastAsia="el-GR"/>
        </w:rPr>
        <w:t>referred to the pilot and first in the world annals programme of the nationwide digital collection of epidemiological data</w:t>
      </w:r>
      <w:r w:rsidR="00E1045F" w:rsidRPr="00A514C9">
        <w:rPr>
          <w:rFonts w:eastAsia="Times New Roman" w:cstheme="minorHAnsi"/>
          <w:color w:val="000000" w:themeColor="text1"/>
          <w:sz w:val="24"/>
          <w:szCs w:val="24"/>
          <w:lang w:val="en-US" w:eastAsia="el-GR"/>
        </w:rPr>
        <w:t xml:space="preserve"> about </w:t>
      </w:r>
      <w:r w:rsidR="00E1045F" w:rsidRPr="00A514C9">
        <w:rPr>
          <w:rFonts w:cstheme="minorHAnsi"/>
          <w:sz w:val="24"/>
          <w:szCs w:val="24"/>
          <w:lang w:val="en-US"/>
        </w:rPr>
        <w:t>respiratory viruses</w:t>
      </w:r>
      <w:r w:rsidR="00D00574" w:rsidRPr="00A514C9">
        <w:rPr>
          <w:rFonts w:cstheme="minorHAnsi"/>
          <w:sz w:val="24"/>
          <w:szCs w:val="24"/>
          <w:lang w:val="en-US"/>
        </w:rPr>
        <w:t>, by means of the use of advanced portable diagnostic devices,</w:t>
      </w:r>
      <w:r w:rsidR="00394670" w:rsidRPr="00A514C9">
        <w:rPr>
          <w:rFonts w:cstheme="minorHAnsi"/>
          <w:sz w:val="24"/>
          <w:szCs w:val="24"/>
          <w:lang w:val="en-US"/>
        </w:rPr>
        <w:t xml:space="preserve"> </w:t>
      </w:r>
      <w:r w:rsidR="00182C15" w:rsidRPr="00A514C9">
        <w:rPr>
          <w:rFonts w:cstheme="minorHAnsi"/>
          <w:sz w:val="24"/>
          <w:szCs w:val="24"/>
          <w:lang w:val="en-US"/>
        </w:rPr>
        <w:t xml:space="preserve">in collaboration with </w:t>
      </w:r>
      <w:r w:rsidR="008A2F57" w:rsidRPr="00A514C9">
        <w:rPr>
          <w:rFonts w:cstheme="minorHAnsi"/>
          <w:sz w:val="24"/>
          <w:szCs w:val="24"/>
          <w:lang w:val="en-US"/>
        </w:rPr>
        <w:t>a well-known pharmacy chain and large public hospitals in Athens</w:t>
      </w:r>
      <w:r w:rsidR="00394670" w:rsidRPr="00A514C9">
        <w:rPr>
          <w:rFonts w:cstheme="minorHAnsi"/>
          <w:sz w:val="24"/>
          <w:szCs w:val="24"/>
          <w:lang w:val="en-US"/>
        </w:rPr>
        <w:t xml:space="preserve">. </w:t>
      </w:r>
      <w:r w:rsidR="001B65BD" w:rsidRPr="00A514C9">
        <w:rPr>
          <w:rFonts w:cstheme="minorHAnsi"/>
          <w:sz w:val="24"/>
          <w:szCs w:val="24"/>
          <w:lang w:val="en-US"/>
        </w:rPr>
        <w:t xml:space="preserve">The Ultimate goal is the provision of this integrated system </w:t>
      </w:r>
      <w:r w:rsidR="008368F7" w:rsidRPr="00A514C9">
        <w:rPr>
          <w:rFonts w:cstheme="minorHAnsi"/>
          <w:sz w:val="24"/>
          <w:szCs w:val="24"/>
          <w:lang w:val="en-US"/>
        </w:rPr>
        <w:t xml:space="preserve">at the disposal </w:t>
      </w:r>
      <w:r w:rsidR="008368F7" w:rsidRPr="00A514C9">
        <w:rPr>
          <w:rFonts w:cstheme="minorHAnsi"/>
          <w:sz w:val="24"/>
          <w:szCs w:val="24"/>
          <w:lang w:val="en-US"/>
        </w:rPr>
        <w:lastRenderedPageBreak/>
        <w:t>of the State</w:t>
      </w:r>
      <w:r w:rsidR="00394670" w:rsidRPr="00A514C9">
        <w:rPr>
          <w:rFonts w:cstheme="minorHAnsi"/>
          <w:sz w:val="24"/>
          <w:szCs w:val="24"/>
          <w:lang w:val="en-US"/>
        </w:rPr>
        <w:t xml:space="preserve">, </w:t>
      </w:r>
      <w:r w:rsidR="00BF450B" w:rsidRPr="00A514C9">
        <w:rPr>
          <w:rFonts w:cstheme="minorHAnsi"/>
          <w:sz w:val="24"/>
          <w:szCs w:val="24"/>
          <w:lang w:val="en-US"/>
        </w:rPr>
        <w:t xml:space="preserve">while its successful pilot operation </w:t>
      </w:r>
      <w:r w:rsidR="00AE1151" w:rsidRPr="00A514C9">
        <w:rPr>
          <w:rFonts w:cstheme="minorHAnsi"/>
          <w:sz w:val="24"/>
          <w:szCs w:val="24"/>
          <w:lang w:val="en-US"/>
        </w:rPr>
        <w:t xml:space="preserve">shall place Greece high </w:t>
      </w:r>
      <w:r w:rsidR="00B104F2" w:rsidRPr="00A514C9">
        <w:rPr>
          <w:rFonts w:cstheme="minorHAnsi"/>
          <w:sz w:val="24"/>
          <w:szCs w:val="24"/>
          <w:lang w:val="en-US"/>
        </w:rPr>
        <w:t>on the map of the digital transformation</w:t>
      </w:r>
      <w:r w:rsidR="00394670" w:rsidRPr="00A514C9">
        <w:rPr>
          <w:rFonts w:cstheme="minorHAnsi"/>
          <w:sz w:val="24"/>
          <w:szCs w:val="24"/>
          <w:lang w:val="en-US"/>
        </w:rPr>
        <w:t xml:space="preserve"> </w:t>
      </w:r>
      <w:r w:rsidR="00225323" w:rsidRPr="00A514C9">
        <w:rPr>
          <w:rFonts w:cstheme="minorHAnsi"/>
          <w:sz w:val="24"/>
          <w:szCs w:val="24"/>
          <w:lang w:val="en-US"/>
        </w:rPr>
        <w:t>of economy, constituting an exportable value, too</w:t>
      </w:r>
      <w:r w:rsidR="00394670" w:rsidRPr="00A514C9">
        <w:rPr>
          <w:rFonts w:cstheme="minorHAnsi"/>
          <w:sz w:val="24"/>
          <w:szCs w:val="24"/>
          <w:lang w:val="en-US"/>
        </w:rPr>
        <w:t>.</w:t>
      </w:r>
    </w:p>
    <w:p w14:paraId="6BADD899" w14:textId="203216EA" w:rsidR="00CB2391" w:rsidRPr="00A514C9" w:rsidRDefault="00CB2391" w:rsidP="00394670">
      <w:pPr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el-GR"/>
        </w:rPr>
      </w:pPr>
    </w:p>
    <w:p w14:paraId="548CBBD6" w14:textId="7F708D34" w:rsidR="00394670" w:rsidRPr="00A514C9" w:rsidRDefault="00394670" w:rsidP="0060333A">
      <w:pPr>
        <w:jc w:val="center"/>
        <w:rPr>
          <w:rFonts w:cstheme="minorHAnsi"/>
          <w:sz w:val="24"/>
          <w:szCs w:val="24"/>
          <w:lang w:val="en-US"/>
        </w:rPr>
      </w:pPr>
    </w:p>
    <w:p w14:paraId="32BA14C7" w14:textId="016C3CB1" w:rsidR="00F50193" w:rsidRPr="00A514C9" w:rsidRDefault="0060333A" w:rsidP="0060333A">
      <w:pPr>
        <w:jc w:val="center"/>
        <w:rPr>
          <w:rFonts w:cstheme="minorHAnsi"/>
          <w:sz w:val="24"/>
          <w:szCs w:val="24"/>
        </w:rPr>
      </w:pPr>
      <w:r w:rsidRPr="00A514C9"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 wp14:anchorId="3060FEBC" wp14:editId="66EA881F">
            <wp:extent cx="3653405" cy="1949861"/>
            <wp:effectExtent l="0" t="0" r="4445" b="0"/>
            <wp:docPr id="3" name="Picture 3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posing for a phot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264" cy="195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B59A2" w14:textId="77777777" w:rsidR="00AE0716" w:rsidRPr="00A514C9" w:rsidRDefault="00AE0716">
      <w:pPr>
        <w:rPr>
          <w:rFonts w:cstheme="minorHAnsi"/>
          <w:sz w:val="24"/>
          <w:szCs w:val="24"/>
        </w:rPr>
      </w:pPr>
    </w:p>
    <w:p w14:paraId="70107972" w14:textId="17FAFEFD" w:rsidR="00C8229E" w:rsidRPr="00A514C9" w:rsidRDefault="00457758" w:rsidP="00AE0716">
      <w:pPr>
        <w:jc w:val="both"/>
        <w:rPr>
          <w:rFonts w:cstheme="minorHAnsi"/>
          <w:sz w:val="24"/>
          <w:szCs w:val="24"/>
          <w:lang w:val="en-US"/>
        </w:rPr>
      </w:pPr>
      <w:r w:rsidRPr="00546589">
        <w:rPr>
          <w:rFonts w:cstheme="minorHAnsi"/>
          <w:b/>
          <w:bCs/>
          <w:sz w:val="24"/>
          <w:szCs w:val="24"/>
          <w:lang w:val="en-US"/>
        </w:rPr>
        <w:t>Photo</w:t>
      </w:r>
      <w:r w:rsidR="006B73CF" w:rsidRPr="00546589">
        <w:rPr>
          <w:rFonts w:cstheme="minorHAnsi"/>
          <w:b/>
          <w:bCs/>
          <w:sz w:val="24"/>
          <w:szCs w:val="24"/>
          <w:lang w:val="en-US"/>
        </w:rPr>
        <w:t>.</w:t>
      </w:r>
      <w:r w:rsidR="006B73CF" w:rsidRPr="00546589">
        <w:rPr>
          <w:rFonts w:cstheme="minorHAnsi"/>
          <w:sz w:val="24"/>
          <w:szCs w:val="24"/>
          <w:lang w:val="en-US"/>
        </w:rPr>
        <w:t xml:space="preserve"> </w:t>
      </w:r>
      <w:r w:rsidR="007C7EF4" w:rsidRPr="00A514C9">
        <w:rPr>
          <w:rFonts w:cstheme="minorHAnsi"/>
          <w:sz w:val="24"/>
          <w:szCs w:val="24"/>
          <w:lang w:val="en-US"/>
        </w:rPr>
        <w:t>From left to right Spyridon Kintzios</w:t>
      </w:r>
      <w:r w:rsidRPr="00A514C9">
        <w:rPr>
          <w:rFonts w:cstheme="minorHAnsi"/>
          <w:sz w:val="24"/>
          <w:szCs w:val="24"/>
          <w:lang w:val="en-US"/>
        </w:rPr>
        <w:t xml:space="preserve"> (Rector of the Agricultural University of Athens</w:t>
      </w:r>
      <w:r w:rsidR="006B73CF" w:rsidRPr="00A514C9">
        <w:rPr>
          <w:rFonts w:cstheme="minorHAnsi"/>
          <w:sz w:val="24"/>
          <w:szCs w:val="24"/>
          <w:lang w:val="en-US"/>
        </w:rPr>
        <w:t xml:space="preserve">), </w:t>
      </w:r>
      <w:r w:rsidRPr="00A514C9">
        <w:rPr>
          <w:rFonts w:cstheme="minorHAnsi"/>
          <w:sz w:val="24"/>
          <w:szCs w:val="24"/>
          <w:lang w:val="en-US"/>
        </w:rPr>
        <w:t xml:space="preserve">Ioanna Koukli </w:t>
      </w:r>
      <w:r w:rsidR="00A40882" w:rsidRPr="00A514C9">
        <w:rPr>
          <w:rFonts w:cstheme="minorHAnsi"/>
          <w:sz w:val="24"/>
          <w:szCs w:val="24"/>
          <w:lang w:val="en-US"/>
        </w:rPr>
        <w:t xml:space="preserve">(President of </w:t>
      </w:r>
      <w:r w:rsidR="009A462F" w:rsidRPr="00A514C9">
        <w:rPr>
          <w:rFonts w:cstheme="minorHAnsi"/>
          <w:sz w:val="24"/>
          <w:szCs w:val="24"/>
          <w:lang w:val="en-US"/>
        </w:rPr>
        <w:t xml:space="preserve">Hellenic BioCluster), </w:t>
      </w:r>
      <w:r w:rsidR="00D313CB" w:rsidRPr="00A514C9">
        <w:rPr>
          <w:rFonts w:cstheme="minorHAnsi"/>
          <w:sz w:val="24"/>
          <w:szCs w:val="24"/>
          <w:lang w:val="en-US"/>
        </w:rPr>
        <w:t xml:space="preserve">Christos Tarantilis </w:t>
      </w:r>
      <w:r w:rsidR="00320A9C" w:rsidRPr="00A514C9">
        <w:rPr>
          <w:rFonts w:cstheme="minorHAnsi"/>
          <w:sz w:val="24"/>
          <w:szCs w:val="24"/>
          <w:lang w:val="en-US"/>
        </w:rPr>
        <w:t>(</w:t>
      </w:r>
      <w:r w:rsidR="00136D37" w:rsidRPr="00A514C9">
        <w:rPr>
          <w:rFonts w:cstheme="minorHAnsi"/>
          <w:sz w:val="24"/>
          <w:szCs w:val="24"/>
          <w:lang w:val="en-US"/>
        </w:rPr>
        <w:t>Member of the Parliament, Chairperson of the Hellenic Permanent Parliament's Committee on Research and Technology</w:t>
      </w:r>
      <w:r w:rsidR="009A462F" w:rsidRPr="00A514C9">
        <w:rPr>
          <w:rFonts w:cstheme="minorHAnsi"/>
          <w:sz w:val="24"/>
          <w:szCs w:val="24"/>
          <w:lang w:val="en-US"/>
        </w:rPr>
        <w:t xml:space="preserve">), </w:t>
      </w:r>
      <w:r w:rsidR="00F71429" w:rsidRPr="00A514C9">
        <w:rPr>
          <w:rFonts w:cstheme="minorHAnsi"/>
          <w:sz w:val="24"/>
          <w:szCs w:val="24"/>
          <w:lang w:val="en-US"/>
        </w:rPr>
        <w:t xml:space="preserve">Sophie Mavrikou </w:t>
      </w:r>
      <w:r w:rsidR="006B73CF" w:rsidRPr="00A514C9">
        <w:rPr>
          <w:rFonts w:cstheme="minorHAnsi"/>
          <w:sz w:val="24"/>
          <w:szCs w:val="24"/>
          <w:lang w:val="en-US"/>
        </w:rPr>
        <w:t>(</w:t>
      </w:r>
      <w:r w:rsidR="00F71429" w:rsidRPr="00A514C9">
        <w:rPr>
          <w:rFonts w:cstheme="minorHAnsi"/>
          <w:sz w:val="24"/>
          <w:szCs w:val="24"/>
          <w:lang w:val="en-US"/>
        </w:rPr>
        <w:t>Assistant Professor AUA</w:t>
      </w:r>
      <w:r w:rsidR="006B73CF" w:rsidRPr="00A514C9">
        <w:rPr>
          <w:rFonts w:cstheme="minorHAnsi"/>
          <w:sz w:val="24"/>
          <w:szCs w:val="24"/>
          <w:lang w:val="en-US"/>
        </w:rPr>
        <w:t>)</w:t>
      </w:r>
      <w:r w:rsidR="009A462F" w:rsidRPr="00A514C9">
        <w:rPr>
          <w:rFonts w:cstheme="minorHAnsi"/>
          <w:sz w:val="24"/>
          <w:szCs w:val="24"/>
          <w:lang w:val="en-US"/>
        </w:rPr>
        <w:t xml:space="preserve">, </w:t>
      </w:r>
      <w:r w:rsidR="00CE3FC9" w:rsidRPr="00A514C9">
        <w:rPr>
          <w:rFonts w:cstheme="minorHAnsi"/>
          <w:sz w:val="24"/>
          <w:szCs w:val="24"/>
          <w:lang w:val="en-US"/>
        </w:rPr>
        <w:t xml:space="preserve">Sergios Katsaros </w:t>
      </w:r>
      <w:r w:rsidR="009A462F" w:rsidRPr="00A514C9">
        <w:rPr>
          <w:rFonts w:cstheme="minorHAnsi"/>
          <w:sz w:val="24"/>
          <w:szCs w:val="24"/>
          <w:lang w:val="en-US"/>
        </w:rPr>
        <w:t>(</w:t>
      </w:r>
      <w:r w:rsidR="00FF245B" w:rsidRPr="00A514C9">
        <w:rPr>
          <w:rFonts w:cstheme="minorHAnsi"/>
          <w:sz w:val="24"/>
          <w:szCs w:val="24"/>
          <w:lang w:val="en-US"/>
        </w:rPr>
        <w:t>Head of Commercial &amp; Investor Relations</w:t>
      </w:r>
      <w:r w:rsidR="00EB253C" w:rsidRPr="00A514C9">
        <w:rPr>
          <w:rFonts w:cstheme="minorHAnsi"/>
          <w:sz w:val="24"/>
          <w:szCs w:val="24"/>
          <w:lang w:val="en-US"/>
        </w:rPr>
        <w:t xml:space="preserve"> of the Start-up company BIOPIX-T</w:t>
      </w:r>
      <w:r w:rsidR="009A462F" w:rsidRPr="00A514C9">
        <w:rPr>
          <w:rFonts w:cstheme="minorHAnsi"/>
          <w:sz w:val="24"/>
          <w:szCs w:val="24"/>
          <w:lang w:val="en-US"/>
        </w:rPr>
        <w:t>)</w:t>
      </w:r>
      <w:r w:rsidR="00437486">
        <w:rPr>
          <w:rFonts w:cstheme="minorHAnsi"/>
          <w:sz w:val="24"/>
          <w:szCs w:val="24"/>
          <w:lang w:val="en-US"/>
        </w:rPr>
        <w:t>.</w:t>
      </w:r>
    </w:p>
    <w:p w14:paraId="6A90945E" w14:textId="3873F653" w:rsidR="00B27A7D" w:rsidRPr="00A514C9" w:rsidRDefault="00B27A7D" w:rsidP="00AE0716">
      <w:pPr>
        <w:jc w:val="both"/>
        <w:rPr>
          <w:rFonts w:cstheme="minorHAnsi"/>
          <w:sz w:val="24"/>
          <w:szCs w:val="24"/>
          <w:lang w:val="en-US"/>
        </w:rPr>
      </w:pPr>
    </w:p>
    <w:p w14:paraId="5401EA07" w14:textId="77777777" w:rsidR="007D1A89" w:rsidRPr="00A514C9" w:rsidRDefault="007D1A89">
      <w:pPr>
        <w:rPr>
          <w:rFonts w:cstheme="minorHAnsi"/>
          <w:sz w:val="24"/>
          <w:szCs w:val="24"/>
          <w:lang w:val="en-US"/>
        </w:rPr>
      </w:pPr>
    </w:p>
    <w:sectPr w:rsidR="007D1A89" w:rsidRPr="00A514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1B8"/>
    <w:multiLevelType w:val="hybridMultilevel"/>
    <w:tmpl w:val="B7082042"/>
    <w:lvl w:ilvl="0" w:tplc="02D60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5F8E"/>
    <w:multiLevelType w:val="hybridMultilevel"/>
    <w:tmpl w:val="230608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93"/>
    <w:rsid w:val="000643CA"/>
    <w:rsid w:val="000643F4"/>
    <w:rsid w:val="000C0E1D"/>
    <w:rsid w:val="000C63A3"/>
    <w:rsid w:val="000F07A0"/>
    <w:rsid w:val="001159A0"/>
    <w:rsid w:val="00136D37"/>
    <w:rsid w:val="001640CB"/>
    <w:rsid w:val="001678A9"/>
    <w:rsid w:val="00176972"/>
    <w:rsid w:val="00182C15"/>
    <w:rsid w:val="001907E9"/>
    <w:rsid w:val="001A4384"/>
    <w:rsid w:val="001B65BD"/>
    <w:rsid w:val="001E43F7"/>
    <w:rsid w:val="00225323"/>
    <w:rsid w:val="002458E1"/>
    <w:rsid w:val="002B2ED1"/>
    <w:rsid w:val="002E3A42"/>
    <w:rsid w:val="002E4FED"/>
    <w:rsid w:val="002F4209"/>
    <w:rsid w:val="002F44A6"/>
    <w:rsid w:val="00320A9C"/>
    <w:rsid w:val="00346B17"/>
    <w:rsid w:val="00352756"/>
    <w:rsid w:val="00363F3E"/>
    <w:rsid w:val="00393679"/>
    <w:rsid w:val="00394670"/>
    <w:rsid w:val="00397C05"/>
    <w:rsid w:val="003F0730"/>
    <w:rsid w:val="00421A28"/>
    <w:rsid w:val="00437486"/>
    <w:rsid w:val="00457758"/>
    <w:rsid w:val="004755FC"/>
    <w:rsid w:val="00497EAC"/>
    <w:rsid w:val="004D5317"/>
    <w:rsid w:val="004F6F63"/>
    <w:rsid w:val="00521F87"/>
    <w:rsid w:val="00546589"/>
    <w:rsid w:val="00547FB6"/>
    <w:rsid w:val="00554E05"/>
    <w:rsid w:val="00555E62"/>
    <w:rsid w:val="005723D9"/>
    <w:rsid w:val="005E4E84"/>
    <w:rsid w:val="0060333A"/>
    <w:rsid w:val="0061081E"/>
    <w:rsid w:val="00625342"/>
    <w:rsid w:val="006472CE"/>
    <w:rsid w:val="006563AA"/>
    <w:rsid w:val="00656774"/>
    <w:rsid w:val="00671CAC"/>
    <w:rsid w:val="00682CB3"/>
    <w:rsid w:val="006859EE"/>
    <w:rsid w:val="006A7E1B"/>
    <w:rsid w:val="006B73CF"/>
    <w:rsid w:val="00741725"/>
    <w:rsid w:val="007442BC"/>
    <w:rsid w:val="00775A1A"/>
    <w:rsid w:val="00784A0D"/>
    <w:rsid w:val="007C21C4"/>
    <w:rsid w:val="007C7EF4"/>
    <w:rsid w:val="007D1A89"/>
    <w:rsid w:val="007D4409"/>
    <w:rsid w:val="00803A31"/>
    <w:rsid w:val="00804C00"/>
    <w:rsid w:val="008050B9"/>
    <w:rsid w:val="008368F7"/>
    <w:rsid w:val="008A2F57"/>
    <w:rsid w:val="008B4DCF"/>
    <w:rsid w:val="008D1B3C"/>
    <w:rsid w:val="008D4188"/>
    <w:rsid w:val="009310B3"/>
    <w:rsid w:val="00962652"/>
    <w:rsid w:val="00990BC4"/>
    <w:rsid w:val="009A462F"/>
    <w:rsid w:val="009C7D9A"/>
    <w:rsid w:val="009D1C5B"/>
    <w:rsid w:val="009F5EC1"/>
    <w:rsid w:val="00A36B01"/>
    <w:rsid w:val="00A40882"/>
    <w:rsid w:val="00A45D3D"/>
    <w:rsid w:val="00A5106A"/>
    <w:rsid w:val="00A514C9"/>
    <w:rsid w:val="00A77232"/>
    <w:rsid w:val="00A93719"/>
    <w:rsid w:val="00A93C1B"/>
    <w:rsid w:val="00AD096C"/>
    <w:rsid w:val="00AE0716"/>
    <w:rsid w:val="00AE1151"/>
    <w:rsid w:val="00AE3705"/>
    <w:rsid w:val="00B06128"/>
    <w:rsid w:val="00B104F2"/>
    <w:rsid w:val="00B27A7D"/>
    <w:rsid w:val="00B31716"/>
    <w:rsid w:val="00B32D80"/>
    <w:rsid w:val="00B54E4E"/>
    <w:rsid w:val="00B54FEA"/>
    <w:rsid w:val="00B80A7C"/>
    <w:rsid w:val="00BA12F4"/>
    <w:rsid w:val="00BB3460"/>
    <w:rsid w:val="00BC3534"/>
    <w:rsid w:val="00BF450B"/>
    <w:rsid w:val="00C40F66"/>
    <w:rsid w:val="00C461FD"/>
    <w:rsid w:val="00C55E46"/>
    <w:rsid w:val="00C8229E"/>
    <w:rsid w:val="00CB2391"/>
    <w:rsid w:val="00CE3FC9"/>
    <w:rsid w:val="00CE6215"/>
    <w:rsid w:val="00D00574"/>
    <w:rsid w:val="00D16E91"/>
    <w:rsid w:val="00D273B8"/>
    <w:rsid w:val="00D313CB"/>
    <w:rsid w:val="00D751F9"/>
    <w:rsid w:val="00D87816"/>
    <w:rsid w:val="00D95BB2"/>
    <w:rsid w:val="00DA4E92"/>
    <w:rsid w:val="00DD0843"/>
    <w:rsid w:val="00E1045F"/>
    <w:rsid w:val="00E33209"/>
    <w:rsid w:val="00E57AF5"/>
    <w:rsid w:val="00E67BF7"/>
    <w:rsid w:val="00E94363"/>
    <w:rsid w:val="00EB253C"/>
    <w:rsid w:val="00EC6557"/>
    <w:rsid w:val="00ED7363"/>
    <w:rsid w:val="00EE0599"/>
    <w:rsid w:val="00EF6B48"/>
    <w:rsid w:val="00F077D8"/>
    <w:rsid w:val="00F23726"/>
    <w:rsid w:val="00F50193"/>
    <w:rsid w:val="00F614CB"/>
    <w:rsid w:val="00F71429"/>
    <w:rsid w:val="00F73882"/>
    <w:rsid w:val="00F73CA3"/>
    <w:rsid w:val="00FC1EF6"/>
    <w:rsid w:val="00FF097B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628E"/>
  <w15:chartTrackingRefBased/>
  <w15:docId w15:val="{7ED47805-132B-4BFE-A6B4-08ABE1BF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39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F4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F4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Mavrikou</dc:creator>
  <cp:keywords/>
  <dc:description/>
  <cp:lastModifiedBy>Aliki-Foteini Kyritsi</cp:lastModifiedBy>
  <cp:revision>2</cp:revision>
  <cp:lastPrinted>2022-10-03T10:47:00Z</cp:lastPrinted>
  <dcterms:created xsi:type="dcterms:W3CDTF">2022-10-03T11:07:00Z</dcterms:created>
  <dcterms:modified xsi:type="dcterms:W3CDTF">2022-10-03T11:07:00Z</dcterms:modified>
</cp:coreProperties>
</file>