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78BD" w14:textId="77777777" w:rsidR="00D714CB" w:rsidRPr="00EF6B08" w:rsidRDefault="00D714CB" w:rsidP="00D714CB">
      <w:pPr>
        <w:keepNext/>
        <w:spacing w:after="0" w:line="240" w:lineRule="auto"/>
        <w:jc w:val="both"/>
        <w:outlineLvl w:val="0"/>
        <w:rPr>
          <w:rFonts w:eastAsia="Times New Roman" w:cs="Times New Roman"/>
          <w:b/>
          <w:lang w:val="en-US" w:eastAsia="el-GR"/>
        </w:rPr>
      </w:pPr>
      <w:r w:rsidRPr="00EF6B08">
        <w:rPr>
          <w:rFonts w:eastAsia="Times New Roman" w:cs="Times New Roman"/>
          <w:b/>
          <w:lang w:val="en-US" w:eastAsia="el-GR"/>
        </w:rPr>
        <w:t>HELLENIC REPUBLIC</w:t>
      </w:r>
    </w:p>
    <w:p w14:paraId="0F62ACFA" w14:textId="48600612" w:rsidR="00D714CB" w:rsidRDefault="00D714CB" w:rsidP="00D714CB">
      <w:pPr>
        <w:spacing w:after="0" w:line="240" w:lineRule="auto"/>
        <w:ind w:left="357" w:firstLine="851"/>
        <w:rPr>
          <w:rFonts w:cs="Times New Roman"/>
          <w:lang w:val="en-US"/>
        </w:rPr>
      </w:pPr>
      <w:r>
        <w:rPr>
          <w:noProof/>
          <w:lang w:eastAsia="el-GR"/>
        </w:rPr>
        <w:drawing>
          <wp:anchor distT="0" distB="0" distL="114300" distR="114300" simplePos="0" relativeHeight="251661312" behindDoc="0" locked="0" layoutInCell="1" allowOverlap="1" wp14:anchorId="7307BFD0" wp14:editId="277ED938">
            <wp:simplePos x="0" y="0"/>
            <wp:positionH relativeFrom="column">
              <wp:posOffset>295275</wp:posOffset>
            </wp:positionH>
            <wp:positionV relativeFrom="paragraph">
              <wp:posOffset>69850</wp:posOffset>
            </wp:positionV>
            <wp:extent cx="523875" cy="504825"/>
            <wp:effectExtent l="0" t="0" r="9525" b="9525"/>
            <wp:wrapSquare wrapText="bothSides"/>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9CC7" w14:textId="77777777" w:rsidR="00D714CB" w:rsidRDefault="00D714CB" w:rsidP="00D714CB">
      <w:pPr>
        <w:spacing w:before="120" w:after="0" w:line="240" w:lineRule="auto"/>
        <w:ind w:left="357" w:hanging="357"/>
        <w:rPr>
          <w:rFonts w:cs="Times New Roman"/>
          <w:b/>
          <w:lang w:val="en-US"/>
        </w:rPr>
      </w:pPr>
    </w:p>
    <w:p w14:paraId="2E9573B5" w14:textId="77777777" w:rsidR="00D714CB" w:rsidRDefault="00D714CB" w:rsidP="00D714CB">
      <w:pPr>
        <w:tabs>
          <w:tab w:val="left" w:pos="2127"/>
        </w:tabs>
        <w:spacing w:after="0" w:line="240" w:lineRule="auto"/>
        <w:ind w:left="357" w:hanging="357"/>
        <w:rPr>
          <w:rFonts w:cs="Times New Roman"/>
          <w:b/>
          <w:lang w:val="en-US"/>
        </w:rPr>
      </w:pPr>
    </w:p>
    <w:p w14:paraId="3684B26F" w14:textId="77777777" w:rsidR="00D714CB" w:rsidRDefault="00D714CB" w:rsidP="00D714CB">
      <w:pPr>
        <w:tabs>
          <w:tab w:val="left" w:pos="2127"/>
        </w:tabs>
        <w:spacing w:after="0" w:line="240" w:lineRule="auto"/>
        <w:ind w:left="357" w:hanging="357"/>
        <w:rPr>
          <w:rFonts w:cs="Times New Roman"/>
          <w:b/>
          <w:lang w:val="en-US"/>
        </w:rPr>
      </w:pPr>
    </w:p>
    <w:p w14:paraId="1BBE1156" w14:textId="77777777" w:rsidR="00D714CB" w:rsidRDefault="00D714CB" w:rsidP="00D714CB">
      <w:pPr>
        <w:tabs>
          <w:tab w:val="left" w:pos="2127"/>
        </w:tabs>
        <w:spacing w:after="0" w:line="240" w:lineRule="auto"/>
        <w:ind w:left="357" w:hanging="357"/>
        <w:rPr>
          <w:rFonts w:cs="Times New Roman"/>
          <w:b/>
          <w:lang w:val="en-US"/>
        </w:rPr>
      </w:pPr>
      <w:r>
        <w:rPr>
          <w:rFonts w:cs="Times New Roman"/>
          <w:b/>
          <w:lang w:val="en-US"/>
        </w:rPr>
        <w:t>AGRICULTURAL UNIVERSITY OF ATHENS</w:t>
      </w:r>
    </w:p>
    <w:p w14:paraId="65ABCEE1" w14:textId="77777777" w:rsidR="00D714CB" w:rsidRPr="00302E23" w:rsidRDefault="00D714CB" w:rsidP="00D714CB">
      <w:pPr>
        <w:tabs>
          <w:tab w:val="left" w:pos="2127"/>
        </w:tabs>
        <w:spacing w:after="0" w:line="240" w:lineRule="auto"/>
        <w:ind w:left="357" w:hanging="357"/>
        <w:rPr>
          <w:rFonts w:cs="Times New Roman"/>
          <w:b/>
          <w:lang w:val="en-US"/>
        </w:rPr>
      </w:pPr>
      <w:r w:rsidRPr="00302E23">
        <w:rPr>
          <w:rFonts w:cs="Times New Roman"/>
          <w:b/>
          <w:lang w:val="en-US"/>
        </w:rPr>
        <w:t>The International &amp; Public Relations Office,</w:t>
      </w:r>
    </w:p>
    <w:p w14:paraId="0B2C8840" w14:textId="77777777" w:rsidR="00D714CB" w:rsidRPr="00302E23" w:rsidRDefault="00D714CB" w:rsidP="00D714CB">
      <w:pPr>
        <w:spacing w:after="0" w:line="240" w:lineRule="auto"/>
        <w:ind w:left="357" w:hanging="357"/>
        <w:rPr>
          <w:rFonts w:cs="Times New Roman"/>
          <w:lang w:val="en-US"/>
        </w:rPr>
      </w:pPr>
      <w:r w:rsidRPr="00302E23">
        <w:rPr>
          <w:rFonts w:cs="Times New Roman"/>
          <w:lang w:val="en-US"/>
        </w:rPr>
        <w:t xml:space="preserve">Address: 75 </w:t>
      </w:r>
      <w:proofErr w:type="spellStart"/>
      <w:r w:rsidRPr="00302E23">
        <w:rPr>
          <w:rFonts w:cs="Times New Roman"/>
          <w:lang w:val="en-US"/>
        </w:rPr>
        <w:t>Iera</w:t>
      </w:r>
      <w:proofErr w:type="spellEnd"/>
      <w:r w:rsidRPr="00302E23">
        <w:rPr>
          <w:rFonts w:cs="Times New Roman"/>
          <w:lang w:val="en-US"/>
        </w:rPr>
        <w:t xml:space="preserve"> </w:t>
      </w:r>
      <w:proofErr w:type="spellStart"/>
      <w:r w:rsidRPr="00302E23">
        <w:rPr>
          <w:rFonts w:cs="Times New Roman"/>
          <w:lang w:val="en-US"/>
        </w:rPr>
        <w:t>Odos</w:t>
      </w:r>
      <w:proofErr w:type="spellEnd"/>
      <w:r w:rsidRPr="00302E23">
        <w:rPr>
          <w:rFonts w:cs="Times New Roman"/>
          <w:lang w:val="en-US"/>
        </w:rPr>
        <w:t xml:space="preserve"> </w:t>
      </w:r>
      <w:proofErr w:type="spellStart"/>
      <w:proofErr w:type="gramStart"/>
      <w:r w:rsidRPr="00302E23">
        <w:rPr>
          <w:rFonts w:cs="Times New Roman"/>
          <w:lang w:val="en-US"/>
        </w:rPr>
        <w:t>Str</w:t>
      </w:r>
      <w:proofErr w:type="spellEnd"/>
      <w:proofErr w:type="gramEnd"/>
      <w:r w:rsidRPr="00302E23">
        <w:rPr>
          <w:rFonts w:cs="Times New Roman"/>
          <w:lang w:val="en-US"/>
        </w:rPr>
        <w:t>, GR- 118 55, Athens, Greece</w:t>
      </w:r>
    </w:p>
    <w:p w14:paraId="4673B20D" w14:textId="77777777" w:rsidR="00D714CB" w:rsidRDefault="00D714CB" w:rsidP="00D714CB">
      <w:pPr>
        <w:spacing w:after="0" w:line="240" w:lineRule="auto"/>
        <w:ind w:left="357" w:hanging="357"/>
        <w:rPr>
          <w:rFonts w:cs="Times New Roman"/>
          <w:lang w:val="en-US"/>
        </w:rPr>
      </w:pPr>
      <w:r w:rsidRPr="00302E23">
        <w:rPr>
          <w:rFonts w:cs="Times New Roman"/>
          <w:lang w:val="en-US"/>
        </w:rPr>
        <w:t xml:space="preserve">Information: </w:t>
      </w:r>
      <w:proofErr w:type="spellStart"/>
      <w:r w:rsidRPr="00302E23">
        <w:rPr>
          <w:rFonts w:cs="Times New Roman"/>
          <w:lang w:val="en-US"/>
        </w:rPr>
        <w:t>Aliki-Fotini</w:t>
      </w:r>
      <w:proofErr w:type="spellEnd"/>
      <w:r w:rsidRPr="00302E23">
        <w:rPr>
          <w:rFonts w:cs="Times New Roman"/>
          <w:lang w:val="en-US"/>
        </w:rPr>
        <w:t xml:space="preserve"> Kyritsi</w:t>
      </w:r>
    </w:p>
    <w:p w14:paraId="5F827C68" w14:textId="77777777" w:rsidR="00D714CB" w:rsidRDefault="00D714CB" w:rsidP="00D714CB">
      <w:pPr>
        <w:spacing w:after="0" w:line="240" w:lineRule="auto"/>
        <w:ind w:left="357" w:hanging="357"/>
        <w:rPr>
          <w:rFonts w:cs="Times New Roman"/>
          <w:lang w:val="en-US"/>
        </w:rPr>
      </w:pPr>
      <w:r>
        <w:rPr>
          <w:rFonts w:cs="Times New Roman"/>
          <w:lang w:val="en-US"/>
        </w:rPr>
        <w:t>Tel. No: (+30) 210 5294845</w:t>
      </w:r>
    </w:p>
    <w:p w14:paraId="03B03769" w14:textId="77777777" w:rsidR="00D714CB" w:rsidRDefault="00D714CB" w:rsidP="00D714CB">
      <w:pPr>
        <w:spacing w:after="0" w:line="240" w:lineRule="auto"/>
        <w:ind w:left="357" w:hanging="357"/>
        <w:rPr>
          <w:rFonts w:cs="Times New Roman"/>
          <w:lang w:val="en-US"/>
        </w:rPr>
      </w:pPr>
      <w:r>
        <w:rPr>
          <w:rFonts w:cs="Times New Roman"/>
          <w:lang w:val="en-US"/>
        </w:rPr>
        <w:t xml:space="preserve">E-mail: </w:t>
      </w:r>
      <w:hyperlink r:id="rId5" w:history="1">
        <w:r>
          <w:rPr>
            <w:rFonts w:cs="Times New Roman"/>
            <w:color w:val="0000FF"/>
            <w:u w:val="single"/>
            <w:lang w:val="en-US"/>
          </w:rPr>
          <w:t>public.relations@aua.gr</w:t>
        </w:r>
      </w:hyperlink>
    </w:p>
    <w:p w14:paraId="1A4A7C3B" w14:textId="53E20101" w:rsidR="00D714CB" w:rsidRPr="00517B02" w:rsidRDefault="00D714CB" w:rsidP="00D714CB">
      <w:pPr>
        <w:spacing w:after="0" w:line="240" w:lineRule="auto"/>
        <w:ind w:left="720" w:hanging="357"/>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Pr="001766F8">
        <w:rPr>
          <w:rFonts w:cs="Times New Roman"/>
          <w:lang w:val="en-US"/>
        </w:rPr>
        <w:t xml:space="preserve">                     </w:t>
      </w:r>
      <w:r>
        <w:rPr>
          <w:rFonts w:cs="Times New Roman"/>
          <w:lang w:val="en-US"/>
        </w:rPr>
        <w:t xml:space="preserve"> </w:t>
      </w:r>
      <w:r w:rsidRPr="001766F8">
        <w:rPr>
          <w:rFonts w:cs="Times New Roman"/>
          <w:lang w:val="en-US"/>
        </w:rPr>
        <w:t>Athens</w:t>
      </w:r>
      <w:proofErr w:type="gramStart"/>
      <w:r w:rsidRPr="001766F8">
        <w:rPr>
          <w:rFonts w:cs="Times New Roman"/>
          <w:lang w:val="en-US"/>
        </w:rPr>
        <w:t xml:space="preserve">, </w:t>
      </w:r>
      <w:r>
        <w:rPr>
          <w:rFonts w:cs="Times New Roman"/>
          <w:lang w:val="en-US"/>
        </w:rPr>
        <w:t xml:space="preserve"> 25</w:t>
      </w:r>
      <w:r w:rsidRPr="00D714CB">
        <w:rPr>
          <w:rFonts w:cs="Times New Roman"/>
          <w:vertAlign w:val="superscript"/>
          <w:lang w:val="en-US"/>
        </w:rPr>
        <w:t>th</w:t>
      </w:r>
      <w:proofErr w:type="gramEnd"/>
      <w:r>
        <w:rPr>
          <w:rFonts w:cs="Times New Roman"/>
          <w:lang w:val="en-US"/>
        </w:rPr>
        <w:t xml:space="preserve">  </w:t>
      </w:r>
      <w:r w:rsidRPr="001766F8">
        <w:rPr>
          <w:rFonts w:cs="Times New Roman"/>
          <w:lang w:val="en-US"/>
        </w:rPr>
        <w:t xml:space="preserve">of </w:t>
      </w:r>
      <w:r>
        <w:rPr>
          <w:rFonts w:cs="Times New Roman"/>
          <w:lang w:val="en-US"/>
        </w:rPr>
        <w:t xml:space="preserve">October </w:t>
      </w:r>
      <w:r w:rsidRPr="001766F8">
        <w:rPr>
          <w:rFonts w:cs="Times New Roman"/>
          <w:lang w:val="en-US"/>
        </w:rPr>
        <w:t xml:space="preserve"> 202</w:t>
      </w:r>
      <w:r>
        <w:rPr>
          <w:rFonts w:cs="Times New Roman"/>
          <w:lang w:val="en-US"/>
        </w:rPr>
        <w:t>1</w:t>
      </w:r>
    </w:p>
    <w:p w14:paraId="368CA90B" w14:textId="77777777" w:rsidR="00D714CB" w:rsidRPr="000F60E0" w:rsidRDefault="00D714CB" w:rsidP="00D714CB">
      <w:pPr>
        <w:spacing w:after="0" w:line="240" w:lineRule="auto"/>
        <w:jc w:val="center"/>
        <w:rPr>
          <w:rFonts w:cs="Calibri"/>
          <w:b/>
          <w:sz w:val="24"/>
          <w:szCs w:val="24"/>
          <w:u w:val="single"/>
          <w:lang w:val="en-US"/>
        </w:rPr>
      </w:pPr>
      <w:r w:rsidRPr="000F60E0">
        <w:rPr>
          <w:rFonts w:cs="Calibri"/>
          <w:b/>
          <w:sz w:val="24"/>
          <w:szCs w:val="24"/>
          <w:u w:val="single"/>
          <w:lang w:val="en-US"/>
        </w:rPr>
        <w:t>PRESS RELEASE</w:t>
      </w:r>
    </w:p>
    <w:p w14:paraId="2D9605BA" w14:textId="77777777" w:rsidR="00D714CB" w:rsidRPr="00D714CB" w:rsidRDefault="00D714CB" w:rsidP="009102ED">
      <w:pPr>
        <w:keepNext/>
        <w:suppressAutoHyphens/>
        <w:spacing w:after="0" w:line="240" w:lineRule="auto"/>
        <w:jc w:val="both"/>
        <w:outlineLvl w:val="0"/>
        <w:rPr>
          <w:rFonts w:ascii="Calibri" w:eastAsia="Times New Roman" w:hAnsi="Calibri" w:cs="Calibri"/>
          <w:b/>
          <w:kern w:val="2"/>
          <w:lang w:val="en-US" w:eastAsia="el-GR" w:bidi="hi-IN"/>
        </w:rPr>
      </w:pPr>
    </w:p>
    <w:p w14:paraId="483BD77E" w14:textId="46C5A452" w:rsidR="001D4D1D" w:rsidRDefault="001D4D1D" w:rsidP="001D4D1D">
      <w:pPr>
        <w:suppressAutoHyphens/>
        <w:spacing w:after="0" w:line="480" w:lineRule="auto"/>
        <w:jc w:val="center"/>
        <w:rPr>
          <w:rFonts w:eastAsia="NSimSun" w:cstheme="minorHAnsi"/>
          <w:b/>
          <w:bCs/>
          <w:kern w:val="2"/>
          <w:sz w:val="24"/>
          <w:szCs w:val="24"/>
          <w:lang w:val="en-US" w:eastAsia="zh-CN" w:bidi="hi-IN"/>
        </w:rPr>
      </w:pPr>
      <w:r w:rsidRPr="001D4D1D">
        <w:rPr>
          <w:rFonts w:eastAsia="NSimSun" w:cstheme="minorHAnsi"/>
          <w:b/>
          <w:bCs/>
          <w:kern w:val="2"/>
          <w:sz w:val="24"/>
          <w:szCs w:val="24"/>
          <w:lang w:val="en-US" w:eastAsia="zh-CN" w:bidi="hi-IN"/>
        </w:rPr>
        <w:t xml:space="preserve">Award of the Agricultural University of Athens at the </w:t>
      </w:r>
      <w:proofErr w:type="gramStart"/>
      <w:r w:rsidRPr="001D4D1D">
        <w:rPr>
          <w:rFonts w:eastAsia="NSimSun" w:cstheme="minorHAnsi"/>
          <w:b/>
          <w:bCs/>
          <w:kern w:val="2"/>
          <w:sz w:val="24"/>
          <w:szCs w:val="24"/>
          <w:lang w:val="en-US" w:eastAsia="zh-CN" w:bidi="hi-IN"/>
        </w:rPr>
        <w:t>6th</w:t>
      </w:r>
      <w:proofErr w:type="gramEnd"/>
      <w:r w:rsidRPr="001D4D1D">
        <w:rPr>
          <w:rFonts w:eastAsia="NSimSun" w:cstheme="minorHAnsi"/>
          <w:b/>
          <w:bCs/>
          <w:kern w:val="2"/>
          <w:sz w:val="24"/>
          <w:szCs w:val="24"/>
          <w:lang w:val="en-US" w:eastAsia="zh-CN" w:bidi="hi-IN"/>
        </w:rPr>
        <w:t xml:space="preserve"> DYO FORUM</w:t>
      </w:r>
      <w:r>
        <w:rPr>
          <w:rFonts w:eastAsia="NSimSun" w:cstheme="minorHAnsi"/>
          <w:b/>
          <w:bCs/>
          <w:kern w:val="2"/>
          <w:sz w:val="24"/>
          <w:szCs w:val="24"/>
          <w:lang w:val="en-US" w:eastAsia="zh-CN" w:bidi="hi-IN"/>
        </w:rPr>
        <w:t>.</w:t>
      </w:r>
    </w:p>
    <w:p w14:paraId="273DCA36" w14:textId="77777777" w:rsidR="001D4D1D" w:rsidRPr="001D4D1D" w:rsidRDefault="001D4D1D" w:rsidP="001D4D1D">
      <w:pPr>
        <w:suppressAutoHyphens/>
        <w:spacing w:after="0" w:line="480" w:lineRule="auto"/>
        <w:jc w:val="center"/>
        <w:rPr>
          <w:rFonts w:eastAsia="NSimSun" w:cstheme="minorHAnsi"/>
          <w:b/>
          <w:bCs/>
          <w:kern w:val="2"/>
          <w:sz w:val="24"/>
          <w:szCs w:val="24"/>
          <w:lang w:val="en-US" w:eastAsia="zh-CN" w:bidi="hi-IN"/>
        </w:rPr>
      </w:pPr>
    </w:p>
    <w:p w14:paraId="7A1E2B74" w14:textId="614EFFD3" w:rsidR="001D4D1D" w:rsidRPr="001D4D1D" w:rsidRDefault="001D4D1D" w:rsidP="001D4D1D">
      <w:pPr>
        <w:suppressAutoHyphens/>
        <w:spacing w:after="0" w:line="480" w:lineRule="auto"/>
        <w:ind w:firstLine="720"/>
        <w:jc w:val="both"/>
        <w:rPr>
          <w:rFonts w:eastAsia="NSimSun" w:cstheme="minorHAnsi"/>
          <w:bCs/>
          <w:kern w:val="2"/>
          <w:sz w:val="24"/>
          <w:szCs w:val="24"/>
          <w:lang w:val="en-US" w:eastAsia="zh-CN" w:bidi="hi-IN"/>
        </w:rPr>
      </w:pPr>
      <w:r w:rsidRPr="001D4D1D">
        <w:rPr>
          <w:rFonts w:eastAsia="NSimSun" w:cstheme="minorHAnsi"/>
          <w:bCs/>
          <w:kern w:val="2"/>
          <w:sz w:val="24"/>
          <w:szCs w:val="24"/>
          <w:lang w:val="en-US" w:eastAsia="zh-CN" w:bidi="hi-IN"/>
        </w:rPr>
        <w:t xml:space="preserve">The Agricultural University of Athens was awarded in the </w:t>
      </w:r>
      <w:proofErr w:type="gramStart"/>
      <w:r w:rsidRPr="001D4D1D">
        <w:rPr>
          <w:rFonts w:eastAsia="NSimSun" w:cstheme="minorHAnsi"/>
          <w:bCs/>
          <w:kern w:val="2"/>
          <w:sz w:val="24"/>
          <w:szCs w:val="24"/>
          <w:lang w:val="en-US" w:eastAsia="zh-CN" w:bidi="hi-IN"/>
        </w:rPr>
        <w:t>6th</w:t>
      </w:r>
      <w:proofErr w:type="gramEnd"/>
      <w:r w:rsidRPr="001D4D1D">
        <w:rPr>
          <w:rFonts w:eastAsia="NSimSun" w:cstheme="minorHAnsi"/>
          <w:bCs/>
          <w:kern w:val="2"/>
          <w:sz w:val="24"/>
          <w:szCs w:val="24"/>
          <w:lang w:val="en-US" w:eastAsia="zh-CN" w:bidi="hi-IN"/>
        </w:rPr>
        <w:t xml:space="preserve"> DYO FORUM of Nutrition and Business Development, for its continuous contribution to the research and science of nutrition. The 6th DYO FORUM was held on Saturday 23 and Sunday 24 </w:t>
      </w:r>
      <w:proofErr w:type="gramStart"/>
      <w:r w:rsidRPr="001D4D1D">
        <w:rPr>
          <w:rFonts w:eastAsia="NSimSun" w:cstheme="minorHAnsi"/>
          <w:bCs/>
          <w:kern w:val="2"/>
          <w:sz w:val="24"/>
          <w:szCs w:val="24"/>
          <w:lang w:val="en-US" w:eastAsia="zh-CN" w:bidi="hi-IN"/>
        </w:rPr>
        <w:t>of  October</w:t>
      </w:r>
      <w:proofErr w:type="gramEnd"/>
      <w:r w:rsidRPr="001D4D1D">
        <w:rPr>
          <w:rFonts w:eastAsia="NSimSun" w:cstheme="minorHAnsi"/>
          <w:bCs/>
          <w:kern w:val="2"/>
          <w:sz w:val="24"/>
          <w:szCs w:val="24"/>
          <w:lang w:val="en-US" w:eastAsia="zh-CN" w:bidi="hi-IN"/>
        </w:rPr>
        <w:t xml:space="preserve"> 2021 at Zappeion </w:t>
      </w:r>
      <w:proofErr w:type="spellStart"/>
      <w:r w:rsidRPr="001D4D1D">
        <w:rPr>
          <w:rFonts w:eastAsia="NSimSun" w:cstheme="minorHAnsi"/>
          <w:bCs/>
          <w:kern w:val="2"/>
          <w:sz w:val="24"/>
          <w:szCs w:val="24"/>
          <w:lang w:val="en-US" w:eastAsia="zh-CN" w:bidi="hi-IN"/>
        </w:rPr>
        <w:t>Megaron</w:t>
      </w:r>
      <w:proofErr w:type="spellEnd"/>
      <w:r w:rsidRPr="001D4D1D">
        <w:rPr>
          <w:rFonts w:eastAsia="NSimSun" w:cstheme="minorHAnsi"/>
          <w:bCs/>
          <w:kern w:val="2"/>
          <w:sz w:val="24"/>
          <w:szCs w:val="24"/>
          <w:lang w:val="en-US" w:eastAsia="zh-CN" w:bidi="hi-IN"/>
        </w:rPr>
        <w:t xml:space="preserve">, with the aim of highlighting all opportunities and challenges in issues related to Public Health as well as Economic Development  and Investment. During the opening speech of the Conference, the Rector </w:t>
      </w:r>
      <w:proofErr w:type="gramStart"/>
      <w:r w:rsidRPr="001D4D1D">
        <w:rPr>
          <w:rFonts w:eastAsia="NSimSun" w:cstheme="minorHAnsi"/>
          <w:bCs/>
          <w:kern w:val="2"/>
          <w:sz w:val="24"/>
          <w:szCs w:val="24"/>
          <w:lang w:val="en-US" w:eastAsia="zh-CN" w:bidi="hi-IN"/>
        </w:rPr>
        <w:t xml:space="preserve">of </w:t>
      </w:r>
      <w:r w:rsidR="0036662E">
        <w:rPr>
          <w:rFonts w:eastAsia="NSimSun" w:cstheme="minorHAnsi"/>
          <w:bCs/>
          <w:kern w:val="2"/>
          <w:sz w:val="24"/>
          <w:szCs w:val="24"/>
          <w:lang w:val="en-US" w:eastAsia="zh-CN" w:bidi="hi-IN"/>
        </w:rPr>
        <w:t xml:space="preserve"> Agricultural</w:t>
      </w:r>
      <w:proofErr w:type="gramEnd"/>
      <w:r w:rsidR="0036662E">
        <w:rPr>
          <w:rFonts w:eastAsia="NSimSun" w:cstheme="minorHAnsi"/>
          <w:bCs/>
          <w:kern w:val="2"/>
          <w:sz w:val="24"/>
          <w:szCs w:val="24"/>
          <w:lang w:val="en-US" w:eastAsia="zh-CN" w:bidi="hi-IN"/>
        </w:rPr>
        <w:t xml:space="preserve"> University of Athens </w:t>
      </w:r>
      <w:proofErr w:type="spellStart"/>
      <w:r w:rsidR="0082106C">
        <w:rPr>
          <w:rFonts w:eastAsia="NSimSun" w:cstheme="minorHAnsi"/>
          <w:bCs/>
          <w:kern w:val="2"/>
          <w:sz w:val="24"/>
          <w:szCs w:val="24"/>
          <w:lang w:val="en-US" w:eastAsia="zh-CN" w:bidi="hi-IN"/>
        </w:rPr>
        <w:t>Mr</w:t>
      </w:r>
      <w:proofErr w:type="spellEnd"/>
      <w:r w:rsidR="0082106C">
        <w:rPr>
          <w:rFonts w:eastAsia="NSimSun" w:cstheme="minorHAnsi"/>
          <w:bCs/>
          <w:kern w:val="2"/>
          <w:sz w:val="24"/>
          <w:szCs w:val="24"/>
          <w:lang w:val="en-US" w:eastAsia="zh-CN" w:bidi="hi-IN"/>
        </w:rPr>
        <w:t xml:space="preserve"> Spyridon Kintzios </w:t>
      </w:r>
      <w:r w:rsidRPr="001D4D1D">
        <w:rPr>
          <w:rFonts w:eastAsia="NSimSun" w:cstheme="minorHAnsi"/>
          <w:bCs/>
          <w:kern w:val="2"/>
          <w:sz w:val="24"/>
          <w:szCs w:val="24"/>
          <w:lang w:val="en-US" w:eastAsia="zh-CN" w:bidi="hi-IN"/>
        </w:rPr>
        <w:t>presented in detail the history, vision, present and strategic future of the University.</w:t>
      </w:r>
    </w:p>
    <w:p w14:paraId="1CAE3A99" w14:textId="2AF85661" w:rsidR="001D4D1D" w:rsidRPr="001D4D1D" w:rsidRDefault="001D4D1D" w:rsidP="001D4D1D">
      <w:pPr>
        <w:suppressAutoHyphens/>
        <w:spacing w:after="0" w:line="480" w:lineRule="auto"/>
        <w:ind w:firstLine="720"/>
        <w:jc w:val="both"/>
        <w:rPr>
          <w:rFonts w:eastAsia="NSimSun" w:cstheme="minorHAnsi"/>
          <w:bCs/>
          <w:kern w:val="2"/>
          <w:sz w:val="24"/>
          <w:szCs w:val="24"/>
          <w:lang w:val="en-US" w:eastAsia="zh-CN" w:bidi="hi-IN"/>
        </w:rPr>
      </w:pPr>
      <w:r w:rsidRPr="001D4D1D">
        <w:rPr>
          <w:rFonts w:eastAsia="NSimSun" w:cstheme="minorHAnsi"/>
          <w:bCs/>
          <w:kern w:val="2"/>
          <w:sz w:val="24"/>
          <w:szCs w:val="24"/>
          <w:lang w:val="en-US" w:eastAsia="zh-CN" w:bidi="hi-IN"/>
        </w:rPr>
        <w:t xml:space="preserve">An important achievement that coincides with the completion of 100 + 1 years since its founding, since the Agricultural University of Athens is a stable pillar of agricultural reform and development for the Greek reality. The inaugural event was honored by the presence of the former Minister Mr. Haris </w:t>
      </w:r>
      <w:proofErr w:type="spellStart"/>
      <w:r w:rsidRPr="001D4D1D">
        <w:rPr>
          <w:rFonts w:eastAsia="NSimSun" w:cstheme="minorHAnsi"/>
          <w:bCs/>
          <w:kern w:val="2"/>
          <w:sz w:val="24"/>
          <w:szCs w:val="24"/>
          <w:lang w:val="en-US" w:eastAsia="zh-CN" w:bidi="hi-IN"/>
        </w:rPr>
        <w:t>Theocharis</w:t>
      </w:r>
      <w:proofErr w:type="spellEnd"/>
      <w:r w:rsidRPr="001D4D1D">
        <w:rPr>
          <w:rFonts w:eastAsia="NSimSun" w:cstheme="minorHAnsi"/>
          <w:bCs/>
          <w:kern w:val="2"/>
          <w:sz w:val="24"/>
          <w:szCs w:val="24"/>
          <w:lang w:val="en-US" w:eastAsia="zh-CN" w:bidi="hi-IN"/>
        </w:rPr>
        <w:t xml:space="preserve"> and many personalities of the scientific world, while Agricultural University of Athens was also represented by  the Dean of the School of Applied Biology and Biotechnology</w:t>
      </w:r>
      <w:r w:rsidR="0082106C" w:rsidRPr="0082106C">
        <w:rPr>
          <w:rFonts w:eastAsia="NSimSun" w:cstheme="minorHAnsi"/>
          <w:bCs/>
          <w:kern w:val="2"/>
          <w:sz w:val="24"/>
          <w:szCs w:val="24"/>
          <w:lang w:val="en-US" w:eastAsia="zh-CN" w:bidi="hi-IN"/>
        </w:rPr>
        <w:t>,</w:t>
      </w:r>
      <w:r w:rsidRPr="001D4D1D">
        <w:rPr>
          <w:rFonts w:eastAsia="NSimSun" w:cstheme="minorHAnsi"/>
          <w:bCs/>
          <w:kern w:val="2"/>
          <w:sz w:val="24"/>
          <w:szCs w:val="24"/>
          <w:lang w:val="en-US" w:eastAsia="zh-CN" w:bidi="hi-IN"/>
        </w:rPr>
        <w:t xml:space="preserve"> </w:t>
      </w:r>
      <w:r w:rsidRPr="001D4D1D">
        <w:rPr>
          <w:rFonts w:eastAsia="NSimSun" w:cstheme="minorHAnsi"/>
          <w:bCs/>
          <w:kern w:val="2"/>
          <w:sz w:val="24"/>
          <w:szCs w:val="24"/>
          <w:lang w:val="en-US" w:eastAsia="zh-CN" w:bidi="hi-IN"/>
        </w:rPr>
        <w:lastRenderedPageBreak/>
        <w:t xml:space="preserve">Professor Mr. Elias Iliopoulos and Assistant Professors   </w:t>
      </w:r>
      <w:proofErr w:type="spellStart"/>
      <w:r w:rsidR="0082106C">
        <w:rPr>
          <w:rFonts w:eastAsia="NSimSun" w:cstheme="minorHAnsi"/>
          <w:bCs/>
          <w:kern w:val="2"/>
          <w:sz w:val="24"/>
          <w:szCs w:val="24"/>
          <w:lang w:val="en-US" w:eastAsia="zh-CN" w:bidi="hi-IN"/>
        </w:rPr>
        <w:t>Mr</w:t>
      </w:r>
      <w:proofErr w:type="spellEnd"/>
      <w:r w:rsidR="0082106C">
        <w:rPr>
          <w:rFonts w:eastAsia="NSimSun" w:cstheme="minorHAnsi"/>
          <w:bCs/>
          <w:kern w:val="2"/>
          <w:sz w:val="24"/>
          <w:szCs w:val="24"/>
          <w:lang w:val="en-US" w:eastAsia="zh-CN" w:bidi="hi-IN"/>
        </w:rPr>
        <w:t xml:space="preserve"> </w:t>
      </w:r>
      <w:r w:rsidRPr="001D4D1D">
        <w:rPr>
          <w:rFonts w:eastAsia="NSimSun" w:cstheme="minorHAnsi"/>
          <w:bCs/>
          <w:kern w:val="2"/>
          <w:sz w:val="24"/>
          <w:szCs w:val="24"/>
          <w:lang w:val="en-US" w:eastAsia="zh-CN" w:bidi="hi-IN"/>
        </w:rPr>
        <w:t xml:space="preserve">Dimitris Vlachakis and </w:t>
      </w:r>
      <w:proofErr w:type="spellStart"/>
      <w:r w:rsidR="0082106C">
        <w:rPr>
          <w:rFonts w:eastAsia="NSimSun" w:cstheme="minorHAnsi"/>
          <w:bCs/>
          <w:kern w:val="2"/>
          <w:sz w:val="24"/>
          <w:szCs w:val="24"/>
          <w:lang w:val="en-US" w:eastAsia="zh-CN" w:bidi="hi-IN"/>
        </w:rPr>
        <w:t>Mrs</w:t>
      </w:r>
      <w:proofErr w:type="spellEnd"/>
      <w:r w:rsidR="0082106C">
        <w:rPr>
          <w:rFonts w:eastAsia="NSimSun" w:cstheme="minorHAnsi"/>
          <w:bCs/>
          <w:kern w:val="2"/>
          <w:sz w:val="24"/>
          <w:szCs w:val="24"/>
          <w:lang w:val="en-US" w:eastAsia="zh-CN" w:bidi="hi-IN"/>
        </w:rPr>
        <w:t xml:space="preserve"> </w:t>
      </w:r>
      <w:bookmarkStart w:id="0" w:name="_GoBack"/>
      <w:bookmarkEnd w:id="0"/>
      <w:r w:rsidRPr="001D4D1D">
        <w:rPr>
          <w:rFonts w:eastAsia="NSimSun" w:cstheme="minorHAnsi"/>
          <w:bCs/>
          <w:kern w:val="2"/>
          <w:sz w:val="24"/>
          <w:szCs w:val="24"/>
          <w:lang w:val="en-US" w:eastAsia="zh-CN" w:bidi="hi-IN"/>
        </w:rPr>
        <w:t>Sofia Mavrikou.</w:t>
      </w:r>
    </w:p>
    <w:sectPr w:rsidR="001D4D1D" w:rsidRPr="001D4D1D" w:rsidSect="001D4D1D">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94"/>
    <w:rsid w:val="00081565"/>
    <w:rsid w:val="0013310F"/>
    <w:rsid w:val="001D4D1D"/>
    <w:rsid w:val="001E218D"/>
    <w:rsid w:val="00294E94"/>
    <w:rsid w:val="0036662E"/>
    <w:rsid w:val="007925D3"/>
    <w:rsid w:val="0082106C"/>
    <w:rsid w:val="009102ED"/>
    <w:rsid w:val="00D224A3"/>
    <w:rsid w:val="00D52CFD"/>
    <w:rsid w:val="00D71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AB9"/>
  <w15:chartTrackingRefBased/>
  <w15:docId w15:val="{FE728AA6-4ECC-4201-8654-ACD9032C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1413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Aliki-Foteini Kyritsi</cp:lastModifiedBy>
  <cp:revision>6</cp:revision>
  <dcterms:created xsi:type="dcterms:W3CDTF">2021-10-25T08:19:00Z</dcterms:created>
  <dcterms:modified xsi:type="dcterms:W3CDTF">2021-10-25T09:07:00Z</dcterms:modified>
</cp:coreProperties>
</file>