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68" w:rsidRPr="00BA70A6" w:rsidRDefault="00420B68" w:rsidP="00420B68">
      <w:pPr>
        <w:pStyle w:val="1"/>
        <w:rPr>
          <w:rFonts w:ascii="Calibri" w:hAnsi="Calibri" w:cs="Tahoma"/>
          <w:sz w:val="22"/>
          <w:szCs w:val="22"/>
          <w:lang w:val="en-US"/>
        </w:rPr>
      </w:pPr>
      <w:r w:rsidRPr="00BA70A6">
        <w:rPr>
          <w:rFonts w:ascii="Calibri" w:hAnsi="Calibri" w:cs="Tahoma"/>
          <w:sz w:val="22"/>
          <w:szCs w:val="22"/>
          <w:lang w:val="en-US"/>
        </w:rPr>
        <w:t>HELLENIC REPUBLIC</w:t>
      </w:r>
    </w:p>
    <w:p w:rsidR="00420B68" w:rsidRPr="00BA70A6" w:rsidRDefault="00420B68" w:rsidP="00420B68">
      <w:pPr>
        <w:rPr>
          <w:rFonts w:ascii="Calibri" w:hAnsi="Calibri"/>
          <w:lang w:val="en-GB"/>
        </w:rPr>
      </w:pPr>
      <w:r w:rsidRPr="00BA70A6">
        <w:rPr>
          <w:rFonts w:ascii="Calibri" w:hAnsi="Calibri" w:cs="Tahoma"/>
          <w:lang w:val="en-US"/>
        </w:rPr>
        <w:t xml:space="preserve">  </w:t>
      </w:r>
      <w:r w:rsidRPr="00BA70A6">
        <w:rPr>
          <w:rFonts w:ascii="Calibri" w:hAnsi="Calibri" w:cs="Tahoma"/>
          <w:noProof/>
          <w:lang w:eastAsia="el-GR"/>
        </w:rPr>
        <w:drawing>
          <wp:inline distT="0" distB="0" distL="0" distR="0" wp14:anchorId="6F88FC47" wp14:editId="75432DF8">
            <wp:extent cx="600075" cy="571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68" w:rsidRPr="00BA70A6" w:rsidRDefault="00420B68" w:rsidP="00420B68">
      <w:pPr>
        <w:pStyle w:val="1"/>
        <w:spacing w:before="0" w:after="0"/>
        <w:rPr>
          <w:rFonts w:ascii="Calibri" w:hAnsi="Calibri" w:cs="Tahoma"/>
          <w:sz w:val="22"/>
          <w:szCs w:val="22"/>
          <w:lang w:val="en-GB"/>
        </w:rPr>
      </w:pPr>
      <w:r w:rsidRPr="00BA70A6">
        <w:rPr>
          <w:rFonts w:ascii="Calibri" w:hAnsi="Calibri" w:cs="Tahoma"/>
          <w:sz w:val="22"/>
          <w:szCs w:val="22"/>
          <w:lang w:val="en-GB"/>
        </w:rPr>
        <w:t>AGRICULTURAL UNIVERSITY OF ATHENS</w:t>
      </w:r>
    </w:p>
    <w:p w:rsidR="00420B68" w:rsidRPr="00BA70A6" w:rsidRDefault="00420B68" w:rsidP="00420B68">
      <w:pPr>
        <w:pStyle w:val="2"/>
        <w:spacing w:before="0" w:after="0"/>
        <w:rPr>
          <w:rFonts w:ascii="Calibri" w:hAnsi="Calibri" w:cs="Tahoma"/>
          <w:b w:val="0"/>
          <w:i w:val="0"/>
          <w:sz w:val="22"/>
          <w:szCs w:val="22"/>
          <w:lang w:val="en-GB"/>
        </w:rPr>
      </w:pPr>
      <w:r w:rsidRPr="00BA70A6">
        <w:rPr>
          <w:rFonts w:ascii="Calibri" w:hAnsi="Calibri" w:cs="Tahoma"/>
          <w:b w:val="0"/>
          <w:i w:val="0"/>
          <w:sz w:val="22"/>
          <w:szCs w:val="22"/>
          <w:lang w:val="en-GB"/>
        </w:rPr>
        <w:t>EUROPEAN PROGRAMMES’ OFFICE</w:t>
      </w:r>
    </w:p>
    <w:p w:rsidR="00420B68" w:rsidRPr="00BA70A6" w:rsidRDefault="00420B68" w:rsidP="00420B68">
      <w:pPr>
        <w:pStyle w:val="2"/>
        <w:spacing w:before="0" w:after="0"/>
        <w:rPr>
          <w:rFonts w:ascii="Calibri" w:hAnsi="Calibri" w:cs="Tahoma"/>
          <w:b w:val="0"/>
          <w:i w:val="0"/>
          <w:sz w:val="22"/>
          <w:szCs w:val="22"/>
          <w:lang w:val="en-GB"/>
        </w:rPr>
      </w:pPr>
    </w:p>
    <w:p w:rsidR="00420B68" w:rsidRPr="00BA70A6" w:rsidRDefault="00420B68" w:rsidP="00420B68">
      <w:pPr>
        <w:pStyle w:val="2"/>
        <w:spacing w:before="0" w:after="0"/>
        <w:rPr>
          <w:rFonts w:ascii="Calibri" w:hAnsi="Calibri" w:cs="Tahoma"/>
          <w:b w:val="0"/>
          <w:i w:val="0"/>
          <w:sz w:val="22"/>
          <w:szCs w:val="22"/>
          <w:lang w:val="en-US"/>
        </w:rPr>
      </w:pPr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 xml:space="preserve">Address: 75, </w:t>
      </w:r>
      <w:proofErr w:type="spellStart"/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>Iera</w:t>
      </w:r>
      <w:proofErr w:type="spellEnd"/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>Odos</w:t>
      </w:r>
      <w:proofErr w:type="spellEnd"/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 xml:space="preserve">  -</w:t>
      </w:r>
      <w:proofErr w:type="gramEnd"/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 xml:space="preserve"> 11855 Athens</w:t>
      </w:r>
    </w:p>
    <w:p w:rsidR="00420B68" w:rsidRPr="00BA70A6" w:rsidRDefault="00420B68" w:rsidP="00420B68">
      <w:pPr>
        <w:pStyle w:val="2"/>
        <w:spacing w:before="0" w:after="0"/>
        <w:rPr>
          <w:rFonts w:ascii="Calibri" w:hAnsi="Calibri" w:cs="Tahoma"/>
          <w:b w:val="0"/>
          <w:i w:val="0"/>
          <w:sz w:val="22"/>
          <w:szCs w:val="22"/>
          <w:lang w:val="en-US"/>
        </w:rPr>
      </w:pPr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>Tel</w:t>
      </w:r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ab/>
        <w:t>: +30 210 5294819</w:t>
      </w:r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ab/>
      </w:r>
    </w:p>
    <w:p w:rsidR="00420B68" w:rsidRPr="00BA70A6" w:rsidRDefault="00420B68" w:rsidP="00420B68">
      <w:pPr>
        <w:pStyle w:val="2"/>
        <w:spacing w:before="0" w:after="0"/>
        <w:rPr>
          <w:rFonts w:ascii="Calibri" w:hAnsi="Calibri" w:cs="Tahoma"/>
          <w:b w:val="0"/>
          <w:i w:val="0"/>
          <w:sz w:val="22"/>
          <w:szCs w:val="22"/>
          <w:lang w:val="it-IT"/>
        </w:rPr>
      </w:pPr>
      <w:r w:rsidRPr="00BA70A6">
        <w:rPr>
          <w:rFonts w:ascii="Calibri" w:hAnsi="Calibri" w:cs="Tahoma"/>
          <w:b w:val="0"/>
          <w:i w:val="0"/>
          <w:sz w:val="22"/>
          <w:szCs w:val="22"/>
          <w:lang w:val="it-IT"/>
        </w:rPr>
        <w:t>E-mail</w:t>
      </w:r>
      <w:r w:rsidRPr="00BA70A6">
        <w:rPr>
          <w:rFonts w:ascii="Calibri" w:hAnsi="Calibri" w:cs="Tahoma"/>
          <w:b w:val="0"/>
          <w:i w:val="0"/>
          <w:sz w:val="22"/>
          <w:szCs w:val="22"/>
          <w:lang w:val="it-IT"/>
        </w:rPr>
        <w:tab/>
        <w:t>: european_pr@aua.gr</w:t>
      </w:r>
      <w:r w:rsidRPr="00BA70A6">
        <w:rPr>
          <w:rFonts w:ascii="Calibri" w:hAnsi="Calibri" w:cs="Tahoma"/>
          <w:b w:val="0"/>
          <w:i w:val="0"/>
          <w:sz w:val="22"/>
          <w:szCs w:val="22"/>
          <w:lang w:val="it-IT"/>
        </w:rPr>
        <w:tab/>
      </w:r>
    </w:p>
    <w:p w:rsidR="00420B68" w:rsidRPr="00BA70A6" w:rsidRDefault="00420B68" w:rsidP="00420B68">
      <w:pPr>
        <w:pStyle w:val="2"/>
        <w:spacing w:before="0" w:after="0"/>
        <w:rPr>
          <w:rFonts w:ascii="Calibri" w:hAnsi="Calibri" w:cs="Tahoma"/>
          <w:b w:val="0"/>
          <w:i w:val="0"/>
          <w:sz w:val="22"/>
          <w:szCs w:val="22"/>
          <w:lang w:val="en-US"/>
        </w:rPr>
      </w:pPr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>Info</w:t>
      </w:r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ab/>
        <w:t xml:space="preserve">: Thania </w:t>
      </w:r>
      <w:proofErr w:type="spellStart"/>
      <w:r w:rsidRPr="00BA70A6">
        <w:rPr>
          <w:rFonts w:ascii="Calibri" w:hAnsi="Calibri" w:cs="Tahoma"/>
          <w:b w:val="0"/>
          <w:i w:val="0"/>
          <w:sz w:val="22"/>
          <w:szCs w:val="22"/>
          <w:lang w:val="en-US"/>
        </w:rPr>
        <w:t>Anastopoulou</w:t>
      </w:r>
      <w:proofErr w:type="spellEnd"/>
    </w:p>
    <w:p w:rsidR="00420B68" w:rsidRPr="00D6713E" w:rsidRDefault="00D6713E" w:rsidP="00420B68">
      <w:pPr>
        <w:rPr>
          <w:rFonts w:ascii="Calibri" w:hAnsi="Calibri" w:cs="Tahoma"/>
          <w:lang w:val="en-US"/>
        </w:rPr>
      </w:pP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>
        <w:rPr>
          <w:rFonts w:ascii="Calibri" w:hAnsi="Calibri" w:cs="Tahoma"/>
          <w:b/>
          <w:lang w:val="en-US"/>
        </w:rPr>
        <w:tab/>
      </w:r>
      <w:r w:rsidRPr="00D6713E">
        <w:rPr>
          <w:rFonts w:ascii="Calibri" w:hAnsi="Calibri" w:cs="Tahoma"/>
          <w:lang w:val="en-US"/>
        </w:rPr>
        <w:t xml:space="preserve">Athens, </w:t>
      </w:r>
      <w:r w:rsidR="003A72D9">
        <w:rPr>
          <w:rFonts w:ascii="Calibri" w:hAnsi="Calibri" w:cs="Tahoma"/>
          <w:lang w:val="en-US"/>
        </w:rPr>
        <w:t>22</w:t>
      </w:r>
      <w:r>
        <w:rPr>
          <w:rFonts w:ascii="Calibri" w:hAnsi="Calibri" w:cs="Tahoma"/>
          <w:lang w:val="en-US"/>
        </w:rPr>
        <w:t xml:space="preserve"> February, </w:t>
      </w:r>
      <w:r w:rsidRPr="00D6713E">
        <w:rPr>
          <w:rFonts w:ascii="Calibri" w:hAnsi="Calibri" w:cs="Tahoma"/>
          <w:lang w:val="en-US"/>
        </w:rPr>
        <w:t>2021</w:t>
      </w:r>
    </w:p>
    <w:p w:rsidR="00420B68" w:rsidRDefault="00420B68" w:rsidP="00566CC5">
      <w:pPr>
        <w:rPr>
          <w:b/>
          <w:lang w:val="en-US"/>
        </w:rPr>
      </w:pPr>
    </w:p>
    <w:p w:rsidR="00566CC5" w:rsidRDefault="00566CC5" w:rsidP="00EE2B30">
      <w:pPr>
        <w:jc w:val="center"/>
        <w:rPr>
          <w:b/>
          <w:lang w:val="en-US"/>
        </w:rPr>
      </w:pPr>
      <w:r>
        <w:rPr>
          <w:b/>
          <w:lang w:val="en-US"/>
        </w:rPr>
        <w:t xml:space="preserve">Orientation Day for </w:t>
      </w:r>
      <w:r w:rsidRPr="00566CC5">
        <w:rPr>
          <w:b/>
          <w:lang w:val="en-US"/>
        </w:rPr>
        <w:t xml:space="preserve">ERASMUS+ </w:t>
      </w:r>
      <w:r>
        <w:rPr>
          <w:b/>
          <w:lang w:val="en-US"/>
        </w:rPr>
        <w:t>students in AUA</w:t>
      </w:r>
    </w:p>
    <w:p w:rsidR="00566CC5" w:rsidRDefault="00566CC5" w:rsidP="00566CC5">
      <w:pPr>
        <w:rPr>
          <w:b/>
          <w:lang w:val="en-US"/>
        </w:rPr>
      </w:pPr>
    </w:p>
    <w:p w:rsidR="003A72D9" w:rsidRPr="00DD3607" w:rsidRDefault="00566CC5" w:rsidP="003A72D9">
      <w:pPr>
        <w:jc w:val="both"/>
        <w:rPr>
          <w:lang w:val="en-US"/>
        </w:rPr>
      </w:pPr>
      <w:r w:rsidRPr="00542C17">
        <w:rPr>
          <w:lang w:val="en-US"/>
        </w:rPr>
        <w:t xml:space="preserve">The Agricultural University of Athens welcomed the </w:t>
      </w:r>
      <w:r w:rsidR="007B6CA8" w:rsidRPr="00542C17">
        <w:rPr>
          <w:lang w:val="en-US"/>
        </w:rPr>
        <w:t xml:space="preserve">Erasmus+ students </w:t>
      </w:r>
      <w:r w:rsidR="005B7770">
        <w:rPr>
          <w:lang w:val="en-US"/>
        </w:rPr>
        <w:t>who</w:t>
      </w:r>
      <w:r w:rsidR="007B6CA8" w:rsidRPr="00542C17">
        <w:rPr>
          <w:lang w:val="en-US"/>
        </w:rPr>
        <w:t xml:space="preserve"> are going to spend spring semester of the current academic year in our University.  </w:t>
      </w:r>
      <w:r w:rsidR="003A72D9" w:rsidRPr="003A72D9">
        <w:rPr>
          <w:lang w:val="en-US"/>
        </w:rPr>
        <w:t xml:space="preserve"> </w:t>
      </w:r>
      <w:r w:rsidR="003A72D9">
        <w:rPr>
          <w:lang w:val="en-US"/>
        </w:rPr>
        <w:t xml:space="preserve">Twenty </w:t>
      </w:r>
      <w:r w:rsidR="00CA4F4B">
        <w:rPr>
          <w:lang w:val="en-US"/>
        </w:rPr>
        <w:t>two</w:t>
      </w:r>
      <w:r w:rsidR="003A72D9">
        <w:rPr>
          <w:lang w:val="en-US"/>
        </w:rPr>
        <w:t xml:space="preserve"> students will attend in all and fourteen of them </w:t>
      </w:r>
      <w:r w:rsidR="003A72D9" w:rsidRPr="00542C17">
        <w:rPr>
          <w:lang w:val="en-US"/>
        </w:rPr>
        <w:t xml:space="preserve">are already in Athens. </w:t>
      </w:r>
      <w:bookmarkStart w:id="0" w:name="_GoBack"/>
      <w:bookmarkEnd w:id="0"/>
    </w:p>
    <w:p w:rsidR="000454DB" w:rsidRDefault="007B6CA8" w:rsidP="003A72D9">
      <w:pPr>
        <w:jc w:val="both"/>
        <w:rPr>
          <w:lang w:val="en-US"/>
        </w:rPr>
      </w:pPr>
      <w:r w:rsidRPr="00542C17">
        <w:rPr>
          <w:lang w:val="en-US"/>
        </w:rPr>
        <w:t xml:space="preserve">Due to present precaution measures against Covid-19, a remote orientation day was organized </w:t>
      </w:r>
      <w:r w:rsidR="00577777" w:rsidRPr="00542C17">
        <w:rPr>
          <w:lang w:val="en-US"/>
        </w:rPr>
        <w:t>on 18</w:t>
      </w:r>
      <w:r w:rsidR="00577777" w:rsidRPr="00542C17">
        <w:rPr>
          <w:vertAlign w:val="superscript"/>
          <w:lang w:val="en-US"/>
        </w:rPr>
        <w:t>th</w:t>
      </w:r>
      <w:r w:rsidR="00577777" w:rsidRPr="00542C17">
        <w:rPr>
          <w:lang w:val="en-US"/>
        </w:rPr>
        <w:t xml:space="preserve"> February, 2021 </w:t>
      </w:r>
      <w:r w:rsidRPr="00542C17">
        <w:rPr>
          <w:lang w:val="en-US"/>
        </w:rPr>
        <w:t xml:space="preserve">by the European </w:t>
      </w:r>
      <w:proofErr w:type="spellStart"/>
      <w:r w:rsidRPr="00542C17">
        <w:rPr>
          <w:lang w:val="en-US"/>
        </w:rPr>
        <w:t>Programmes’</w:t>
      </w:r>
      <w:proofErr w:type="spellEnd"/>
      <w:r w:rsidRPr="00542C17">
        <w:rPr>
          <w:lang w:val="en-US"/>
        </w:rPr>
        <w:t xml:space="preserve"> Office in collaboration with ESN AUA Athens. </w:t>
      </w:r>
    </w:p>
    <w:p w:rsidR="003A72D9" w:rsidRDefault="003A72D9" w:rsidP="003A72D9">
      <w:pPr>
        <w:jc w:val="both"/>
        <w:rPr>
          <w:lang w:val="en-US"/>
        </w:rPr>
      </w:pPr>
      <w:r>
        <w:rPr>
          <w:lang w:val="en-US"/>
        </w:rPr>
        <w:t xml:space="preserve">The event was an opportunity for the incoming students to meet each other and the members of ESN AUA Athens. </w:t>
      </w:r>
      <w:r w:rsidR="007B6CA8" w:rsidRPr="00542C17">
        <w:rPr>
          <w:lang w:val="en-US"/>
        </w:rPr>
        <w:t>After the registration procedure</w:t>
      </w:r>
      <w:r w:rsidR="00577777">
        <w:rPr>
          <w:lang w:val="en-US"/>
        </w:rPr>
        <w:t xml:space="preserve"> was finished</w:t>
      </w:r>
      <w:r w:rsidR="007B6CA8" w:rsidRPr="00542C17">
        <w:rPr>
          <w:lang w:val="en-US"/>
        </w:rPr>
        <w:t xml:space="preserve">, students were informed about practical </w:t>
      </w:r>
      <w:r w:rsidR="00542C17" w:rsidRPr="00542C17">
        <w:rPr>
          <w:lang w:val="en-US"/>
        </w:rPr>
        <w:t xml:space="preserve">issues regarding their studies in AUA and stay in Greece (access to e-class, issue of Academic ID </w:t>
      </w:r>
      <w:r w:rsidR="000454DB" w:rsidRPr="00542C17">
        <w:rPr>
          <w:lang w:val="en-US"/>
        </w:rPr>
        <w:t>and precaution</w:t>
      </w:r>
      <w:r w:rsidR="00542C17" w:rsidRPr="00542C17">
        <w:rPr>
          <w:lang w:val="en-US"/>
        </w:rPr>
        <w:t xml:space="preserve"> measures for coronavirus in Athens </w:t>
      </w:r>
      <w:r w:rsidR="00577777" w:rsidRPr="00542C17">
        <w:rPr>
          <w:lang w:val="en-US"/>
        </w:rPr>
        <w:t>etc.</w:t>
      </w:r>
      <w:r w:rsidR="00542C17" w:rsidRPr="00542C17">
        <w:rPr>
          <w:lang w:val="en-US"/>
        </w:rPr>
        <w:t>)</w:t>
      </w:r>
      <w:r>
        <w:rPr>
          <w:lang w:val="en-US"/>
        </w:rPr>
        <w:t xml:space="preserve">. All possible </w:t>
      </w:r>
      <w:r w:rsidR="000454DB">
        <w:rPr>
          <w:lang w:val="en-US"/>
        </w:rPr>
        <w:t>interactive</w:t>
      </w:r>
      <w:r>
        <w:rPr>
          <w:lang w:val="en-US"/>
        </w:rPr>
        <w:t xml:space="preserve"> means were used to </w:t>
      </w:r>
      <w:r w:rsidR="000454DB">
        <w:rPr>
          <w:lang w:val="en-US"/>
        </w:rPr>
        <w:t xml:space="preserve">introduce each other, </w:t>
      </w:r>
      <w:r>
        <w:rPr>
          <w:lang w:val="en-US"/>
        </w:rPr>
        <w:t xml:space="preserve">share videos and </w:t>
      </w:r>
      <w:r w:rsidR="000454DB">
        <w:rPr>
          <w:lang w:val="en-US"/>
        </w:rPr>
        <w:t xml:space="preserve">give </w:t>
      </w:r>
      <w:r>
        <w:rPr>
          <w:lang w:val="en-US"/>
        </w:rPr>
        <w:t>presentations.</w:t>
      </w:r>
    </w:p>
    <w:p w:rsidR="003A72D9" w:rsidRDefault="003A72D9" w:rsidP="003A72D9">
      <w:pPr>
        <w:jc w:val="both"/>
        <w:rPr>
          <w:lang w:val="en-US"/>
        </w:rPr>
      </w:pPr>
      <w:r>
        <w:rPr>
          <w:lang w:val="en-US"/>
        </w:rPr>
        <w:t xml:space="preserve">Despite the weird circumstances, the event proved that distance cannot prevent </w:t>
      </w:r>
      <w:r w:rsidR="000454DB">
        <w:rPr>
          <w:lang w:val="en-US"/>
        </w:rPr>
        <w:t xml:space="preserve">students’ </w:t>
      </w:r>
      <w:r>
        <w:rPr>
          <w:lang w:val="en-US"/>
        </w:rPr>
        <w:t>enthusiasm for this new ‘journey” of those who have chosen to spend spring semester in Agricultural University of Athens.</w:t>
      </w:r>
    </w:p>
    <w:p w:rsidR="003A72D9" w:rsidRDefault="003A72D9" w:rsidP="003A72D9">
      <w:pPr>
        <w:jc w:val="both"/>
        <w:rPr>
          <w:lang w:val="en-US"/>
        </w:rPr>
      </w:pPr>
      <w:r>
        <w:rPr>
          <w:lang w:val="en-US"/>
        </w:rPr>
        <w:t>We take this opportunity to thank all staff members of our University who support the Programme and offer this valuable experience to the students.</w:t>
      </w:r>
    </w:p>
    <w:p w:rsidR="003A72D9" w:rsidRPr="00542C17" w:rsidRDefault="003A72D9" w:rsidP="003A72D9">
      <w:pPr>
        <w:jc w:val="both"/>
        <w:rPr>
          <w:lang w:val="en-US"/>
        </w:rPr>
      </w:pPr>
    </w:p>
    <w:p w:rsidR="00566CC5" w:rsidRPr="00542C17" w:rsidRDefault="00566CC5">
      <w:pPr>
        <w:rPr>
          <w:lang w:val="en-US"/>
        </w:rPr>
      </w:pPr>
    </w:p>
    <w:sectPr w:rsidR="00566CC5" w:rsidRPr="00542C17" w:rsidSect="007B6CA8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2B67"/>
    <w:multiLevelType w:val="hybridMultilevel"/>
    <w:tmpl w:val="849AA3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06F5F"/>
    <w:multiLevelType w:val="hybridMultilevel"/>
    <w:tmpl w:val="E294E28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0"/>
    <w:rsid w:val="000454DB"/>
    <w:rsid w:val="003A72D9"/>
    <w:rsid w:val="00417C05"/>
    <w:rsid w:val="00420B68"/>
    <w:rsid w:val="00542C17"/>
    <w:rsid w:val="00566CC5"/>
    <w:rsid w:val="00577777"/>
    <w:rsid w:val="005B7770"/>
    <w:rsid w:val="00737299"/>
    <w:rsid w:val="007B6CA8"/>
    <w:rsid w:val="007D5976"/>
    <w:rsid w:val="00840566"/>
    <w:rsid w:val="00BA70A6"/>
    <w:rsid w:val="00C36410"/>
    <w:rsid w:val="00CA4F4B"/>
    <w:rsid w:val="00D05F60"/>
    <w:rsid w:val="00D54B8A"/>
    <w:rsid w:val="00D6713E"/>
    <w:rsid w:val="00DD3607"/>
    <w:rsid w:val="00E437DC"/>
    <w:rsid w:val="00E93680"/>
    <w:rsid w:val="00EE2B30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5666-E051-414C-9DFC-177EC132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20B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420B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36410"/>
    <w:rPr>
      <w:color w:val="0000FF"/>
      <w:u w:val="single"/>
    </w:rPr>
  </w:style>
  <w:style w:type="paragraph" w:styleId="Web">
    <w:name w:val="Normal (Web)"/>
    <w:basedOn w:val="a"/>
    <w:semiHidden/>
    <w:unhideWhenUsed/>
    <w:rsid w:val="00C3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C36410"/>
    <w:pPr>
      <w:spacing w:after="0" w:line="240" w:lineRule="auto"/>
      <w:ind w:left="432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Char">
    <w:name w:val="Τίτλος Char"/>
    <w:basedOn w:val="a0"/>
    <w:link w:val="a3"/>
    <w:uiPriority w:val="99"/>
    <w:rsid w:val="00C3641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rsid w:val="00420B6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420B68"/>
    <w:rPr>
      <w:rFonts w:ascii="Arial" w:eastAsia="Times New Roman" w:hAnsi="Arial" w:cs="Arial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Θάνια Αναστοπούλου</dc:creator>
  <cp:keywords/>
  <dc:description/>
  <cp:lastModifiedBy>Θάνια Αναστοπούλου</cp:lastModifiedBy>
  <cp:revision>16</cp:revision>
  <dcterms:created xsi:type="dcterms:W3CDTF">2021-02-19T08:41:00Z</dcterms:created>
  <dcterms:modified xsi:type="dcterms:W3CDTF">2021-02-22T15:17:00Z</dcterms:modified>
</cp:coreProperties>
</file>