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DE0156" w14:textId="77777777" w:rsidR="00696BC7" w:rsidRPr="00C17EFA" w:rsidRDefault="00696BC7" w:rsidP="00696BC7">
      <w:pPr>
        <w:widowControl w:val="0"/>
        <w:autoSpaceDE w:val="0"/>
        <w:autoSpaceDN w:val="0"/>
        <w:adjustRightInd w:val="0"/>
        <w:jc w:val="center"/>
        <w:rPr>
          <w:b/>
          <w:i/>
          <w:color w:val="0000FF"/>
          <w:sz w:val="22"/>
        </w:rPr>
      </w:pPr>
      <w:r w:rsidRPr="00CD2CC0">
        <w:rPr>
          <w:noProof/>
        </w:rPr>
        <w:drawing>
          <wp:inline distT="0" distB="0" distL="0" distR="0" wp14:anchorId="7342B798" wp14:editId="618A3A54">
            <wp:extent cx="1063029" cy="1023620"/>
            <wp:effectExtent l="0" t="0" r="3810" b="0"/>
            <wp:docPr id="1" name="Picture 2" descr="Fytiatri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ytiatri_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992" cy="103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5E5F212" w14:textId="77777777" w:rsidR="00696BC7" w:rsidRPr="00C17EFA" w:rsidRDefault="00696BC7" w:rsidP="00696BC7">
      <w:pPr>
        <w:widowControl w:val="0"/>
        <w:autoSpaceDE w:val="0"/>
        <w:autoSpaceDN w:val="0"/>
        <w:adjustRightInd w:val="0"/>
        <w:jc w:val="center"/>
        <w:rPr>
          <w:b/>
          <w:i/>
          <w:color w:val="0000FF"/>
          <w:sz w:val="22"/>
        </w:rPr>
      </w:pPr>
    </w:p>
    <w:p w14:paraId="21846E5D" w14:textId="77777777" w:rsidR="00696BC7" w:rsidRPr="00C17EFA" w:rsidRDefault="00696BC7" w:rsidP="00696BC7">
      <w:pPr>
        <w:widowControl w:val="0"/>
        <w:autoSpaceDE w:val="0"/>
        <w:autoSpaceDN w:val="0"/>
        <w:adjustRightInd w:val="0"/>
        <w:jc w:val="center"/>
        <w:rPr>
          <w:rFonts w:cs="Helvetica"/>
          <w:i/>
          <w:color w:val="0000FF"/>
          <w:sz w:val="22"/>
          <w:lang w:bidi="en-US"/>
        </w:rPr>
      </w:pPr>
      <w:r w:rsidRPr="00C17EFA">
        <w:rPr>
          <w:b/>
          <w:i/>
          <w:color w:val="0000FF"/>
          <w:sz w:val="22"/>
        </w:rPr>
        <w:t>ΦΥΤΙΑΤΡΙΚΗ ΕΤΑΙΡΕΙΑ ΕΛΛΑΔΟΣ</w:t>
      </w:r>
    </w:p>
    <w:p w14:paraId="708AA6BF" w14:textId="77777777" w:rsidR="00696BC7" w:rsidRPr="00C17EFA" w:rsidRDefault="00696BC7" w:rsidP="00696BC7">
      <w:pPr>
        <w:widowControl w:val="0"/>
        <w:autoSpaceDE w:val="0"/>
        <w:autoSpaceDN w:val="0"/>
        <w:adjustRightInd w:val="0"/>
        <w:jc w:val="center"/>
        <w:rPr>
          <w:rFonts w:cs="Helvetica"/>
          <w:i/>
          <w:color w:val="0000FF"/>
          <w:sz w:val="22"/>
          <w:lang w:bidi="en-US"/>
        </w:rPr>
      </w:pPr>
      <w:r w:rsidRPr="00C17EFA">
        <w:rPr>
          <w:rFonts w:cs="Helvetica"/>
          <w:i/>
          <w:color w:val="0000FF"/>
          <w:sz w:val="22"/>
          <w:lang w:bidi="en-US"/>
        </w:rPr>
        <w:t>Ιερά οδός 75</w:t>
      </w:r>
      <w:r>
        <w:rPr>
          <w:rFonts w:cs="Helvetica"/>
          <w:i/>
          <w:color w:val="0000FF"/>
          <w:sz w:val="22"/>
          <w:lang w:bidi="en-US"/>
        </w:rPr>
        <w:t xml:space="preserve">, </w:t>
      </w:r>
      <w:r w:rsidRPr="00C17EFA">
        <w:rPr>
          <w:rFonts w:cs="Helvetica"/>
          <w:i/>
          <w:color w:val="0000FF"/>
          <w:sz w:val="22"/>
          <w:lang w:bidi="en-US"/>
        </w:rPr>
        <w:t>Βοτανικός 11855, Αθήνα</w:t>
      </w:r>
    </w:p>
    <w:p w14:paraId="122BD9BC" w14:textId="77777777" w:rsidR="00696BC7" w:rsidRPr="00096624" w:rsidRDefault="00696BC7" w:rsidP="00696BC7">
      <w:pPr>
        <w:widowControl w:val="0"/>
        <w:autoSpaceDE w:val="0"/>
        <w:autoSpaceDN w:val="0"/>
        <w:adjustRightInd w:val="0"/>
        <w:jc w:val="center"/>
        <w:rPr>
          <w:rFonts w:cs="Helvetica"/>
          <w:i/>
          <w:color w:val="0000FF"/>
          <w:sz w:val="22"/>
          <w:lang w:bidi="en-US"/>
        </w:rPr>
      </w:pPr>
      <w:r w:rsidRPr="00C17EFA">
        <w:rPr>
          <w:rFonts w:cs="Helvetica"/>
          <w:i/>
          <w:color w:val="0000FF"/>
          <w:sz w:val="22"/>
          <w:lang w:bidi="en-US"/>
        </w:rPr>
        <w:t xml:space="preserve">E-mail </w:t>
      </w:r>
      <w:hyperlink r:id="rId7" w:history="1">
        <w:r w:rsidRPr="00C17EFA">
          <w:rPr>
            <w:rStyle w:val="Hyperlink"/>
            <w:rFonts w:cs="Helvetica"/>
            <w:i/>
            <w:sz w:val="22"/>
            <w:lang w:bidi="en-US"/>
          </w:rPr>
          <w:t>ect@aua.g</w:t>
        </w:r>
      </w:hyperlink>
      <w:r>
        <w:rPr>
          <w:rStyle w:val="Hyperlink"/>
          <w:rFonts w:cs="Helvetica"/>
          <w:i/>
          <w:sz w:val="22"/>
          <w:lang w:bidi="en-US"/>
        </w:rPr>
        <w:t>r</w:t>
      </w:r>
    </w:p>
    <w:p w14:paraId="374CCDF3" w14:textId="77777777" w:rsidR="00696BC7" w:rsidRPr="00096624" w:rsidRDefault="00696BC7" w:rsidP="00696BC7">
      <w:pPr>
        <w:widowControl w:val="0"/>
        <w:autoSpaceDE w:val="0"/>
        <w:autoSpaceDN w:val="0"/>
        <w:adjustRightInd w:val="0"/>
        <w:jc w:val="center"/>
        <w:rPr>
          <w:rFonts w:cs="Helvetica"/>
          <w:b/>
          <w:i/>
          <w:color w:val="0000FF"/>
          <w:sz w:val="22"/>
          <w:u w:val="single"/>
          <w:lang w:bidi="en-US"/>
        </w:rPr>
      </w:pPr>
      <w:r w:rsidRPr="00096624">
        <w:rPr>
          <w:rFonts w:cs="Helvetica"/>
          <w:b/>
          <w:i/>
          <w:color w:val="0000FF"/>
          <w:sz w:val="22"/>
          <w:u w:val="single"/>
          <w:lang w:bidi="en-US"/>
        </w:rPr>
        <w:t>Website www.fytiatriki.gr</w:t>
      </w:r>
    </w:p>
    <w:p w14:paraId="1885B627" w14:textId="77777777" w:rsidR="00696BC7" w:rsidRPr="00C17EFA" w:rsidRDefault="00696BC7" w:rsidP="00696BC7">
      <w:pPr>
        <w:widowControl w:val="0"/>
        <w:autoSpaceDE w:val="0"/>
        <w:autoSpaceDN w:val="0"/>
        <w:adjustRightInd w:val="0"/>
        <w:jc w:val="center"/>
        <w:rPr>
          <w:rFonts w:cs="Helvetica"/>
          <w:b/>
          <w:sz w:val="22"/>
          <w:lang w:bidi="en-US"/>
        </w:rPr>
      </w:pPr>
    </w:p>
    <w:p w14:paraId="5CA9A599" w14:textId="29AD7997" w:rsidR="00696BC7" w:rsidRPr="00C17EFA" w:rsidRDefault="00696BC7" w:rsidP="00696BC7">
      <w:pPr>
        <w:widowControl w:val="0"/>
        <w:autoSpaceDE w:val="0"/>
        <w:autoSpaceDN w:val="0"/>
        <w:adjustRightInd w:val="0"/>
        <w:jc w:val="center"/>
        <w:rPr>
          <w:rFonts w:cs="Helvetica"/>
          <w:sz w:val="22"/>
          <w:lang w:bidi="en-US"/>
        </w:rPr>
      </w:pPr>
      <w:r w:rsidRPr="00C17EFA">
        <w:rPr>
          <w:rFonts w:cs="Helvetica"/>
          <w:sz w:val="22"/>
          <w:lang w:bidi="en-US"/>
        </w:rPr>
        <w:t xml:space="preserve">Αρ. Πρωτ.  </w:t>
      </w:r>
      <w:r>
        <w:rPr>
          <w:rFonts w:cs="Helvetica"/>
          <w:sz w:val="22"/>
          <w:lang w:bidi="en-US"/>
        </w:rPr>
        <w:t>4</w:t>
      </w:r>
      <w:r w:rsidRPr="00C17EFA">
        <w:rPr>
          <w:rFonts w:cs="Helvetica"/>
          <w:sz w:val="22"/>
          <w:lang w:bidi="en-US"/>
        </w:rPr>
        <w:t xml:space="preserve">                      </w:t>
      </w:r>
      <w:r>
        <w:rPr>
          <w:rFonts w:cs="Helvetica"/>
          <w:sz w:val="22"/>
          <w:lang w:bidi="en-US"/>
        </w:rPr>
        <w:t xml:space="preserve">                          </w:t>
      </w:r>
      <w:r w:rsidRPr="00BC1DBE">
        <w:rPr>
          <w:rFonts w:cs="Helvetica"/>
          <w:i/>
          <w:sz w:val="22"/>
          <w:lang w:bidi="en-US"/>
        </w:rPr>
        <w:t xml:space="preserve">Αθήνα, </w:t>
      </w:r>
      <w:r>
        <w:rPr>
          <w:rFonts w:cs="Helvetica"/>
          <w:i/>
          <w:sz w:val="22"/>
          <w:lang w:bidi="en-US"/>
        </w:rPr>
        <w:t xml:space="preserve"> 11 Μαίου  </w:t>
      </w:r>
      <w:r w:rsidRPr="00096624">
        <w:rPr>
          <w:rFonts w:cs="Helvetica"/>
          <w:i/>
          <w:sz w:val="22"/>
          <w:lang w:bidi="en-US"/>
        </w:rPr>
        <w:t xml:space="preserve"> 2018</w:t>
      </w:r>
    </w:p>
    <w:p w14:paraId="40076076" w14:textId="77777777" w:rsidR="00696BC7" w:rsidRDefault="00696BC7" w:rsidP="00585930">
      <w:pPr>
        <w:jc w:val="both"/>
        <w:rPr>
          <w:rFonts w:ascii="Century" w:eastAsia="Times New Roman" w:hAnsi="Century" w:cs="Times New Roman"/>
          <w:color w:val="1D2129"/>
          <w:shd w:val="clear" w:color="auto" w:fill="FFFFFF"/>
          <w:lang w:val="el-GR"/>
        </w:rPr>
      </w:pPr>
    </w:p>
    <w:p w14:paraId="3808D464" w14:textId="77777777" w:rsidR="00585930" w:rsidRPr="00585930" w:rsidRDefault="001B4FEC" w:rsidP="00585930">
      <w:pPr>
        <w:jc w:val="both"/>
        <w:rPr>
          <w:rFonts w:ascii="Century" w:eastAsia="Times New Roman" w:hAnsi="Century" w:cs="Times New Roman"/>
          <w:color w:val="1D2129"/>
          <w:lang w:val="el-GR"/>
        </w:rPr>
      </w:pPr>
      <w:r w:rsidRPr="00585930">
        <w:rPr>
          <w:rFonts w:ascii="Century" w:eastAsia="Times New Roman" w:hAnsi="Century" w:cs="Times New Roman"/>
          <w:color w:val="1D2129"/>
          <w:shd w:val="clear" w:color="auto" w:fill="FFFFFF"/>
          <w:lang w:val="el-GR"/>
        </w:rPr>
        <w:t>Η Φυτιατρική Εταιρεία Ελλάδος διοργανώνει την 3η Πανελλήνια Συνάντηση Φυτιατρικής που θα πραγματοποιηθεί</w:t>
      </w:r>
      <w:r w:rsidR="00585930" w:rsidRPr="00585930">
        <w:rPr>
          <w:rFonts w:ascii="Century" w:eastAsia="Times New Roman" w:hAnsi="Century" w:cs="Times New Roman"/>
          <w:color w:val="1D2129"/>
          <w:shd w:val="clear" w:color="auto" w:fill="FFFFFF"/>
          <w:lang w:val="el-GR"/>
        </w:rPr>
        <w:t xml:space="preserve"> στις 17 Μαΐου 2018 </w:t>
      </w:r>
      <w:r w:rsidRPr="00585930">
        <w:rPr>
          <w:rFonts w:ascii="Century" w:eastAsia="Times New Roman" w:hAnsi="Century" w:cs="Times New Roman"/>
          <w:color w:val="1D2129"/>
          <w:shd w:val="clear" w:color="auto" w:fill="FFFFFF"/>
          <w:lang w:val="el-GR"/>
        </w:rPr>
        <w:t xml:space="preserve"> </w:t>
      </w:r>
      <w:r w:rsidR="00585930" w:rsidRPr="00585930">
        <w:rPr>
          <w:rFonts w:ascii="Century" w:eastAsia="Times New Roman" w:hAnsi="Century" w:cs="Times New Roman"/>
          <w:color w:val="1D2129"/>
          <w:shd w:val="clear" w:color="auto" w:fill="FFFFFF"/>
          <w:lang w:val="el-GR"/>
        </w:rPr>
        <w:t xml:space="preserve">από 08.30-15.30 </w:t>
      </w:r>
      <w:r w:rsidRPr="00585930">
        <w:rPr>
          <w:rFonts w:ascii="Century" w:eastAsia="Times New Roman" w:hAnsi="Century" w:cs="Times New Roman"/>
          <w:color w:val="1D2129"/>
          <w:shd w:val="clear" w:color="auto" w:fill="FFFFFF"/>
          <w:lang w:val="el-GR"/>
        </w:rPr>
        <w:t>στο συνεδριακό αμφιθέατρο του Γεωπονικού Πανεπιστημίου Αθηνών. </w:t>
      </w:r>
    </w:p>
    <w:p w14:paraId="45B411CD" w14:textId="77777777" w:rsidR="00585930" w:rsidRPr="00585930" w:rsidRDefault="00585930" w:rsidP="00585930">
      <w:pPr>
        <w:jc w:val="both"/>
        <w:rPr>
          <w:rFonts w:ascii="Century" w:eastAsia="Times New Roman" w:hAnsi="Century" w:cs="Times New Roman"/>
          <w:color w:val="1D2129"/>
          <w:lang w:val="el-GR"/>
        </w:rPr>
      </w:pPr>
    </w:p>
    <w:p w14:paraId="7EEC6FC3" w14:textId="77777777" w:rsidR="00585930" w:rsidRPr="00585930" w:rsidRDefault="001B4FEC" w:rsidP="00585930">
      <w:pPr>
        <w:jc w:val="both"/>
        <w:rPr>
          <w:rFonts w:ascii="Century" w:eastAsia="Times New Roman" w:hAnsi="Century" w:cs="Times New Roman"/>
          <w:color w:val="1D2129"/>
          <w:shd w:val="clear" w:color="auto" w:fill="FFFFFF"/>
          <w:lang w:val="el-GR"/>
        </w:rPr>
      </w:pPr>
      <w:r w:rsidRPr="00585930">
        <w:rPr>
          <w:rFonts w:ascii="Century" w:eastAsia="Times New Roman" w:hAnsi="Century" w:cs="Times New Roman"/>
          <w:color w:val="1D2129"/>
          <w:shd w:val="clear" w:color="auto" w:fill="FFFFFF"/>
          <w:lang w:val="el-GR"/>
        </w:rPr>
        <w:t xml:space="preserve">Το </w:t>
      </w:r>
      <w:r w:rsidR="00585930" w:rsidRPr="00585930">
        <w:rPr>
          <w:rFonts w:ascii="Century" w:eastAsia="Times New Roman" w:hAnsi="Century" w:cs="Times New Roman"/>
          <w:color w:val="1D2129"/>
          <w:shd w:val="clear" w:color="auto" w:fill="FFFFFF"/>
          <w:lang w:val="el-GR"/>
        </w:rPr>
        <w:t>θέμα</w:t>
      </w:r>
      <w:r w:rsidRPr="00585930">
        <w:rPr>
          <w:rFonts w:ascii="Century" w:eastAsia="Times New Roman" w:hAnsi="Century" w:cs="Times New Roman"/>
          <w:color w:val="1D2129"/>
          <w:shd w:val="clear" w:color="auto" w:fill="FFFFFF"/>
          <w:lang w:val="el-GR"/>
        </w:rPr>
        <w:t xml:space="preserve"> της Συνάντησης είναι:</w:t>
      </w:r>
    </w:p>
    <w:p w14:paraId="281BC2AF" w14:textId="4F889149" w:rsidR="00585930" w:rsidRPr="00585930" w:rsidRDefault="001B4FEC" w:rsidP="00585930">
      <w:pPr>
        <w:jc w:val="both"/>
        <w:rPr>
          <w:rFonts w:ascii="Century" w:eastAsia="Times New Roman" w:hAnsi="Century" w:cs="Times New Roman"/>
          <w:color w:val="1D2129"/>
          <w:shd w:val="clear" w:color="auto" w:fill="FFFFFF"/>
          <w:lang w:val="el-GR"/>
        </w:rPr>
      </w:pPr>
      <w:r w:rsidRPr="00585930">
        <w:rPr>
          <w:rFonts w:ascii="Century" w:eastAsia="Times New Roman" w:hAnsi="Century" w:cs="Times New Roman"/>
          <w:color w:val="1D2129"/>
          <w:lang w:val="el-GR"/>
        </w:rPr>
        <w:br/>
      </w:r>
      <w:r w:rsidRPr="00585930">
        <w:rPr>
          <w:rFonts w:ascii="Century" w:eastAsia="Times New Roman" w:hAnsi="Century" w:cs="Times New Roman"/>
          <w:color w:val="1D2129"/>
          <w:shd w:val="clear" w:color="auto" w:fill="FFFFFF"/>
          <w:lang w:val="el-GR"/>
        </w:rPr>
        <w:t>ΝΕΕΣ ΑΝΤΙΛΗΨΕΙΣ – ΠΡΟΚΛΗΣΕΙΣ ΤΗΣ ΓΕΩΠΟΝΙΚΗΣ ΕΚΠΑΙΔΕΥΣΗΣ ΚΑΙ ΕΡΕΥΝΑΣ ΜΕ ΕΠΙΠΤΩΣΕΙΣ ΣΤΗ ΦΥΤΙΑΤΡΙΚΗ</w:t>
      </w:r>
    </w:p>
    <w:p w14:paraId="3AD60538" w14:textId="1B84BCC1" w:rsidR="001B4FEC" w:rsidRPr="00585930" w:rsidRDefault="001B4FEC" w:rsidP="00585930">
      <w:pPr>
        <w:jc w:val="both"/>
        <w:rPr>
          <w:rFonts w:ascii="Century" w:eastAsia="Times New Roman" w:hAnsi="Century" w:cs="Times New Roman"/>
          <w:color w:val="1D2129"/>
          <w:shd w:val="clear" w:color="auto" w:fill="FFFFFF"/>
          <w:lang w:val="el-GR"/>
        </w:rPr>
      </w:pPr>
      <w:bookmarkStart w:id="0" w:name="_GoBack"/>
      <w:bookmarkEnd w:id="0"/>
      <w:r w:rsidRPr="00585930">
        <w:rPr>
          <w:rFonts w:ascii="Century" w:eastAsia="Times New Roman" w:hAnsi="Century" w:cs="Times New Roman"/>
          <w:color w:val="1D2129"/>
          <w:lang w:val="el-GR"/>
        </w:rPr>
        <w:br/>
      </w:r>
      <w:r w:rsidR="00585930" w:rsidRPr="00585930">
        <w:rPr>
          <w:rFonts w:ascii="Century" w:eastAsia="Times New Roman" w:hAnsi="Century" w:cs="Times New Roman"/>
          <w:color w:val="1D2129"/>
          <w:shd w:val="clear" w:color="auto" w:fill="FFFFFF"/>
          <w:lang w:val="el-GR"/>
        </w:rPr>
        <w:t xml:space="preserve">Παράκληση για τη δημοσιογραφική  κάλυψη </w:t>
      </w:r>
    </w:p>
    <w:p w14:paraId="3F9307C4" w14:textId="32A26836" w:rsidR="001B4FEC" w:rsidRPr="00585930" w:rsidRDefault="001B4FEC" w:rsidP="001B4FEC">
      <w:pPr>
        <w:rPr>
          <w:rFonts w:ascii="Century" w:eastAsia="Times New Roman" w:hAnsi="Century" w:cs="Times New Roman"/>
          <w:color w:val="FF0000"/>
          <w:shd w:val="clear" w:color="auto" w:fill="FFFFFF"/>
        </w:rPr>
      </w:pPr>
      <w:r w:rsidRPr="00585930">
        <w:rPr>
          <w:rFonts w:ascii="Century" w:eastAsia="Times New Roman" w:hAnsi="Century" w:cs="Times New Roman"/>
          <w:color w:val="1D2129"/>
          <w:shd w:val="clear" w:color="auto" w:fill="FFFFFF"/>
          <w:lang w:val="el-GR"/>
        </w:rPr>
        <w:t>Πληροφορίες και πρόγραμμα στα</w:t>
      </w:r>
      <w:r w:rsidRPr="00585930">
        <w:rPr>
          <w:rFonts w:ascii="Century" w:eastAsia="Times New Roman" w:hAnsi="Century" w:cs="Times New Roman"/>
          <w:color w:val="1D2129"/>
          <w:shd w:val="clear" w:color="auto" w:fill="FFFFFF"/>
        </w:rPr>
        <w:t xml:space="preserve"> site </w:t>
      </w:r>
      <w:hyperlink r:id="rId8" w:history="1">
        <w:r w:rsidR="00585930" w:rsidRPr="00585930">
          <w:rPr>
            <w:rStyle w:val="Hyperlink"/>
            <w:rFonts w:ascii="Century" w:eastAsia="Times New Roman" w:hAnsi="Century" w:cs="Times New Roman"/>
            <w:shd w:val="clear" w:color="auto" w:fill="FFFFFF"/>
          </w:rPr>
          <w:t>www.fytiatriki.gr</w:t>
        </w:r>
      </w:hyperlink>
    </w:p>
    <w:p w14:paraId="06C68F75" w14:textId="77777777" w:rsidR="00585930" w:rsidRPr="001B4FEC" w:rsidRDefault="00585930" w:rsidP="001B4FEC">
      <w:pPr>
        <w:rPr>
          <w:rFonts w:eastAsia="Times New Roman" w:cs="Times New Roman"/>
        </w:rPr>
      </w:pPr>
    </w:p>
    <w:p w14:paraId="069DBC8E" w14:textId="20962329" w:rsidR="004150D8" w:rsidRDefault="00585930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31A8E2B4" wp14:editId="4891E8A0">
            <wp:extent cx="5727065" cy="6006465"/>
            <wp:effectExtent l="0" t="0" r="0" b="0"/>
            <wp:docPr id="3" name="Picture 3" descr="PROGRAMMA_20x21TELEI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GRAMMA_20x21TELEIO.pd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600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2D44F" w14:textId="2FA78951" w:rsidR="00585930" w:rsidRDefault="00585930" w:rsidP="00585930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1B5FE72C" wp14:editId="40E516C6">
            <wp:extent cx="144145" cy="144145"/>
            <wp:effectExtent l="0" t="0" r="8255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6DC12" w14:textId="77777777" w:rsidR="00585930" w:rsidRDefault="00585930" w:rsidP="00585930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34"/>
          <w:szCs w:val="34"/>
        </w:rPr>
      </w:pPr>
    </w:p>
    <w:p w14:paraId="56B7C89E" w14:textId="18B9600F" w:rsidR="00585930" w:rsidRDefault="00585930" w:rsidP="00585930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</w:rPr>
      </w:pPr>
      <w:r>
        <w:rPr>
          <w:rFonts w:ascii="Times" w:hAnsi="Times" w:cs="Times"/>
          <w:sz w:val="34"/>
          <w:szCs w:val="34"/>
        </w:rPr>
        <w:t>ΠΡΟΓΡΑΜΜΑ</w:t>
      </w:r>
    </w:p>
    <w:p w14:paraId="494BA4AB" w14:textId="77777777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6"/>
          <w:szCs w:val="26"/>
        </w:rPr>
      </w:pPr>
      <w:r>
        <w:rPr>
          <w:rFonts w:ascii="Times" w:hAnsi="Times" w:cs="Times"/>
          <w:sz w:val="26"/>
          <w:szCs w:val="26"/>
        </w:rPr>
        <w:t xml:space="preserve">08.30 Προσέλευση Συνέδρων </w:t>
      </w:r>
    </w:p>
    <w:p w14:paraId="63984125" w14:textId="75F90F75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sz w:val="26"/>
          <w:szCs w:val="26"/>
        </w:rPr>
        <w:t xml:space="preserve">09.00 Χαιρετισμοί-Έναρξη </w:t>
      </w:r>
    </w:p>
    <w:p w14:paraId="293A49AE" w14:textId="77777777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MS Mincho" w:eastAsia="MS Mincho" w:hAnsi="MS Mincho" w:cs="MS Mincho"/>
          <w:b/>
          <w:bCs/>
          <w:color w:val="A40003"/>
          <w:sz w:val="32"/>
          <w:szCs w:val="32"/>
        </w:rPr>
      </w:pPr>
      <w:r>
        <w:rPr>
          <w:rFonts w:ascii="Times" w:hAnsi="Times" w:cs="Times"/>
          <w:b/>
          <w:bCs/>
          <w:sz w:val="26"/>
          <w:szCs w:val="26"/>
        </w:rPr>
        <w:t xml:space="preserve">09.30 </w:t>
      </w:r>
      <w:r>
        <w:rPr>
          <w:rFonts w:ascii="Times" w:hAnsi="Times" w:cs="Times"/>
          <w:b/>
          <w:bCs/>
          <w:color w:val="A40003"/>
          <w:sz w:val="32"/>
          <w:szCs w:val="32"/>
        </w:rPr>
        <w:t>1</w:t>
      </w:r>
      <w:r>
        <w:rPr>
          <w:rFonts w:ascii="Times" w:hAnsi="Times" w:cs="Times"/>
          <w:b/>
          <w:bCs/>
          <w:color w:val="A40003"/>
          <w:position w:val="10"/>
          <w:sz w:val="18"/>
          <w:szCs w:val="18"/>
        </w:rPr>
        <w:t xml:space="preserve">η </w:t>
      </w:r>
      <w:r>
        <w:rPr>
          <w:rFonts w:ascii="Times" w:hAnsi="Times" w:cs="Times"/>
          <w:b/>
          <w:bCs/>
          <w:color w:val="A40003"/>
          <w:sz w:val="32"/>
          <w:szCs w:val="32"/>
        </w:rPr>
        <w:t>ΣΥΝΕΔΡΙΑ</w:t>
      </w:r>
    </w:p>
    <w:p w14:paraId="630809EC" w14:textId="3C295547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b/>
          <w:bCs/>
          <w:sz w:val="26"/>
          <w:szCs w:val="26"/>
        </w:rPr>
        <w:t xml:space="preserve">ΦΥΤΙΑΤΡΙΚΗ ΚΑΙ ΔΙΑΤΡΟΦΗ </w:t>
      </w:r>
    </w:p>
    <w:p w14:paraId="467188A3" w14:textId="77777777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b/>
          <w:bCs/>
          <w:i/>
          <w:iCs/>
          <w:sz w:val="26"/>
          <w:szCs w:val="26"/>
        </w:rPr>
        <w:t xml:space="preserve">Συντονιστές: Κωνσταντίνος Γιαννοπολίτης – Ελευθέριος Τζάμος </w:t>
      </w:r>
    </w:p>
    <w:p w14:paraId="0C93B042" w14:textId="50273591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sz w:val="26"/>
          <w:szCs w:val="26"/>
        </w:rPr>
        <w:t>09.30 Αθανάσιος Τσαυτάρης, Ομ. Καθηγητής ΑΠΘ πρώην Υπουργός ΥπΑΑΤ</w:t>
      </w:r>
      <w:r>
        <w:rPr>
          <w:rFonts w:ascii="Times" w:hAnsi="Times" w:cs="Times"/>
          <w:i/>
          <w:iCs/>
          <w:sz w:val="26"/>
          <w:szCs w:val="26"/>
        </w:rPr>
        <w:t xml:space="preserve"> Γονιδιωματικές Τεχνολογίες και Φυτιατρική </w:t>
      </w:r>
    </w:p>
    <w:p w14:paraId="18DD7BB1" w14:textId="77777777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sz w:val="26"/>
          <w:szCs w:val="26"/>
        </w:rPr>
        <w:t xml:space="preserve">10.15 Prof. E. A. “Short” Heinrichs University of Nebraska, Lincoln, USA </w:t>
      </w:r>
    </w:p>
    <w:p w14:paraId="03DEF31F" w14:textId="77777777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i/>
          <w:iCs/>
          <w:sz w:val="26"/>
          <w:szCs w:val="26"/>
        </w:rPr>
        <w:t>Secretary General of International Association of Plant Protection Societies (IAPPS)</w:t>
      </w:r>
      <w:r>
        <w:rPr>
          <w:rFonts w:ascii="MS Mincho" w:eastAsia="MS Mincho" w:hAnsi="MS Mincho" w:cs="MS Mincho"/>
          <w:i/>
          <w:iCs/>
          <w:sz w:val="26"/>
          <w:szCs w:val="26"/>
        </w:rPr>
        <w:t> </w:t>
      </w:r>
      <w:r>
        <w:rPr>
          <w:rFonts w:ascii="Times" w:hAnsi="Times" w:cs="Times"/>
          <w:i/>
          <w:iCs/>
          <w:sz w:val="26"/>
          <w:szCs w:val="26"/>
        </w:rPr>
        <w:t>Future of IPM: A Worldwide Prospective</w:t>
      </w:r>
      <w:r>
        <w:rPr>
          <w:rFonts w:ascii="MS Mincho" w:eastAsia="MS Mincho" w:hAnsi="MS Mincho" w:cs="MS Mincho"/>
          <w:i/>
          <w:iCs/>
          <w:sz w:val="26"/>
          <w:szCs w:val="26"/>
        </w:rPr>
        <w:t> </w:t>
      </w:r>
      <w:r>
        <w:rPr>
          <w:rFonts w:ascii="Times" w:hAnsi="Times" w:cs="Times"/>
          <w:i/>
          <w:iCs/>
          <w:sz w:val="26"/>
          <w:szCs w:val="26"/>
        </w:rPr>
        <w:t xml:space="preserve">in Developing and Developed World </w:t>
      </w:r>
    </w:p>
    <w:p w14:paraId="1B219A1F" w14:textId="77777777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sz w:val="26"/>
          <w:szCs w:val="26"/>
        </w:rPr>
        <w:t xml:space="preserve">11.00 Διάλειμμα-καφές </w:t>
      </w:r>
    </w:p>
    <w:p w14:paraId="0C7AAAFD" w14:textId="77777777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bCs/>
          <w:color w:val="A40003"/>
          <w:sz w:val="32"/>
          <w:szCs w:val="32"/>
        </w:rPr>
      </w:pPr>
      <w:r>
        <w:rPr>
          <w:rFonts w:ascii="Times" w:hAnsi="Times" w:cs="Times"/>
          <w:b/>
          <w:bCs/>
          <w:sz w:val="26"/>
          <w:szCs w:val="26"/>
        </w:rPr>
        <w:t xml:space="preserve">11.30 </w:t>
      </w:r>
      <w:r>
        <w:rPr>
          <w:rFonts w:ascii="Times" w:hAnsi="Times" w:cs="Times"/>
          <w:b/>
          <w:bCs/>
          <w:color w:val="A40003"/>
          <w:sz w:val="32"/>
          <w:szCs w:val="32"/>
        </w:rPr>
        <w:t>2</w:t>
      </w:r>
      <w:r>
        <w:rPr>
          <w:rFonts w:ascii="Times" w:hAnsi="Times" w:cs="Times"/>
          <w:b/>
          <w:bCs/>
          <w:color w:val="A40003"/>
          <w:position w:val="10"/>
          <w:sz w:val="18"/>
          <w:szCs w:val="18"/>
        </w:rPr>
        <w:t xml:space="preserve">η </w:t>
      </w:r>
      <w:r>
        <w:rPr>
          <w:rFonts w:ascii="Times" w:hAnsi="Times" w:cs="Times"/>
          <w:b/>
          <w:bCs/>
          <w:color w:val="A40003"/>
          <w:sz w:val="32"/>
          <w:szCs w:val="32"/>
        </w:rPr>
        <w:t xml:space="preserve">ΣΥΝΕΔΡΙΑ </w:t>
      </w:r>
    </w:p>
    <w:p w14:paraId="068B7B79" w14:textId="33029A9A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b/>
          <w:bCs/>
          <w:sz w:val="26"/>
          <w:szCs w:val="26"/>
        </w:rPr>
        <w:t xml:space="preserve">ΟΛΟΚΛΗΡΩΜΕΝΑ ΣΥΣΤΗΜΑΤΑ ΦΥΤΙΑΤΡΙΚΗΣ ΚΑΙ ΣΥΓΧΡΟΝΕΣ ΛΥΣΕΙΣ </w:t>
      </w:r>
    </w:p>
    <w:p w14:paraId="300C833C" w14:textId="77777777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b/>
          <w:bCs/>
          <w:i/>
          <w:iCs/>
          <w:sz w:val="26"/>
          <w:szCs w:val="26"/>
        </w:rPr>
        <w:t xml:space="preserve">Συντονιστές: Καθηγητής Επαμεινώνδας Παπλωματάς – Καθηγητής Ιωάννης Βόντας </w:t>
      </w:r>
    </w:p>
    <w:p w14:paraId="62D8DCC6" w14:textId="2B824379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sz w:val="26"/>
          <w:szCs w:val="26"/>
        </w:rPr>
        <w:t xml:space="preserve">11.30 Επαμεινώνδας Παπλωματάς, Αντιπρύτανης, Καθηγητής ΓΠΑ </w:t>
      </w:r>
      <w:r>
        <w:rPr>
          <w:rFonts w:ascii="Times" w:hAnsi="Times" w:cs="Times"/>
          <w:i/>
          <w:iCs/>
          <w:sz w:val="26"/>
          <w:szCs w:val="26"/>
        </w:rPr>
        <w:t xml:space="preserve">Σύγχρονες καινοτόμες ερευνητικές προσεγγίσεις στην αντιμετώπιση ασθενειών των φυτών </w:t>
      </w:r>
    </w:p>
    <w:p w14:paraId="272A804A" w14:textId="6BD6D3A5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sz w:val="26"/>
          <w:szCs w:val="26"/>
        </w:rPr>
        <w:t xml:space="preserve">11.45 Ηλίας Ελευθεροχωρινός, Ομ. Καθηγητής ΑΠΘ </w:t>
      </w:r>
      <w:r>
        <w:rPr>
          <w:rFonts w:ascii="Times" w:hAnsi="Times" w:cs="Times"/>
          <w:i/>
          <w:iCs/>
          <w:sz w:val="26"/>
          <w:szCs w:val="26"/>
        </w:rPr>
        <w:t xml:space="preserve">Απόσυρση φυτοπροστατευτικών προϊόντων και διέξοδοι στη χημική αντιμετώπιση των ζιζανίων </w:t>
      </w:r>
    </w:p>
    <w:p w14:paraId="1C5174D2" w14:textId="6DDDAA30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sz w:val="26"/>
          <w:szCs w:val="26"/>
        </w:rPr>
        <w:t xml:space="preserve">12.00 Νικόλαος Παπαδόπουλος, Καθηγητής ΠΘ </w:t>
      </w:r>
      <w:r>
        <w:rPr>
          <w:rFonts w:ascii="Times" w:hAnsi="Times" w:cs="Times"/>
          <w:i/>
          <w:iCs/>
          <w:sz w:val="26"/>
          <w:szCs w:val="26"/>
        </w:rPr>
        <w:t xml:space="preserve">Απόσυρση φυτοπροστατευτικών προϊόντων και διέξοδοι στη χημική αντιμετώπιση των εντόμων στα οπωροφόρα </w:t>
      </w:r>
    </w:p>
    <w:p w14:paraId="7BFB541B" w14:textId="77777777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sz w:val="26"/>
          <w:szCs w:val="26"/>
        </w:rPr>
        <w:t xml:space="preserve">12.15 Δρ. Εμμανουήλ Ροδιτάκης, ΕΛΓΟ ΔΗΜΗΤΡΑ- Ηράκλειο </w:t>
      </w:r>
    </w:p>
    <w:p w14:paraId="73D69C5F" w14:textId="77777777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i/>
          <w:iCs/>
          <w:sz w:val="26"/>
          <w:szCs w:val="26"/>
        </w:rPr>
        <w:t xml:space="preserve">Απόσυρση φυτοπροστατευτικών προϊόντων και διέξοδοι στη χημική αντιμετώπιση των εντόμων στα κηπευτικά </w:t>
      </w:r>
    </w:p>
    <w:p w14:paraId="37233F30" w14:textId="77777777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6"/>
          <w:szCs w:val="26"/>
        </w:rPr>
      </w:pPr>
      <w:r>
        <w:rPr>
          <w:rFonts w:ascii="Times" w:hAnsi="Times" w:cs="Times"/>
          <w:sz w:val="26"/>
          <w:szCs w:val="26"/>
        </w:rPr>
        <w:t xml:space="preserve">12.30 Γεώργιος Καραογλανίδης, Αν. Καθηγητής ΑΠΘ </w:t>
      </w:r>
    </w:p>
    <w:p w14:paraId="463D1643" w14:textId="5E3BF817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i/>
          <w:iCs/>
          <w:sz w:val="26"/>
          <w:szCs w:val="26"/>
        </w:rPr>
        <w:t xml:space="preserve">Απόσυρση φυτοπροστατευτικών προϊόντων και διέξοδοι στη χημική αντιμετώπιση ασθενειών στα οπωροφόρα </w:t>
      </w:r>
    </w:p>
    <w:p w14:paraId="15EC11E8" w14:textId="77777777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6"/>
          <w:szCs w:val="26"/>
        </w:rPr>
      </w:pPr>
      <w:r>
        <w:rPr>
          <w:rFonts w:ascii="Times" w:hAnsi="Times" w:cs="Times"/>
          <w:sz w:val="26"/>
          <w:szCs w:val="26"/>
        </w:rPr>
        <w:t xml:space="preserve">12.45 Γαρυφαλλιά Οικονόμου, Καθηγήτρια ΓΠΑ </w:t>
      </w:r>
    </w:p>
    <w:p w14:paraId="04424FED" w14:textId="1C77B338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i/>
          <w:iCs/>
          <w:sz w:val="26"/>
          <w:szCs w:val="26"/>
        </w:rPr>
        <w:t xml:space="preserve">Δυνατότητες αξιοποίησης της αρωματικής και φαρμακευτικής χλωρίδας της Ελλάδας στην εφαρμοσμένη φυτιατρική </w:t>
      </w:r>
    </w:p>
    <w:p w14:paraId="71A0B019" w14:textId="77777777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6"/>
          <w:szCs w:val="26"/>
        </w:rPr>
      </w:pPr>
      <w:r>
        <w:rPr>
          <w:rFonts w:ascii="Times" w:hAnsi="Times" w:cs="Times"/>
          <w:sz w:val="26"/>
          <w:szCs w:val="26"/>
        </w:rPr>
        <w:t xml:space="preserve">13.00 Δημήτριος Μπιλάλης, Καθηγητής ΓΠΑ </w:t>
      </w:r>
    </w:p>
    <w:p w14:paraId="61593964" w14:textId="3C90B13C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i/>
          <w:iCs/>
          <w:sz w:val="26"/>
          <w:szCs w:val="26"/>
        </w:rPr>
        <w:t xml:space="preserve">Βιολογική Γεωργία και Αρχές αντιμετώπισης ασθενειών και εχθρών των φυτών </w:t>
      </w:r>
    </w:p>
    <w:p w14:paraId="23D9958D" w14:textId="77777777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6"/>
          <w:szCs w:val="26"/>
        </w:rPr>
      </w:pPr>
      <w:r>
        <w:rPr>
          <w:rFonts w:ascii="Times" w:hAnsi="Times" w:cs="Times"/>
          <w:sz w:val="26"/>
          <w:szCs w:val="26"/>
        </w:rPr>
        <w:t xml:space="preserve">13.15 Διονύσιος Περδίκης, Επ. Καθηγητής ΓΠΑ </w:t>
      </w:r>
    </w:p>
    <w:p w14:paraId="6E809AFA" w14:textId="6D4B0235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i/>
          <w:iCs/>
          <w:sz w:val="26"/>
          <w:szCs w:val="26"/>
        </w:rPr>
        <w:t xml:space="preserve">Βιολογική αντιμετώπιση εχθρών των φυτών στη σύγχρονη εποχή </w:t>
      </w:r>
    </w:p>
    <w:p w14:paraId="470F9804" w14:textId="77777777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6"/>
          <w:szCs w:val="26"/>
        </w:rPr>
      </w:pPr>
      <w:r>
        <w:rPr>
          <w:rFonts w:ascii="Times" w:hAnsi="Times" w:cs="Times"/>
          <w:sz w:val="26"/>
          <w:szCs w:val="26"/>
        </w:rPr>
        <w:t xml:space="preserve">13.30 Σωτήριος Τζάμος, Επ. Καθηγητής ΓΠΑ </w:t>
      </w:r>
    </w:p>
    <w:p w14:paraId="10E0C929" w14:textId="3C47A6DF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i/>
          <w:iCs/>
          <w:sz w:val="26"/>
          <w:szCs w:val="26"/>
        </w:rPr>
        <w:t xml:space="preserve">Βιολογική αντιμετώπιση ασθενειών των φυτών στη σύγχρονη εποχή </w:t>
      </w:r>
    </w:p>
    <w:p w14:paraId="1A91D9DA" w14:textId="77777777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sz w:val="26"/>
          <w:szCs w:val="26"/>
        </w:rPr>
        <w:t xml:space="preserve">13.45-14.30 Ελαφρύ γεύμα </w:t>
      </w:r>
    </w:p>
    <w:p w14:paraId="3F634D67" w14:textId="77777777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bCs/>
          <w:color w:val="A40003"/>
          <w:sz w:val="32"/>
          <w:szCs w:val="32"/>
        </w:rPr>
      </w:pPr>
      <w:r>
        <w:rPr>
          <w:rFonts w:ascii="Times" w:hAnsi="Times" w:cs="Times"/>
          <w:b/>
          <w:bCs/>
          <w:sz w:val="26"/>
          <w:szCs w:val="26"/>
        </w:rPr>
        <w:t xml:space="preserve">14.30 </w:t>
      </w:r>
      <w:r>
        <w:rPr>
          <w:rFonts w:ascii="Times" w:hAnsi="Times" w:cs="Times"/>
          <w:b/>
          <w:bCs/>
          <w:color w:val="A40003"/>
          <w:sz w:val="32"/>
          <w:szCs w:val="32"/>
        </w:rPr>
        <w:t>3</w:t>
      </w:r>
      <w:r>
        <w:rPr>
          <w:rFonts w:ascii="Times" w:hAnsi="Times" w:cs="Times"/>
          <w:b/>
          <w:bCs/>
          <w:color w:val="A40003"/>
          <w:position w:val="10"/>
          <w:sz w:val="18"/>
          <w:szCs w:val="18"/>
        </w:rPr>
        <w:t xml:space="preserve">η </w:t>
      </w:r>
      <w:r>
        <w:rPr>
          <w:rFonts w:ascii="Times" w:hAnsi="Times" w:cs="Times"/>
          <w:b/>
          <w:bCs/>
          <w:color w:val="A40003"/>
          <w:sz w:val="32"/>
          <w:szCs w:val="32"/>
        </w:rPr>
        <w:t xml:space="preserve">ΣΥΝΕΔΡΙΑ </w:t>
      </w:r>
    </w:p>
    <w:p w14:paraId="28BE0E9B" w14:textId="2D5762EB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b/>
          <w:bCs/>
          <w:sz w:val="26"/>
          <w:szCs w:val="26"/>
        </w:rPr>
        <w:t xml:space="preserve">ΓΕΩΠΟΝΙΑ-ΦΥΤΙΑΤΡΙΚΗ ΕΚΠΑΙΔΕΥΣΗ ΚΑΙ ΕΦΑΡΜΟΓΗ </w:t>
      </w:r>
    </w:p>
    <w:p w14:paraId="1E430CEE" w14:textId="77777777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b/>
          <w:bCs/>
          <w:i/>
          <w:iCs/>
          <w:sz w:val="26"/>
          <w:szCs w:val="26"/>
        </w:rPr>
        <w:t xml:space="preserve">Συντονιστές: Καθηγητής Νικόλαος Παπαδόπουλος – Αν. Καθηγητής Δημήτριος Τσιτσιγιάννης </w:t>
      </w:r>
    </w:p>
    <w:p w14:paraId="0D53B7EB" w14:textId="77777777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sz w:val="26"/>
          <w:szCs w:val="26"/>
        </w:rPr>
        <w:t xml:space="preserve">14.30 Χρήστος Αθανασίου, Αν. Καθηγητής Πανεπιστημίου Θεσσαλίας Βόλος </w:t>
      </w:r>
    </w:p>
    <w:p w14:paraId="5FC36159" w14:textId="77777777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i/>
          <w:iCs/>
          <w:sz w:val="26"/>
          <w:szCs w:val="26"/>
        </w:rPr>
        <w:t xml:space="preserve">Ανάγκες για Ελληνικά και Ξενόγλωσσα Μεταπτυχιακά Προγράμματα στη Φυτιατρική στην Ελλάδα </w:t>
      </w:r>
    </w:p>
    <w:p w14:paraId="79EA989D" w14:textId="77777777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sz w:val="26"/>
          <w:szCs w:val="26"/>
        </w:rPr>
        <w:t>14.45 Γεώργιος Καραμπουρνιώτης, Καθηγητής ΓΠΑ</w:t>
      </w:r>
      <w:r>
        <w:rPr>
          <w:rFonts w:ascii="MS Mincho" w:eastAsia="MS Mincho" w:hAnsi="MS Mincho" w:cs="MS Mincho"/>
          <w:sz w:val="26"/>
          <w:szCs w:val="26"/>
        </w:rPr>
        <w:t> </w:t>
      </w:r>
      <w:r>
        <w:rPr>
          <w:rFonts w:ascii="Times" w:hAnsi="Times" w:cs="Times"/>
          <w:sz w:val="26"/>
          <w:szCs w:val="26"/>
        </w:rPr>
        <w:t xml:space="preserve">και Δημήτριος Τσιτσιγιάννης, Αν. Καθηγητής ΓΠΑ </w:t>
      </w:r>
    </w:p>
    <w:p w14:paraId="29D6E7D1" w14:textId="37EDBAF8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i/>
          <w:iCs/>
          <w:sz w:val="26"/>
          <w:szCs w:val="26"/>
        </w:rPr>
        <w:t xml:space="preserve">Η Σημασία αναγνώρισης της αιτιολογίας των Αβιοτικών Καταπονήσεων των Φυτών στη Διαγνωστική Φυτιατρική </w:t>
      </w:r>
    </w:p>
    <w:p w14:paraId="362A805B" w14:textId="77777777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MS Mincho" w:eastAsia="MS Mincho" w:hAnsi="MS Mincho" w:cs="MS Mincho"/>
          <w:sz w:val="26"/>
          <w:szCs w:val="26"/>
        </w:rPr>
      </w:pPr>
      <w:r>
        <w:rPr>
          <w:rFonts w:ascii="Times" w:hAnsi="Times" w:cs="Times"/>
          <w:sz w:val="26"/>
          <w:szCs w:val="26"/>
        </w:rPr>
        <w:t>15.00 Σπυρίδων Μάμαλης, Πρόεδρος ΓΕΩΤ.Ε.Ε.</w:t>
      </w:r>
      <w:r>
        <w:rPr>
          <w:rFonts w:ascii="MS Mincho" w:eastAsia="MS Mincho" w:hAnsi="MS Mincho" w:cs="MS Mincho"/>
          <w:sz w:val="26"/>
          <w:szCs w:val="26"/>
        </w:rPr>
        <w:t> </w:t>
      </w:r>
    </w:p>
    <w:p w14:paraId="5EC249B7" w14:textId="178AE8BF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i/>
          <w:iCs/>
          <w:sz w:val="26"/>
          <w:szCs w:val="26"/>
        </w:rPr>
        <w:t xml:space="preserve">Ο Γεωπόνος - Φυτίατρος ως σύγχρονος επιστήμονας στο πλευρό του Ιδιωτικού Φορέα και των Παραγωγών σε μια Ποικιλόμορφη Ελληνική Γεωργία </w:t>
      </w:r>
    </w:p>
    <w:p w14:paraId="4588412B" w14:textId="77777777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sz w:val="26"/>
          <w:szCs w:val="26"/>
        </w:rPr>
        <w:t xml:space="preserve">15.15 Σύνοψη-Γενική Συζήτηση </w:t>
      </w:r>
    </w:p>
    <w:p w14:paraId="1738F7D3" w14:textId="77777777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b/>
          <w:bCs/>
        </w:rPr>
        <w:t xml:space="preserve">ΟΡΓΑΝΩΤΙΚΗ ΕΠΙΤΡΟΠΗ </w:t>
      </w:r>
    </w:p>
    <w:p w14:paraId="7F880E06" w14:textId="77777777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</w:rPr>
        <w:t xml:space="preserve">ΠΡΟΕΔΡΟΣ </w:t>
      </w:r>
    </w:p>
    <w:p w14:paraId="05442FA0" w14:textId="760C7704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</w:rPr>
        <w:t xml:space="preserve">Ιωάννης Βόντας, καθηγητής ΓΠΑ ΜΕΛΗ </w:t>
      </w:r>
    </w:p>
    <w:p w14:paraId="23E3C76C" w14:textId="7DDCE68B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</w:rPr>
        <w:t>Δρ. Αντώνιος Τσαγκαράκης Δανάη Γκίζη</w:t>
      </w:r>
      <w:r>
        <w:rPr>
          <w:rFonts w:ascii="MS Mincho" w:eastAsia="MS Mincho" w:hAnsi="MS Mincho" w:cs="MS Mincho"/>
        </w:rPr>
        <w:t> </w:t>
      </w:r>
      <w:r w:rsidR="00696BC7">
        <w:rPr>
          <w:rFonts w:ascii="Times" w:hAnsi="Times" w:cs="Times"/>
        </w:rPr>
        <w:t>Μαντώ Βαρυμπόπη,</w:t>
      </w:r>
      <w:r>
        <w:rPr>
          <w:rFonts w:ascii="MS Mincho" w:eastAsia="MS Mincho" w:hAnsi="MS Mincho" w:cs="MS Mincho"/>
        </w:rPr>
        <w:t> </w:t>
      </w:r>
      <w:r>
        <w:rPr>
          <w:rFonts w:ascii="Times" w:hAnsi="Times" w:cs="Times"/>
        </w:rPr>
        <w:t>Χριστίνα Λαγογιάννη</w:t>
      </w:r>
      <w:r w:rsidR="00696BC7">
        <w:rPr>
          <w:rFonts w:ascii="Times" w:hAnsi="Times" w:cs="Times"/>
        </w:rPr>
        <w:t>,</w:t>
      </w:r>
      <w:r>
        <w:rPr>
          <w:rFonts w:ascii="Times" w:hAnsi="Times" w:cs="Times"/>
        </w:rPr>
        <w:t xml:space="preserve"> Μιχάλης Καμινιάρης </w:t>
      </w:r>
    </w:p>
    <w:p w14:paraId="10C61BD7" w14:textId="77777777" w:rsidR="00585930" w:rsidRDefault="00585930" w:rsidP="0058593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</w:rPr>
        <w:t xml:space="preserve">ΧΟΡΗΓΟΣ </w:t>
      </w:r>
    </w:p>
    <w:p w14:paraId="49069250" w14:textId="1E8569AB" w:rsidR="00585930" w:rsidRPr="00696BC7" w:rsidRDefault="00585930" w:rsidP="00696BC7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1C57BAE9" wp14:editId="0191DF00">
            <wp:extent cx="817880" cy="2311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sectPr w:rsidR="00585930" w:rsidRPr="00696BC7" w:rsidSect="00A875DF">
      <w:footerReference w:type="even" r:id="rId12"/>
      <w:footerReference w:type="defaul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2D4B4F" w14:textId="77777777" w:rsidR="00F6111E" w:rsidRDefault="00F6111E" w:rsidP="00696BC7">
      <w:r>
        <w:separator/>
      </w:r>
    </w:p>
  </w:endnote>
  <w:endnote w:type="continuationSeparator" w:id="0">
    <w:p w14:paraId="755090FE" w14:textId="77777777" w:rsidR="00F6111E" w:rsidRDefault="00F6111E" w:rsidP="00696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72E94B" w14:textId="77777777" w:rsidR="00696BC7" w:rsidRDefault="00696BC7" w:rsidP="007A0BD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E947C4" w14:textId="77777777" w:rsidR="00696BC7" w:rsidRDefault="00696BC7" w:rsidP="00696BC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3A0F6E" w14:textId="77777777" w:rsidR="00696BC7" w:rsidRDefault="00696BC7" w:rsidP="007A0BD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6111E">
      <w:rPr>
        <w:rStyle w:val="PageNumber"/>
        <w:noProof/>
      </w:rPr>
      <w:t>1</w:t>
    </w:r>
    <w:r>
      <w:rPr>
        <w:rStyle w:val="PageNumber"/>
      </w:rPr>
      <w:fldChar w:fldCharType="end"/>
    </w:r>
  </w:p>
  <w:p w14:paraId="38222D8B" w14:textId="77777777" w:rsidR="00696BC7" w:rsidRDefault="00696BC7" w:rsidP="00696BC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6764FD" w14:textId="77777777" w:rsidR="00F6111E" w:rsidRDefault="00F6111E" w:rsidP="00696BC7">
      <w:r>
        <w:separator/>
      </w:r>
    </w:p>
  </w:footnote>
  <w:footnote w:type="continuationSeparator" w:id="0">
    <w:p w14:paraId="2C7EB985" w14:textId="77777777" w:rsidR="00F6111E" w:rsidRDefault="00F6111E" w:rsidP="00696B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FEC"/>
    <w:rsid w:val="001B4FEC"/>
    <w:rsid w:val="004150D8"/>
    <w:rsid w:val="00585930"/>
    <w:rsid w:val="00696BC7"/>
    <w:rsid w:val="008B5E6A"/>
    <w:rsid w:val="00A875DF"/>
    <w:rsid w:val="00D91C1C"/>
    <w:rsid w:val="00F61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CBC6D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B4FEC"/>
  </w:style>
  <w:style w:type="character" w:styleId="Hyperlink">
    <w:name w:val="Hyperlink"/>
    <w:basedOn w:val="DefaultParagraphFont"/>
    <w:uiPriority w:val="99"/>
    <w:unhideWhenUsed/>
    <w:rsid w:val="00585930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96B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6BC7"/>
  </w:style>
  <w:style w:type="character" w:styleId="PageNumber">
    <w:name w:val="page number"/>
    <w:basedOn w:val="DefaultParagraphFont"/>
    <w:uiPriority w:val="99"/>
    <w:semiHidden/>
    <w:unhideWhenUsed/>
    <w:rsid w:val="00696B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14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yperlink" Target="mailto:ect@aua.g" TargetMode="External"/><Relationship Id="rId8" Type="http://schemas.openxmlformats.org/officeDocument/2006/relationships/hyperlink" Target="http://www.fytiatriki.gr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551</Words>
  <Characters>3145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2018-05-08T08:44:00Z</dcterms:created>
  <dcterms:modified xsi:type="dcterms:W3CDTF">2018-05-11T10:11:00Z</dcterms:modified>
</cp:coreProperties>
</file>