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-240030</wp:posOffset>
            </wp:positionV>
            <wp:extent cx="3500120" cy="492125"/>
            <wp:effectExtent l="0" t="0" r="0" b="0"/>
            <wp:wrapNone/>
            <wp:docPr id="1" name="Shap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32"/>
          <w:szCs w:val="36"/>
          <w:lang w:val="el-GR"/>
        </w:rPr>
        <w:t>ΠΡΟΣΚΛΗΣΗ</w:t>
      </w:r>
      <w:r>
        <w:rPr>
          <w:rFonts w:ascii="Calibri" w:hAnsi="Calibri"/>
          <w:sz w:val="24"/>
          <w:szCs w:val="24"/>
          <w:lang w:val="el-GR"/>
        </w:rPr>
        <w:t xml:space="preserve"> </w:t>
      </w:r>
    </w:p>
    <w:p>
      <w:pPr>
        <w:pStyle w:val="Default"/>
        <w:jc w:val="center"/>
        <w:rPr>
          <w:rFonts w:ascii="Calibri" w:hAnsi="Calibri"/>
          <w:sz w:val="24"/>
          <w:szCs w:val="24"/>
        </w:rPr>
      </w:pPr>
      <w:r>
        <w:rPr/>
      </w:r>
    </w:p>
    <w:p>
      <w:pPr>
        <w:pStyle w:val="Default"/>
        <w:jc w:val="center"/>
        <w:rPr>
          <w:rFonts w:ascii="Calibri" w:hAnsi="Calibri"/>
          <w:sz w:val="24"/>
          <w:szCs w:val="24"/>
        </w:rPr>
      </w:pPr>
      <w:r>
        <w:rPr/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Εργαστήριο Κηπευτικών Καλλιεργειών του Γεωπονικού Πανεπιστημίου Αθηνών</w:t>
      </w:r>
      <w:r>
        <w:rPr>
          <w:rFonts w:ascii="Calibri" w:hAnsi="Calibri"/>
          <w:sz w:val="24"/>
          <w:szCs w:val="24"/>
          <w:lang w:val="el-GR"/>
        </w:rPr>
        <w:t xml:space="preserve"> σας προσκαλεί  σ</w:t>
      </w:r>
      <w:r>
        <w:rPr>
          <w:rFonts w:ascii="Calibri" w:hAnsi="Calibri"/>
          <w:sz w:val="24"/>
          <w:szCs w:val="24"/>
        </w:rPr>
        <w:t xml:space="preserve">την </w:t>
      </w:r>
      <w:r>
        <w:rPr>
          <w:rFonts w:ascii="Calibri" w:hAnsi="Calibri"/>
          <w:color w:val="000000"/>
          <w:sz w:val="24"/>
          <w:szCs w:val="24"/>
          <w:lang w:val="el-GR"/>
        </w:rPr>
        <w:t>ημερίδα που διοργανώνει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false"/>
          <w:sz w:val="24"/>
          <w:szCs w:val="24"/>
        </w:rPr>
        <w:t xml:space="preserve">την Τρίτη 19 </w:t>
      </w:r>
      <w:r>
        <w:rPr>
          <w:rFonts w:ascii="Calibri" w:hAnsi="Calibri"/>
          <w:b w:val="false"/>
          <w:sz w:val="24"/>
          <w:szCs w:val="24"/>
          <w:lang w:val="el-GR"/>
        </w:rPr>
        <w:t xml:space="preserve">Οκτωβρίου του </w:t>
      </w:r>
      <w:r>
        <w:rPr>
          <w:rFonts w:ascii="Calibri" w:hAnsi="Calibri"/>
          <w:b w:val="false"/>
          <w:sz w:val="24"/>
          <w:szCs w:val="24"/>
        </w:rPr>
        <w:t xml:space="preserve">2021 και ώρα </w:t>
      </w:r>
      <w:r>
        <w:rPr>
          <w:rFonts w:ascii="Calibri" w:hAnsi="Calibri"/>
          <w:b w:val="false"/>
          <w:sz w:val="24"/>
          <w:szCs w:val="24"/>
          <w:lang w:val="el-GR"/>
        </w:rPr>
        <w:t>9</w:t>
      </w:r>
      <w:r>
        <w:rPr>
          <w:rFonts w:ascii="Calibri" w:hAnsi="Calibri"/>
          <w:b w:val="false"/>
          <w:sz w:val="24"/>
          <w:szCs w:val="24"/>
        </w:rPr>
        <w:t xml:space="preserve">:00 π.μ. </w:t>
      </w:r>
      <w:r>
        <w:rPr>
          <w:rFonts w:ascii="Calibri" w:hAnsi="Calibri"/>
          <w:b w:val="false"/>
          <w:sz w:val="24"/>
          <w:szCs w:val="24"/>
          <w:lang w:val="el-GR"/>
        </w:rPr>
        <w:t>στο Αμφιθέατρο της</w:t>
      </w:r>
      <w:r>
        <w:rPr>
          <w:rFonts w:ascii="Calibri" w:hAnsi="Calibri"/>
          <w:b w:val="false"/>
          <w:sz w:val="24"/>
          <w:szCs w:val="24"/>
        </w:rPr>
        <w:t xml:space="preserve"> Βιβλιοθήκης</w:t>
      </w:r>
      <w:r>
        <w:rPr>
          <w:rFonts w:ascii="Calibri" w:hAnsi="Calibri"/>
          <w:b w:val="false"/>
          <w:sz w:val="24"/>
          <w:szCs w:val="24"/>
          <w:lang w:val="el-GR"/>
        </w:rPr>
        <w:t xml:space="preserve"> του ΓΠΑ</w:t>
      </w:r>
      <w:r>
        <w:rPr>
          <w:rFonts w:ascii="Calibri" w:hAnsi="Calibri"/>
          <w:b w:val="false"/>
          <w:sz w:val="24"/>
          <w:szCs w:val="24"/>
        </w:rPr>
        <w:t xml:space="preserve">. </w:t>
      </w:r>
    </w:p>
    <w:p>
      <w:pPr>
        <w:pStyle w:val="Default"/>
        <w:jc w:val="both"/>
        <w:rPr>
          <w:rFonts w:ascii="Calibri" w:hAnsi="Calibri"/>
          <w:b w:val="false"/>
          <w:b w:val="false"/>
          <w:sz w:val="24"/>
          <w:szCs w:val="24"/>
        </w:rPr>
      </w:pPr>
      <w:r>
        <w:rPr>
          <w:rFonts w:ascii="Calibri" w:hAnsi="Calibri"/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  <w:lang w:val="el-GR"/>
        </w:rPr>
        <w:t xml:space="preserve">Η ημερίδα διοργανώνεται στο πλαίσιο του ερευνητικού προγράμματος </w:t>
      </w:r>
      <w:r>
        <w:rPr>
          <w:rFonts w:ascii="Calibri" w:hAnsi="Calibri"/>
          <w:b/>
          <w:strike w:val="false"/>
          <w:dstrike w:val="false"/>
          <w:sz w:val="24"/>
          <w:szCs w:val="24"/>
          <w:u w:val="none"/>
          <w:lang w:val="el-GR"/>
        </w:rPr>
        <w:t>‘NUTRISENSE’</w:t>
      </w: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  <w:lang w:val="el-GR"/>
        </w:rPr>
        <w:t>, που χρηματοδοτείται από το ΕΛ.ΙΔ.Ε.Κ. Ο τίτλος της ημερίδας είναι:</w:t>
      </w:r>
    </w:p>
    <w:p>
      <w:pPr>
        <w:pStyle w:val="Normal"/>
        <w:jc w:val="both"/>
        <w:rPr>
          <w:rFonts w:ascii="Calibri" w:hAnsi="Calibri"/>
          <w:b w:val="false"/>
          <w:b w:val="false"/>
          <w:i/>
          <w:i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el-GR"/>
        </w:rPr>
      </w:pPr>
      <w:r>
        <w:rPr>
          <w:rFonts w:ascii="Calibri" w:hAnsi="Calibri"/>
          <w:b w:val="false"/>
          <w:i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el-GR"/>
        </w:rPr>
      </w:r>
    </w:p>
    <w:p>
      <w:pPr>
        <w:pStyle w:val="Normal"/>
        <w:jc w:val="both"/>
        <w:rPr>
          <w:rFonts w:ascii="Calibri" w:hAnsi="Calibri"/>
          <w:b/>
          <w:b/>
          <w:i/>
          <w:i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el-GR"/>
        </w:rPr>
      </w:pPr>
      <w:r>
        <w:rPr>
          <w:rFonts w:ascii="Calibri" w:hAnsi="Calibri"/>
          <w:b/>
          <w:i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el-GR"/>
        </w:rPr>
        <w:t>“</w:t>
      </w:r>
      <w:r>
        <w:rPr>
          <w:rFonts w:ascii="Calibri" w:hAnsi="Calibri"/>
          <w:b/>
          <w:i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el-GR"/>
        </w:rPr>
        <w:t>Νέες τεχνολογίες στα θερμοκήπια με έμφαση στην υδροπονία και την θρέψη – λίπανση των καλλιεργειών”</w:t>
      </w:r>
    </w:p>
    <w:p>
      <w:pPr>
        <w:pStyle w:val="Normal"/>
        <w:jc w:val="both"/>
        <w:rPr>
          <w:rFonts w:ascii="Calibri" w:hAnsi="Calibri"/>
          <w:b/>
          <w:b/>
          <w:i/>
          <w:i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el-GR"/>
        </w:rPr>
      </w:pPr>
      <w:r>
        <w:rPr>
          <w:rFonts w:ascii="Calibri" w:hAnsi="Calibri"/>
          <w:b/>
          <w:i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  <w:lang w:val="el-GR"/>
        </w:rPr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45720</wp:posOffset>
                </wp:positionH>
                <wp:positionV relativeFrom="paragraph">
                  <wp:posOffset>3572510</wp:posOffset>
                </wp:positionV>
                <wp:extent cx="1830070" cy="498475"/>
                <wp:effectExtent l="0" t="0" r="0" b="0"/>
                <wp:wrapNone/>
                <wp:docPr id="2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4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bidi w:val="0"/>
                              <w:spacing w:lineRule="auto" w:line="24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Microsoft YaHei" w:cs="Univers Light" w:ascii="Univers Light" w:hAnsi="Univers Light"/>
                                <w:b/>
                                <w:bCs/>
                                <w:color w:val="000000"/>
                                <w:kern w:val="2"/>
                                <w:sz w:val="16"/>
                                <w:szCs w:val="16"/>
                                <w:lang w:val="el-GR"/>
                              </w:rPr>
                              <w:t>Η ημερίδα πραγματοποιείται με την υποστήριξη του ΕΛΙΔΕΚ στο πλαίσιο χρηματοδότησης του ερευνητικού προγράμματος NUTRISENSE</w:t>
                            </w:r>
                            <w:r>
                              <w:rPr>
                                <w:rFonts w:eastAsia="Microsoft YaHei" w:cs="Univers Light" w:ascii="Univers Light" w:hAnsi="Univers Light"/>
                                <w:b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path="m0,0l-2147483645,0l-2147483645,-2147483646l0,-2147483646xe" fillcolor="white" stroked="t" style="position:absolute;margin-left:3.6pt;margin-top:281.3pt;width:144pt;height:39.15pt;mso-wrap-style:square;v-text-anchor:top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FrameContents"/>
                        <w:bidi w:val="0"/>
                        <w:spacing w:lineRule="auto" w:line="24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Microsoft YaHei" w:cs="Univers Light" w:ascii="Univers Light" w:hAnsi="Univers Light"/>
                          <w:b/>
                          <w:bCs/>
                          <w:color w:val="000000"/>
                          <w:kern w:val="2"/>
                          <w:sz w:val="16"/>
                          <w:szCs w:val="16"/>
                          <w:lang w:val="el-GR"/>
                        </w:rPr>
                        <w:t>Η ημερίδα πραγματοποιείται με την υποστήριξη του ΕΛΙΔΕΚ στο πλαίσιο χρηματοδότησης του ερευνητικού προγράμματος NUTRISENSE</w:t>
                      </w:r>
                      <w:r>
                        <w:rPr>
                          <w:rFonts w:eastAsia="Microsoft YaHei" w:cs="Univers Light" w:ascii="Univers Light" w:hAnsi="Univers Light"/>
                          <w:b/>
                          <w:bCs/>
                          <w:color w:val="000000"/>
                          <w:kern w:val="2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-15875</wp:posOffset>
            </wp:positionH>
            <wp:positionV relativeFrom="paragraph">
              <wp:posOffset>2939415</wp:posOffset>
            </wp:positionV>
            <wp:extent cx="1789430" cy="433070"/>
            <wp:effectExtent l="0" t="0" r="0" b="0"/>
            <wp:wrapNone/>
            <wp:docPr id="4" name="Shap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  <w:lang w:val="el-GR"/>
        </w:rPr>
        <w:t>Την ημερίδα μπορείτε να την παρακολουθήσετε και από απόσταση (</w:t>
      </w: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  <w:lang w:val="nl-NL"/>
        </w:rPr>
        <w:t>online)</w:t>
      </w: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  <w:lang w:val="el-GR"/>
        </w:rPr>
        <w:t xml:space="preserve"> μέσω</w:t>
      </w: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</w:rPr>
        <w:t xml:space="preserve"> το</w:t>
      </w: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  <w:lang w:val="el-GR"/>
        </w:rPr>
        <w:t>υ</w:t>
      </w: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  <w:lang w:val="el-GR"/>
        </w:rPr>
        <w:t>συνδέσμου:</w:t>
      </w: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</w:rPr>
        <w:t xml:space="preserve"> </w:t>
      </w:r>
      <w:hyperlink r:id="rId4" w:tgtFrame="_blank">
        <w:r>
          <w:rPr>
            <w:rStyle w:val="InternetLink"/>
            <w:rFonts w:ascii="Calibri" w:hAnsi="Calibri"/>
            <w:b/>
            <w:strike w:val="false"/>
            <w:dstrike w:val="false"/>
            <w:spacing w:val="35"/>
            <w:sz w:val="24"/>
            <w:szCs w:val="24"/>
            <w:u w:val="single"/>
            <w:lang w:val="en-US"/>
          </w:rPr>
          <w:t>https://diavlos.grnet.gr/epresence-conference-9792</w:t>
        </w:r>
      </w:hyperlink>
      <w:r>
        <w:rPr>
          <w:rFonts w:ascii="Calibri" w:hAnsi="Calibri"/>
          <w:b/>
          <w:strike w:val="false"/>
          <w:dstrike w:val="false"/>
          <w:spacing w:val="35"/>
          <w:sz w:val="24"/>
          <w:szCs w:val="24"/>
          <w:u w:val="none"/>
        </w:rPr>
        <w:t xml:space="preserve"> </w:t>
      </w: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</w:rPr>
        <w:t xml:space="preserve"> ή σαρώνοντας το QR code: </w:t>
      </w:r>
    </w:p>
    <w:p>
      <w:pPr>
        <w:pStyle w:val="Normal"/>
        <w:jc w:val="both"/>
        <w:rPr>
          <w:rFonts w:ascii="Calibri" w:hAnsi="Calibri"/>
          <w:b w:val="false"/>
          <w:b w:val="false"/>
          <w:strike w:val="false"/>
          <w:dstrike w:val="false"/>
          <w:sz w:val="24"/>
          <w:szCs w:val="24"/>
          <w:u w:val="none"/>
          <w:lang w:val="el-GR"/>
        </w:rPr>
      </w:pP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  <w:lang w:val="el-GR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strike w:val="false"/>
          <w:dstrike w:val="false"/>
          <w:sz w:val="24"/>
          <w:szCs w:val="24"/>
          <w:u w:val="none"/>
          <w:lang w:val="el-GR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5624830" cy="589915"/>
                <wp:effectExtent l="0" t="0" r="0" b="0"/>
                <wp:wrapNone/>
                <wp:docPr id="5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280" cy="589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auto"/>
                                <w:kern w:val="2"/>
                                <w:sz w:val="20"/>
                                <w:szCs w:val="20"/>
                                <w:u w:val="none"/>
                                <w:em w:val="none"/>
                                <w:lang w:val="el-GR"/>
                              </w:rPr>
                              <w:t xml:space="preserve">Η είσοδος στο χώρο της ημερίδας για παρακολούθηση με φυσική παρουσία επιτρέπεται μόνο με επίδειξη πιστοποιητικού εμβολιασμού ή νόσησης ή αρνητικό Rapid test 48 ωρών για COVID-19. 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4" path="m0,0l-2147483645,0l-2147483645,-2147483646l0,-2147483646xe" stroked="f" style="position:absolute;margin-left:0.05pt;margin-top:0.05pt;width:442.8pt;height:46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cs="Calibri" w:ascii="Calibri" w:hAnsi="Calibri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auto"/>
                          <w:kern w:val="2"/>
                          <w:sz w:val="20"/>
                          <w:szCs w:val="20"/>
                          <w:u w:val="none"/>
                          <w:em w:val="none"/>
                          <w:lang w:val="el-GR"/>
                        </w:rPr>
                        <w:t xml:space="preserve">Η είσοδος στο χώρο της ημερίδας για παρακολούθηση με φυσική παρουσία επιτρέπεται μόνο με επίδειξη πιστοποιητικού εμβολιασμού ή νόσησης ή αρνητικό Rapid test 48 ωρών για COVID-19. 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57150</wp:posOffset>
            </wp:positionH>
            <wp:positionV relativeFrom="paragraph">
              <wp:posOffset>1576705</wp:posOffset>
            </wp:positionV>
            <wp:extent cx="1632585" cy="528320"/>
            <wp:effectExtent l="0" t="0" r="0" b="0"/>
            <wp:wrapSquare wrapText="largest"/>
            <wp:docPr id="7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5069840</wp:posOffset>
            </wp:positionH>
            <wp:positionV relativeFrom="paragraph">
              <wp:posOffset>1391920</wp:posOffset>
            </wp:positionV>
            <wp:extent cx="1255395" cy="1255395"/>
            <wp:effectExtent l="0" t="0" r="0" b="0"/>
            <wp:wrapSquare wrapText="largest"/>
            <wp:docPr id="8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  <w:font w:name="Noto Sans">
    <w:charset w:val="00"/>
    <w:family w:val="roman"/>
    <w:pitch w:val="variable"/>
  </w:font>
  <w:font w:name="Lucida Sans">
    <w:charset w:val="00"/>
    <w:family w:val="roman"/>
    <w:pitch w:val="variable"/>
  </w:font>
  <w:font w:name="Calibri">
    <w:charset w:val="00"/>
    <w:family w:val="roman"/>
    <w:pitch w:val="variable"/>
  </w:font>
  <w:font w:name="Univers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orbel" w:hAnsi="Corbel" w:eastAsia="NSimSun" w:cs="Lucida Sans"/>
      <w:color w:val="000000"/>
      <w:kern w:val="2"/>
      <w:sz w:val="24"/>
      <w:szCs w:val="24"/>
      <w:lang w:val="en-US" w:eastAsia="zh-CN" w:bidi="hi-IN"/>
    </w:rPr>
  </w:style>
  <w:style w:type="paragraph" w:styleId="DefaultDrawingStyle">
    <w:name w:val="Default Drawing Style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US" w:eastAsia="zh-CN" w:bidi="hi-IN"/>
    </w:rPr>
  </w:style>
  <w:style w:type="paragraph" w:styleId="Objectwithoutfill">
    <w:name w:val="Object without fill"/>
    <w:basedOn w:val="DefaultDrawingStyle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DrawingStyle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2"/>
      <w:sz w:val="36"/>
      <w:szCs w:val="24"/>
      <w:lang w:val="en-US" w:eastAsia="zh-CN" w:bidi="hi-IN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VintageLTGliederung1">
    <w:name w:val="Vintage~LT~Gliederung 1"/>
    <w:qFormat/>
    <w:pPr>
      <w:widowControl/>
      <w:suppressAutoHyphens w:val="true"/>
      <w:overflowPunct w:val="false"/>
      <w:bidi w:val="0"/>
      <w:spacing w:before="0" w:after="377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US" w:eastAsia="zh-CN" w:bidi="hi-IN"/>
    </w:rPr>
  </w:style>
  <w:style w:type="paragraph" w:styleId="VintageLTGliederung2">
    <w:name w:val="Vintage~LT~Gliederung 2"/>
    <w:basedOn w:val="VintageLTGliederung1"/>
    <w:qFormat/>
    <w:pPr>
      <w:spacing w:before="0" w:after="301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VintageLTGliederung3">
    <w:name w:val="Vintage~LT~Gliederung 3"/>
    <w:basedOn w:val="VintageLTGliederung2"/>
    <w:qFormat/>
    <w:pPr>
      <w:spacing w:before="0" w:after="226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VintageLTGliederung4">
    <w:name w:val="Vintage~LT~Gliederung 4"/>
    <w:basedOn w:val="VintageLTGliederung3"/>
    <w:qFormat/>
    <w:pPr>
      <w:spacing w:before="0" w:after="149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Gliederung5">
    <w:name w:val="Vintage~LT~Gliederung 5"/>
    <w:basedOn w:val="VintageLTGliederung4"/>
    <w:qFormat/>
    <w:pPr>
      <w:spacing w:before="0" w:after="74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Gliederung6">
    <w:name w:val="Vintage~LT~Gliederung 6"/>
    <w:basedOn w:val="VintageLTGliederung5"/>
    <w:qFormat/>
    <w:pPr>
      <w:spacing w:before="0" w:after="74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Gliederung7">
    <w:name w:val="Vintage~LT~Gliederung 7"/>
    <w:basedOn w:val="VintageLTGliederung6"/>
    <w:qFormat/>
    <w:pPr>
      <w:spacing w:before="0" w:after="74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Gliederung8">
    <w:name w:val="Vintage~LT~Gliederung 8"/>
    <w:basedOn w:val="VintageLTGliederung7"/>
    <w:qFormat/>
    <w:pPr>
      <w:spacing w:before="0" w:after="74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Gliederung9">
    <w:name w:val="Vintage~LT~Gliederung 9"/>
    <w:basedOn w:val="VintageLTGliederung8"/>
    <w:qFormat/>
    <w:pPr>
      <w:spacing w:before="0" w:after="74"/>
      <w:jc w:val="center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VintageLTTitel">
    <w:name w:val="Vintage~LT~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en-US" w:eastAsia="zh-CN" w:bidi="hi-IN"/>
    </w:rPr>
  </w:style>
  <w:style w:type="paragraph" w:styleId="VintageLTUntertitel">
    <w:name w:val="Vintage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VintageLTNotizen">
    <w:name w:val="Vintage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CN" w:bidi="hi-IN"/>
    </w:rPr>
  </w:style>
  <w:style w:type="paragraph" w:styleId="VintageLTHintergrundobjekte">
    <w:name w:val="Vintage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VintageLTHintergrund">
    <w:name w:val="Vintage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Default1">
    <w:name w:val="default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en-US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ackgroundobjects">
    <w:name w:val="Background objects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Background">
    <w:name w:val="Backgro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Notes">
    <w:name w:val="Notes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CN" w:bidi="hi-IN"/>
    </w:rPr>
  </w:style>
  <w:style w:type="paragraph" w:styleId="Outline1">
    <w:name w:val="Outline 1"/>
    <w:qFormat/>
    <w:pPr>
      <w:widowControl/>
      <w:suppressAutoHyphens w:val="true"/>
      <w:overflowPunct w:val="false"/>
      <w:bidi w:val="0"/>
      <w:spacing w:before="0" w:after="378"/>
      <w:jc w:val="left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qFormat/>
    <w:pPr>
      <w:spacing w:before="0" w:after="302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226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151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Objectwitharrow">
    <w:name w:val="objectwitharrow"/>
    <w:basedOn w:val="DefaultDrawingStyle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DrawingStyle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DrawingStyle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DrawingStyle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2"/>
      <w:u w:val="none"/>
      <w:em w:val="none"/>
    </w:rPr>
  </w:style>
  <w:style w:type="paragraph" w:styleId="Textbodyjustfied">
    <w:name w:val="textbodyjustfied"/>
    <w:basedOn w:val="DefaultDrawingStyle"/>
    <w:qFormat/>
    <w:pPr>
      <w:spacing w:lineRule="atLeast" w:line="200" w:before="0" w:after="0"/>
      <w:jc w:val="left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DrawingStyle"/>
    <w:qFormat/>
    <w:pPr>
      <w:spacing w:lineRule="atLeast" w:line="200" w:before="0" w:after="0"/>
      <w:ind w:left="0" w:right="0" w:firstLine="34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">
    <w:name w:val="title"/>
    <w:basedOn w:val="DefaultDrawingStyle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u w:val="none"/>
      <w:em w:val="none"/>
    </w:rPr>
  </w:style>
  <w:style w:type="paragraph" w:styleId="Title1">
    <w:name w:val="title1"/>
    <w:basedOn w:val="DefaultDrawingStyle"/>
    <w:qFormat/>
    <w:pPr>
      <w:spacing w:lineRule="atLeast" w:line="200" w:before="0" w:after="0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Title2">
    <w:name w:val="title2"/>
    <w:basedOn w:val="DefaultDrawingStyle"/>
    <w:qFormat/>
    <w:pPr>
      <w:spacing w:lineRule="atLeast" w:line="200" w:before="57" w:after="57"/>
      <w:ind w:left="0" w:right="113" w:hanging="0"/>
      <w:jc w:val="center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72"/>
      <w:u w:val="none"/>
      <w:em w:val="none"/>
    </w:rPr>
  </w:style>
  <w:style w:type="paragraph" w:styleId="Headline">
    <w:name w:val="headline"/>
    <w:basedOn w:val="DefaultDrawingStyle"/>
    <w:qFormat/>
    <w:pPr>
      <w:spacing w:lineRule="atLeast" w:line="200" w:before="238" w:after="119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Headline1">
    <w:name w:val="headline1"/>
    <w:basedOn w:val="DefaultDrawingStyle"/>
    <w:qFormat/>
    <w:pPr>
      <w:spacing w:lineRule="atLeast" w:line="200" w:before="238" w:after="119"/>
    </w:pPr>
    <w:rPr>
      <w:rFonts w:ascii="Liberation Sans" w:hAnsi="Liberation Sans"/>
      <w:b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DrawingStyle"/>
    <w:qFormat/>
    <w:pPr>
      <w:spacing w:lineRule="atLeast" w:line="200" w:before="238" w:after="119"/>
    </w:pPr>
    <w:rPr>
      <w:rFonts w:ascii="Liberation Sans" w:hAnsi="Liberation Sans"/>
      <w:b/>
      <w:i/>
      <w:strike w:val="false"/>
      <w:dstrike w:val="false"/>
      <w:outline w:val="false"/>
      <w:shadow w:val="false"/>
      <w:color w:val="auto"/>
      <w:kern w:val="2"/>
      <w:sz w:val="28"/>
      <w:u w:val="none"/>
      <w:em w:val="none"/>
    </w:rPr>
  </w:style>
  <w:style w:type="paragraph" w:styleId="Measure">
    <w:name w:val="measure"/>
    <w:basedOn w:val="DefaultDrawingStyle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24"/>
      <w:u w:val="none"/>
      <w:em w:val="none"/>
    </w:rPr>
  </w:style>
  <w:style w:type="paragraph" w:styleId="Internetlink1">
    <w:name w:val="Hyperlink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000080"/>
      <w:kern w:val="2"/>
      <w:sz w:val="24"/>
      <w:szCs w:val="24"/>
      <w:u w:val="single"/>
      <w:lang w:val="en-US" w:eastAsia="zh-CN" w:bidi="hi-IN"/>
    </w:rPr>
  </w:style>
  <w:style w:type="paragraph" w:styleId="Standard1LTGliederung1">
    <w:name w:val="Standard 1~LT~Gliederung 1"/>
    <w:qFormat/>
    <w:pPr>
      <w:widowControl/>
      <w:suppressAutoHyphens w:val="true"/>
      <w:overflowPunct w:val="false"/>
      <w:bidi w:val="0"/>
      <w:spacing w:before="0" w:after="378"/>
      <w:jc w:val="left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US" w:eastAsia="zh-CN" w:bidi="hi-IN"/>
    </w:rPr>
  </w:style>
  <w:style w:type="paragraph" w:styleId="Standard1LTGliederung2">
    <w:name w:val="Standard 1~LT~Gliederung 2"/>
    <w:basedOn w:val="Standard1LTGliederung1"/>
    <w:qFormat/>
    <w:pPr>
      <w:spacing w:before="0" w:after="302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Standard1LTGliederung3">
    <w:name w:val="Standard 1~LT~Gliederung 3"/>
    <w:basedOn w:val="Standard1LTGliederung2"/>
    <w:qFormat/>
    <w:pPr>
      <w:spacing w:before="0" w:after="226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Standard1LTGliederung4">
    <w:name w:val="Standard 1~LT~Gliederung 4"/>
    <w:basedOn w:val="Standard1LTGliederung3"/>
    <w:qFormat/>
    <w:pPr>
      <w:spacing w:before="0" w:after="151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1LTGliederung5">
    <w:name w:val="Standard 1~LT~Gliederung 5"/>
    <w:basedOn w:val="Standard1LTGliederung4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1LTGliederung6">
    <w:name w:val="Standard 1~LT~Gliederung 6"/>
    <w:basedOn w:val="Standard1LTGliederung5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1LTGliederung7">
    <w:name w:val="Standard 1~LT~Gliederung 7"/>
    <w:basedOn w:val="Standard1LTGliederung6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1LTGliederung8">
    <w:name w:val="Standard 1~LT~Gliederung 8"/>
    <w:basedOn w:val="Standard1LTGliederung7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1LTGliederung9">
    <w:name w:val="Standard 1~LT~Gliederung 9"/>
    <w:basedOn w:val="Standard1LTGliederung8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1LTTitel">
    <w:name w:val="Standard 1~LT~Tite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en-US" w:eastAsia="zh-CN" w:bidi="hi-IN"/>
    </w:rPr>
  </w:style>
  <w:style w:type="paragraph" w:styleId="Standard1LTUntertitel">
    <w:name w:val="Standard 1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Standard1LTNotizen">
    <w:name w:val="Standard 1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CN" w:bidi="hi-IN"/>
    </w:rPr>
  </w:style>
  <w:style w:type="paragraph" w:styleId="Standard1LTHintergrundobjekte">
    <w:name w:val="Standard 1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Standard1LTHintergrund">
    <w:name w:val="Standard 1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Standard2LTGliederung1">
    <w:name w:val="Standard 2~LT~Gliederung 1"/>
    <w:qFormat/>
    <w:pPr>
      <w:widowControl/>
      <w:suppressAutoHyphens w:val="true"/>
      <w:overflowPunct w:val="false"/>
      <w:bidi w:val="0"/>
      <w:spacing w:before="0" w:after="378"/>
      <w:jc w:val="left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US" w:eastAsia="zh-CN" w:bidi="hi-IN"/>
    </w:rPr>
  </w:style>
  <w:style w:type="paragraph" w:styleId="Standard2LTGliederung2">
    <w:name w:val="Standard 2~LT~Gliederung 2"/>
    <w:basedOn w:val="Standard2LTGliederung1"/>
    <w:qFormat/>
    <w:pPr>
      <w:spacing w:before="0" w:after="302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Standard2LTGliederung3">
    <w:name w:val="Standard 2~LT~Gliederung 3"/>
    <w:basedOn w:val="Standard2LTGliederung2"/>
    <w:qFormat/>
    <w:pPr>
      <w:spacing w:before="0" w:after="226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Standard2LTGliederung4">
    <w:name w:val="Standard 2~LT~Gliederung 4"/>
    <w:basedOn w:val="Standard2LTGliederung3"/>
    <w:qFormat/>
    <w:pPr>
      <w:spacing w:before="0" w:after="151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2LTGliederung5">
    <w:name w:val="Standard 2~LT~Gliederung 5"/>
    <w:basedOn w:val="Standard2LTGliederung4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2LTGliederung6">
    <w:name w:val="Standard 2~LT~Gliederung 6"/>
    <w:basedOn w:val="Standard2LTGliederung5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2LTGliederung7">
    <w:name w:val="Standard 2~LT~Gliederung 7"/>
    <w:basedOn w:val="Standard2LTGliederung6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2LTGliederung8">
    <w:name w:val="Standard 2~LT~Gliederung 8"/>
    <w:basedOn w:val="Standard2LTGliederung7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2LTGliederung9">
    <w:name w:val="Standard 2~LT~Gliederung 9"/>
    <w:basedOn w:val="Standard2LTGliederung8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2LTTitel">
    <w:name w:val="Standard 2~LT~Tite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en-US" w:eastAsia="zh-CN" w:bidi="hi-IN"/>
    </w:rPr>
  </w:style>
  <w:style w:type="paragraph" w:styleId="Standard2LTUntertitel">
    <w:name w:val="Standard 2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Standard2LTNotizen">
    <w:name w:val="Standard 2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CN" w:bidi="hi-IN"/>
    </w:rPr>
  </w:style>
  <w:style w:type="paragraph" w:styleId="Standard2LTHintergrundobjekte">
    <w:name w:val="Standard 2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Standard2LTHintergrund">
    <w:name w:val="Standard 2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Standard3LTGliederung1">
    <w:name w:val="Standard 3~LT~Gliederung 1"/>
    <w:qFormat/>
    <w:pPr>
      <w:widowControl/>
      <w:suppressAutoHyphens w:val="true"/>
      <w:overflowPunct w:val="false"/>
      <w:bidi w:val="0"/>
      <w:spacing w:before="0" w:after="378"/>
      <w:jc w:val="left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US" w:eastAsia="zh-CN" w:bidi="hi-IN"/>
    </w:rPr>
  </w:style>
  <w:style w:type="paragraph" w:styleId="Standard3LTGliederung2">
    <w:name w:val="Standard 3~LT~Gliederung 2"/>
    <w:basedOn w:val="Standard3LTGliederung1"/>
    <w:qFormat/>
    <w:pPr>
      <w:spacing w:before="0" w:after="302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Standard3LTGliederung3">
    <w:name w:val="Standard 3~LT~Gliederung 3"/>
    <w:basedOn w:val="Standard3LTGliederung2"/>
    <w:qFormat/>
    <w:pPr>
      <w:spacing w:before="0" w:after="226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Standard3LTGliederung4">
    <w:name w:val="Standard 3~LT~Gliederung 4"/>
    <w:basedOn w:val="Standard3LTGliederung3"/>
    <w:qFormat/>
    <w:pPr>
      <w:spacing w:before="0" w:after="151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3LTGliederung5">
    <w:name w:val="Standard 3~LT~Gliederung 5"/>
    <w:basedOn w:val="Standard3LTGliederung4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3LTGliederung6">
    <w:name w:val="Standard 3~LT~Gliederung 6"/>
    <w:basedOn w:val="Standard3LTGliederung5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3LTGliederung7">
    <w:name w:val="Standard 3~LT~Gliederung 7"/>
    <w:basedOn w:val="Standard3LTGliederung6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3LTGliederung8">
    <w:name w:val="Standard 3~LT~Gliederung 8"/>
    <w:basedOn w:val="Standard3LTGliederung7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3LTGliederung9">
    <w:name w:val="Standard 3~LT~Gliederung 9"/>
    <w:basedOn w:val="Standard3LTGliederung8"/>
    <w:qFormat/>
    <w:pPr>
      <w:spacing w:before="0" w:after="75"/>
    </w:pPr>
    <w:rPr>
      <w:rFonts w:ascii="Liberation Serif" w:hAnsi="Liberation Serif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Standard3LTTitel">
    <w:name w:val="Standard 3~LT~Tite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en-US" w:eastAsia="zh-CN" w:bidi="hi-IN"/>
    </w:rPr>
  </w:style>
  <w:style w:type="paragraph" w:styleId="Standard3LTUntertitel">
    <w:name w:val="Standard 3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Standard3LTNotizen">
    <w:name w:val="Standard 3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CN" w:bidi="hi-IN"/>
    </w:rPr>
  </w:style>
  <w:style w:type="paragraph" w:styleId="Standard3LTHintergrundobjekte">
    <w:name w:val="Standard 3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Standard3LTHintergrund">
    <w:name w:val="Standard 3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DefaultLTGliederung1">
    <w:name w:val="Default~LT~Gliederung 1"/>
    <w:qFormat/>
    <w:pPr>
      <w:widowControl/>
      <w:suppressAutoHyphens w:val="true"/>
      <w:overflowPunct w:val="fals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en-US" w:eastAsia="zh-CN" w:bidi="hi-IN"/>
    </w:rPr>
  </w:style>
  <w:style w:type="paragraph" w:styleId="DefaultLTUntertitel">
    <w:name w:val="Default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DefaultLTNotizen">
    <w:name w:val="Default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zh-CN" w:bidi="hi-IN"/>
    </w:rPr>
  </w:style>
  <w:style w:type="paragraph" w:styleId="DefaultLTHintergrundobjekte">
    <w:name w:val="Default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DefaultLTHintergrund">
    <w:name w:val="Default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Default1LTGliederung1">
    <w:name w:val="Default1~LT~Gliederung 1"/>
    <w:qFormat/>
    <w:pPr>
      <w:widowControl/>
      <w:suppressAutoHyphens w:val="true"/>
      <w:overflowPunct w:val="false"/>
      <w:bidi w:val="0"/>
      <w:spacing w:before="0" w:after="378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Default1LTGliederung2">
    <w:name w:val="Default1~LT~Gliederung 2"/>
    <w:basedOn w:val="Default1LTGliederung1"/>
    <w:qFormat/>
    <w:pPr>
      <w:spacing w:before="0" w:after="30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1LTGliederung3">
    <w:name w:val="Default1~LT~Gliederung 3"/>
    <w:basedOn w:val="Default1LTGliederung2"/>
    <w:qFormat/>
    <w:pPr>
      <w:spacing w:before="0" w:after="2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1LTGliederung4">
    <w:name w:val="Default1~LT~Gliederung 4"/>
    <w:basedOn w:val="Default1LTGliederung3"/>
    <w:qFormat/>
    <w:pPr>
      <w:spacing w:before="0" w:after="15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1LTGliederung5">
    <w:name w:val="Default1~LT~Gliederung 5"/>
    <w:basedOn w:val="Default1LTGliederung4"/>
    <w:qFormat/>
    <w:pPr>
      <w:spacing w:before="0" w:after="7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1LTGliederung6">
    <w:name w:val="Default1~LT~Gliederung 6"/>
    <w:basedOn w:val="Default1LTGliederung5"/>
    <w:qFormat/>
    <w:pPr>
      <w:spacing w:before="0" w:after="7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1LTGliederung7">
    <w:name w:val="Default1~LT~Gliederung 7"/>
    <w:basedOn w:val="Default1LTGliederung6"/>
    <w:qFormat/>
    <w:pPr>
      <w:spacing w:before="0" w:after="7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1LTGliederung8">
    <w:name w:val="Default1~LT~Gliederung 8"/>
    <w:basedOn w:val="Default1LTGliederung7"/>
    <w:qFormat/>
    <w:pPr>
      <w:spacing w:before="0" w:after="7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1LTGliederung9">
    <w:name w:val="Default1~LT~Gliederung 9"/>
    <w:basedOn w:val="Default1LTGliederung8"/>
    <w:qFormat/>
    <w:pPr>
      <w:spacing w:before="0" w:after="7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1LTTitel">
    <w:name w:val="Default1~LT~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en-US" w:eastAsia="zh-CN" w:bidi="hi-IN"/>
    </w:rPr>
  </w:style>
  <w:style w:type="paragraph" w:styleId="Default1LTUntertitel">
    <w:name w:val="Default1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zh-CN" w:bidi="hi-IN"/>
    </w:rPr>
  </w:style>
  <w:style w:type="paragraph" w:styleId="Default1LTNotizen">
    <w:name w:val="Default1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szCs w:val="24"/>
      <w:u w:val="none"/>
      <w:em w:val="none"/>
      <w:lang w:val="en-US" w:eastAsia="zh-CN" w:bidi="hi-IN"/>
    </w:rPr>
  </w:style>
  <w:style w:type="paragraph" w:styleId="Default1LTHintergrundobjekte">
    <w:name w:val="Default1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Default1LTHintergrund">
    <w:name w:val="Default1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zh-CN" w:bidi="hi-IN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diavlos.grnet.gr/epresence-conference-9792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LibreOffice/7.1.4.2$Windows_X86_64 LibreOffice_project/a529a4fab45b75fefc5b6226684193eb000654f6</Application>
  <AppVersion>15.0000</AppVersion>
  <Pages>1</Pages>
  <Words>125</Words>
  <Characters>806</Characters>
  <CharactersWithSpaces>931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2019-04-05T11:34:00Z</dcterms:created>
  <dc:creator>Chantel Davies</dc:creator>
  <dc:description/>
  <dc:language>en-US</dc:language>
  <cp:lastModifiedBy/>
  <dcterms:modified xsi:type="dcterms:W3CDTF">2021-10-07T10:59:33Z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