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BB" w:rsidRPr="00BE20BB" w:rsidRDefault="00BE20BB" w:rsidP="00BE20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0BB">
        <w:rPr>
          <w:rFonts w:ascii="Times New Roman" w:hAnsi="Times New Roman" w:cs="Times New Roman"/>
          <w:b/>
          <w:sz w:val="24"/>
          <w:szCs w:val="24"/>
          <w:u w:val="single"/>
        </w:rPr>
        <w:t>ΑΝΑΚΟΙΝΩΣΗ</w:t>
      </w:r>
    </w:p>
    <w:p w:rsidR="00BE20BB" w:rsidRPr="00835B86" w:rsidRDefault="00BE20BB" w:rsidP="00346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004" w:rsidRPr="00346FD9" w:rsidRDefault="00091537" w:rsidP="00346FD9">
      <w:pPr>
        <w:jc w:val="both"/>
        <w:rPr>
          <w:rFonts w:ascii="Times New Roman" w:hAnsi="Times New Roman" w:cs="Times New Roman"/>
          <w:sz w:val="24"/>
          <w:szCs w:val="24"/>
        </w:rPr>
      </w:pPr>
      <w:r w:rsidRPr="00346FD9">
        <w:rPr>
          <w:rFonts w:ascii="Times New Roman" w:hAnsi="Times New Roman" w:cs="Times New Roman"/>
          <w:sz w:val="24"/>
          <w:szCs w:val="24"/>
        </w:rPr>
        <w:t xml:space="preserve">Το Γραφείο Διασύνδεσης του Γεωπονικού Πανεπιστημίου Αθηνών, σας </w:t>
      </w:r>
      <w:r w:rsidR="00F93535">
        <w:rPr>
          <w:rFonts w:ascii="Times New Roman" w:hAnsi="Times New Roman" w:cs="Times New Roman"/>
          <w:sz w:val="24"/>
          <w:szCs w:val="24"/>
        </w:rPr>
        <w:t>προσ</w:t>
      </w:r>
      <w:r w:rsidRPr="00346FD9">
        <w:rPr>
          <w:rFonts w:ascii="Times New Roman" w:hAnsi="Times New Roman" w:cs="Times New Roman"/>
          <w:sz w:val="24"/>
          <w:szCs w:val="24"/>
        </w:rPr>
        <w:t xml:space="preserve">καλεί </w:t>
      </w:r>
      <w:r w:rsidR="00F93535">
        <w:rPr>
          <w:rFonts w:ascii="Times New Roman" w:hAnsi="Times New Roman" w:cs="Times New Roman"/>
          <w:sz w:val="24"/>
          <w:szCs w:val="24"/>
        </w:rPr>
        <w:t>σ</w:t>
      </w:r>
      <w:r w:rsidRPr="00346FD9">
        <w:rPr>
          <w:rFonts w:ascii="Times New Roman" w:hAnsi="Times New Roman" w:cs="Times New Roman"/>
          <w:sz w:val="24"/>
          <w:szCs w:val="24"/>
        </w:rPr>
        <w:t xml:space="preserve">την ημερίδα που διοργανώνει </w:t>
      </w:r>
      <w:r w:rsidR="00F93535">
        <w:rPr>
          <w:rFonts w:ascii="Times New Roman" w:hAnsi="Times New Roman" w:cs="Times New Roman"/>
          <w:sz w:val="24"/>
          <w:szCs w:val="24"/>
        </w:rPr>
        <w:t>με σκοπό</w:t>
      </w:r>
      <w:r w:rsidRPr="00346FD9">
        <w:rPr>
          <w:rFonts w:ascii="Times New Roman" w:hAnsi="Times New Roman" w:cs="Times New Roman"/>
          <w:sz w:val="24"/>
          <w:szCs w:val="24"/>
        </w:rPr>
        <w:t xml:space="preserve"> </w:t>
      </w:r>
      <w:r w:rsidR="00BE20BB">
        <w:rPr>
          <w:rFonts w:ascii="Times New Roman" w:hAnsi="Times New Roman" w:cs="Times New Roman"/>
          <w:sz w:val="24"/>
          <w:szCs w:val="24"/>
        </w:rPr>
        <w:t xml:space="preserve">την </w:t>
      </w:r>
      <w:r w:rsidRPr="00346FD9">
        <w:rPr>
          <w:rFonts w:ascii="Times New Roman" w:hAnsi="Times New Roman" w:cs="Times New Roman"/>
          <w:sz w:val="24"/>
          <w:szCs w:val="24"/>
        </w:rPr>
        <w:t xml:space="preserve">ενημέρωση των </w:t>
      </w:r>
      <w:r w:rsidR="00F93535">
        <w:rPr>
          <w:rFonts w:ascii="Times New Roman" w:hAnsi="Times New Roman" w:cs="Times New Roman"/>
          <w:sz w:val="24"/>
          <w:szCs w:val="24"/>
        </w:rPr>
        <w:t>φοιτητών του Γεωπονικού Πανεπιστημίου Αθηνών</w:t>
      </w:r>
      <w:r w:rsidRPr="00346FD9">
        <w:rPr>
          <w:rFonts w:ascii="Times New Roman" w:hAnsi="Times New Roman" w:cs="Times New Roman"/>
          <w:sz w:val="24"/>
          <w:szCs w:val="24"/>
        </w:rPr>
        <w:t xml:space="preserve"> για τις δράσεις που παρέχονται από το Ιδρυμα στ</w:t>
      </w:r>
      <w:r w:rsidR="00F93535">
        <w:rPr>
          <w:rFonts w:ascii="Times New Roman" w:hAnsi="Times New Roman" w:cs="Times New Roman"/>
          <w:sz w:val="24"/>
          <w:szCs w:val="24"/>
        </w:rPr>
        <w:t>ο</w:t>
      </w:r>
      <w:r w:rsidRPr="00346FD9">
        <w:rPr>
          <w:rFonts w:ascii="Times New Roman" w:hAnsi="Times New Roman" w:cs="Times New Roman"/>
          <w:sz w:val="24"/>
          <w:szCs w:val="24"/>
        </w:rPr>
        <w:t xml:space="preserve"> πλαίσι</w:t>
      </w:r>
      <w:r w:rsidR="00F93535">
        <w:rPr>
          <w:rFonts w:ascii="Times New Roman" w:hAnsi="Times New Roman" w:cs="Times New Roman"/>
          <w:sz w:val="24"/>
          <w:szCs w:val="24"/>
        </w:rPr>
        <w:t>ο</w:t>
      </w:r>
      <w:r w:rsidRPr="00346FD9">
        <w:rPr>
          <w:rFonts w:ascii="Times New Roman" w:hAnsi="Times New Roman" w:cs="Times New Roman"/>
          <w:sz w:val="24"/>
          <w:szCs w:val="24"/>
        </w:rPr>
        <w:t xml:space="preserve"> </w:t>
      </w:r>
      <w:r w:rsidR="00F93535" w:rsidRPr="00F93535">
        <w:rPr>
          <w:rFonts w:ascii="Times New Roman" w:hAnsi="Times New Roman" w:cs="Times New Roman"/>
          <w:sz w:val="24"/>
          <w:szCs w:val="24"/>
        </w:rPr>
        <w:t>της Πράξης «</w:t>
      </w:r>
      <w:r w:rsidR="00F93535" w:rsidRPr="00F93535">
        <w:rPr>
          <w:rFonts w:ascii="Times New Roman" w:hAnsi="Times New Roman" w:cs="Times New Roman"/>
          <w:b/>
          <w:sz w:val="24"/>
          <w:szCs w:val="24"/>
        </w:rPr>
        <w:t>Υποστήριξη Παρεμβάσεων Κοινωνικής Μέριμνας Φοιτητών του Γεωπονικού Πανεπιστημίου Αθηνών</w:t>
      </w:r>
      <w:r w:rsidR="00F93535" w:rsidRPr="00F93535">
        <w:rPr>
          <w:rFonts w:ascii="Times New Roman" w:hAnsi="Times New Roman" w:cs="Times New Roman"/>
          <w:sz w:val="24"/>
          <w:szCs w:val="24"/>
        </w:rPr>
        <w:t>»</w:t>
      </w:r>
      <w:r w:rsidR="00835B86">
        <w:rPr>
          <w:rFonts w:ascii="Times New Roman" w:hAnsi="Times New Roman" w:cs="Times New Roman"/>
          <w:sz w:val="24"/>
          <w:szCs w:val="24"/>
        </w:rPr>
        <w:t xml:space="preserve">, </w:t>
      </w:r>
      <w:r w:rsidR="00835B86" w:rsidRPr="00835B86">
        <w:rPr>
          <w:rFonts w:ascii="Times New Roman" w:hAnsi="Times New Roman" w:cs="Times New Roman"/>
          <w:sz w:val="24"/>
          <w:szCs w:val="24"/>
        </w:rPr>
        <w:t>με Κωδικό ΟΠΣ 5045556</w:t>
      </w:r>
      <w:r w:rsidRPr="00835B86">
        <w:rPr>
          <w:rFonts w:ascii="Times New Roman" w:hAnsi="Times New Roman" w:cs="Times New Roman"/>
          <w:sz w:val="24"/>
          <w:szCs w:val="24"/>
        </w:rPr>
        <w:t>.</w:t>
      </w:r>
      <w:r w:rsidRPr="00346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525">
        <w:rPr>
          <w:rFonts w:ascii="Times New Roman" w:hAnsi="Times New Roman" w:cs="Times New Roman"/>
          <w:sz w:val="24"/>
          <w:szCs w:val="24"/>
        </w:rPr>
        <w:t xml:space="preserve">Οι δράσεις αυτές </w:t>
      </w:r>
      <w:r w:rsidR="00BE20BB" w:rsidRPr="00B93525">
        <w:rPr>
          <w:rFonts w:ascii="Times New Roman" w:hAnsi="Times New Roman" w:cs="Times New Roman"/>
          <w:sz w:val="24"/>
          <w:szCs w:val="24"/>
        </w:rPr>
        <w:t>έχουν</w:t>
      </w:r>
      <w:r w:rsidRPr="00B93525">
        <w:rPr>
          <w:rFonts w:ascii="Times New Roman" w:hAnsi="Times New Roman" w:cs="Times New Roman"/>
          <w:sz w:val="24"/>
          <w:szCs w:val="24"/>
        </w:rPr>
        <w:t xml:space="preserve"> στόχο να υποστηρίξουν</w:t>
      </w:r>
      <w:r w:rsidR="00BE20BB">
        <w:rPr>
          <w:rFonts w:ascii="Times New Roman" w:hAnsi="Times New Roman" w:cs="Times New Roman"/>
          <w:sz w:val="24"/>
          <w:szCs w:val="24"/>
        </w:rPr>
        <w:t xml:space="preserve"> και να ενισχύσουν</w:t>
      </w:r>
      <w:r w:rsidRPr="00B93525">
        <w:rPr>
          <w:rFonts w:ascii="Times New Roman" w:hAnsi="Times New Roman" w:cs="Times New Roman"/>
          <w:sz w:val="24"/>
          <w:szCs w:val="24"/>
        </w:rPr>
        <w:t xml:space="preserve"> τους</w:t>
      </w:r>
      <w:r w:rsidRPr="00346FD9">
        <w:rPr>
          <w:rFonts w:ascii="Times New Roman" w:hAnsi="Times New Roman" w:cs="Times New Roman"/>
          <w:sz w:val="24"/>
          <w:szCs w:val="24"/>
        </w:rPr>
        <w:t xml:space="preserve"> φοιτητές που αν</w:t>
      </w:r>
      <w:r w:rsidR="00AF7004" w:rsidRPr="00346FD9">
        <w:rPr>
          <w:rFonts w:ascii="Times New Roman" w:hAnsi="Times New Roman" w:cs="Times New Roman"/>
          <w:sz w:val="24"/>
          <w:szCs w:val="24"/>
        </w:rPr>
        <w:t xml:space="preserve">ήκουν στις </w:t>
      </w:r>
      <w:r w:rsidR="00BE20BB">
        <w:rPr>
          <w:rFonts w:ascii="Times New Roman" w:hAnsi="Times New Roman" w:cs="Times New Roman"/>
          <w:sz w:val="24"/>
          <w:szCs w:val="24"/>
        </w:rPr>
        <w:t>ευάλωτες</w:t>
      </w:r>
      <w:r w:rsidR="00AF7004" w:rsidRPr="00346FD9">
        <w:rPr>
          <w:rFonts w:ascii="Times New Roman" w:hAnsi="Times New Roman" w:cs="Times New Roman"/>
          <w:sz w:val="24"/>
          <w:szCs w:val="24"/>
        </w:rPr>
        <w:t xml:space="preserve"> κοινωνικά</w:t>
      </w:r>
      <w:r w:rsidRPr="00346FD9">
        <w:rPr>
          <w:rFonts w:ascii="Times New Roman" w:hAnsi="Times New Roman" w:cs="Times New Roman"/>
          <w:sz w:val="24"/>
          <w:szCs w:val="24"/>
        </w:rPr>
        <w:t xml:space="preserve"> ομάδες</w:t>
      </w:r>
      <w:r w:rsidR="00BE20BB">
        <w:rPr>
          <w:rFonts w:ascii="Times New Roman" w:hAnsi="Times New Roman" w:cs="Times New Roman"/>
          <w:sz w:val="24"/>
          <w:szCs w:val="24"/>
        </w:rPr>
        <w:t>, ώστε να καταφέρουν να ανταπεξέλθουν στις ακαδημαϊκές τους υποχρεώσεις και να ολοκληρώσουν με επιτυχία τις σπουδές τους</w:t>
      </w:r>
      <w:r w:rsidRPr="00346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4FA" w:rsidRDefault="00D504FA" w:rsidP="00346FD9">
      <w:pPr>
        <w:jc w:val="both"/>
        <w:rPr>
          <w:rFonts w:ascii="Times New Roman" w:hAnsi="Times New Roman" w:cs="Times New Roman"/>
          <w:sz w:val="24"/>
          <w:szCs w:val="24"/>
        </w:rPr>
      </w:pPr>
      <w:r w:rsidRPr="00346FD9">
        <w:rPr>
          <w:rFonts w:ascii="Times New Roman" w:hAnsi="Times New Roman" w:cs="Times New Roman"/>
          <w:sz w:val="24"/>
          <w:szCs w:val="24"/>
        </w:rPr>
        <w:t>Τα θέματα που θα συζητηθούν:</w:t>
      </w:r>
    </w:p>
    <w:p w:rsidR="00F93535" w:rsidRPr="00BE20BB" w:rsidRDefault="00F93535" w:rsidP="00346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«Υποστήριξη</w:t>
      </w:r>
      <w:r w:rsidR="00BE2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των φοιτητών </w:t>
      </w:r>
      <w:r w:rsidR="00BE20BB">
        <w:rPr>
          <w:rFonts w:ascii="Times New Roman" w:hAnsi="Times New Roman" w:cs="Times New Roman"/>
          <w:sz w:val="24"/>
          <w:szCs w:val="24"/>
        </w:rPr>
        <w:t xml:space="preserve">του Γεωπονικού Πανεπιστημίου Αθηνών, </w:t>
      </w:r>
      <w:r>
        <w:rPr>
          <w:rFonts w:ascii="Times New Roman" w:hAnsi="Times New Roman" w:cs="Times New Roman"/>
          <w:sz w:val="24"/>
          <w:szCs w:val="24"/>
        </w:rPr>
        <w:t>που ανήκουν στις ευάλωτες</w:t>
      </w:r>
      <w:r w:rsidR="00BE20BB">
        <w:rPr>
          <w:rFonts w:ascii="Times New Roman" w:hAnsi="Times New Roman" w:cs="Times New Roman"/>
          <w:sz w:val="24"/>
          <w:szCs w:val="24"/>
        </w:rPr>
        <w:t xml:space="preserve"> κοινωνικά</w:t>
      </w:r>
      <w:r>
        <w:rPr>
          <w:rFonts w:ascii="Times New Roman" w:hAnsi="Times New Roman" w:cs="Times New Roman"/>
          <w:sz w:val="24"/>
          <w:szCs w:val="24"/>
        </w:rPr>
        <w:t xml:space="preserve"> ομάδες</w:t>
      </w:r>
      <w:r w:rsidR="00BE20BB">
        <w:rPr>
          <w:rFonts w:ascii="Times New Roman" w:hAnsi="Times New Roman" w:cs="Times New Roman"/>
          <w:sz w:val="24"/>
          <w:szCs w:val="24"/>
        </w:rPr>
        <w:t xml:space="preserve">», </w:t>
      </w:r>
      <w:r w:rsidR="00BE20BB" w:rsidRPr="00346FD9">
        <w:rPr>
          <w:rFonts w:ascii="Times New Roman" w:hAnsi="Times New Roman" w:cs="Times New Roman"/>
          <w:sz w:val="24"/>
          <w:szCs w:val="24"/>
        </w:rPr>
        <w:t>εισηγήτρια</w:t>
      </w:r>
      <w:r w:rsidR="00BE20BB">
        <w:rPr>
          <w:rFonts w:ascii="Times New Roman" w:hAnsi="Times New Roman" w:cs="Times New Roman"/>
          <w:sz w:val="24"/>
          <w:szCs w:val="24"/>
        </w:rPr>
        <w:t xml:space="preserve"> Τσούρου Βιργινια – Μαρία, Γεωπόνος Μ</w:t>
      </w:r>
      <w:r w:rsidR="00BE20BB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BE20BB" w:rsidRPr="00BE20BB">
        <w:rPr>
          <w:rFonts w:ascii="Times New Roman" w:hAnsi="Times New Roman" w:cs="Times New Roman"/>
          <w:sz w:val="24"/>
          <w:szCs w:val="24"/>
        </w:rPr>
        <w:t>.</w:t>
      </w:r>
    </w:p>
    <w:p w:rsidR="00D504FA" w:rsidRPr="00F93535" w:rsidRDefault="00D504FA" w:rsidP="00F93535">
      <w:pPr>
        <w:jc w:val="both"/>
        <w:rPr>
          <w:rFonts w:ascii="Times New Roman" w:hAnsi="Times New Roman" w:cs="Times New Roman"/>
          <w:sz w:val="24"/>
          <w:szCs w:val="24"/>
        </w:rPr>
      </w:pPr>
      <w:r w:rsidRPr="00346FD9">
        <w:rPr>
          <w:rFonts w:ascii="Times New Roman" w:hAnsi="Times New Roman" w:cs="Times New Roman"/>
          <w:sz w:val="24"/>
          <w:szCs w:val="24"/>
        </w:rPr>
        <w:t>«</w:t>
      </w:r>
      <w:r w:rsidR="00F93535" w:rsidRPr="00F93535">
        <w:rPr>
          <w:rFonts w:ascii="Times New Roman" w:hAnsi="Times New Roman" w:cs="Times New Roman"/>
          <w:sz w:val="24"/>
          <w:szCs w:val="24"/>
        </w:rPr>
        <w:t>Παρεμβάσεις ειδικής αγωγής και εκπαίδευσης σε φοιτητές με δυσλεξία</w:t>
      </w:r>
      <w:r w:rsidRPr="00F93535">
        <w:rPr>
          <w:rFonts w:ascii="Times New Roman" w:hAnsi="Times New Roman" w:cs="Times New Roman"/>
          <w:sz w:val="24"/>
          <w:szCs w:val="24"/>
        </w:rPr>
        <w:t>»,</w:t>
      </w:r>
      <w:r w:rsidRPr="00346FD9">
        <w:rPr>
          <w:rFonts w:ascii="Times New Roman" w:hAnsi="Times New Roman" w:cs="Times New Roman"/>
          <w:sz w:val="24"/>
          <w:szCs w:val="24"/>
        </w:rPr>
        <w:t xml:space="preserve"> εισηγήτρια Δροσινού Μαρία, Επίκουρος </w:t>
      </w:r>
      <w:r w:rsidRPr="00F93535">
        <w:rPr>
          <w:rFonts w:ascii="Times New Roman" w:hAnsi="Times New Roman" w:cs="Times New Roman"/>
          <w:sz w:val="24"/>
          <w:szCs w:val="24"/>
        </w:rPr>
        <w:t>Καθηγήτρια Ειδικής Αγωγής και Εκπαίδευσης, Πανεπιστήμιο Πελοποννήσου.</w:t>
      </w:r>
    </w:p>
    <w:p w:rsidR="00D504FA" w:rsidRPr="00346FD9" w:rsidRDefault="00D504FA" w:rsidP="00F93535">
      <w:pPr>
        <w:jc w:val="both"/>
        <w:rPr>
          <w:rFonts w:ascii="Times New Roman" w:hAnsi="Times New Roman" w:cs="Times New Roman"/>
          <w:sz w:val="24"/>
          <w:szCs w:val="24"/>
        </w:rPr>
      </w:pPr>
      <w:r w:rsidRPr="00346FD9">
        <w:rPr>
          <w:rFonts w:ascii="Times New Roman" w:hAnsi="Times New Roman" w:cs="Times New Roman"/>
          <w:sz w:val="24"/>
          <w:szCs w:val="24"/>
        </w:rPr>
        <w:t>«</w:t>
      </w:r>
      <w:r w:rsidR="00F93535" w:rsidRPr="00F93535">
        <w:rPr>
          <w:rFonts w:ascii="Times New Roman" w:hAnsi="Times New Roman" w:cs="Times New Roman"/>
          <w:sz w:val="24"/>
          <w:szCs w:val="24"/>
        </w:rPr>
        <w:t>Ψυχολογικές διαστάσεις της φοιτητικής ζωής και θέματα καριέρας</w:t>
      </w:r>
      <w:r w:rsidRPr="00346FD9">
        <w:rPr>
          <w:rFonts w:ascii="Times New Roman" w:hAnsi="Times New Roman" w:cs="Times New Roman"/>
          <w:sz w:val="24"/>
          <w:szCs w:val="24"/>
        </w:rPr>
        <w:t>», εισηγήτρια Μπάκα Χρυσούλα, Ψυχολόγος.</w:t>
      </w:r>
    </w:p>
    <w:p w:rsidR="00D504FA" w:rsidRPr="00346FD9" w:rsidRDefault="00F93535" w:rsidP="00F9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3535">
        <w:rPr>
          <w:rFonts w:ascii="Times New Roman" w:hAnsi="Times New Roman" w:cs="Times New Roman"/>
          <w:sz w:val="24"/>
          <w:szCs w:val="24"/>
        </w:rPr>
        <w:t>Υποστήριξη και πρόσβαση των φοιτητών μας με αναπηρίες στη Βιβλιοθήκη του Γ.Π.Α."Αλέξανδρος Πουλοβασίλης"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6FD9" w:rsidRPr="00346FD9">
        <w:rPr>
          <w:rFonts w:ascii="Times New Roman" w:hAnsi="Times New Roman" w:cs="Times New Roman"/>
          <w:sz w:val="24"/>
          <w:szCs w:val="24"/>
        </w:rPr>
        <w:t>, Εισηγητής Κουφός Κωνσταντίνος</w:t>
      </w:r>
    </w:p>
    <w:p w:rsidR="00B93525" w:rsidRPr="001E1912" w:rsidRDefault="00091537" w:rsidP="00F93535">
      <w:pPr>
        <w:jc w:val="both"/>
        <w:rPr>
          <w:rFonts w:ascii="Times New Roman" w:hAnsi="Times New Roman" w:cs="Times New Roman"/>
          <w:sz w:val="24"/>
          <w:szCs w:val="24"/>
        </w:rPr>
      </w:pPr>
      <w:r w:rsidRPr="00346FD9">
        <w:rPr>
          <w:rFonts w:ascii="Times New Roman" w:hAnsi="Times New Roman" w:cs="Times New Roman"/>
          <w:sz w:val="24"/>
          <w:szCs w:val="24"/>
        </w:rPr>
        <w:t xml:space="preserve">Η ημερίδα θα γίνει </w:t>
      </w:r>
      <w:r w:rsidR="00F93535">
        <w:rPr>
          <w:rFonts w:ascii="Times New Roman" w:hAnsi="Times New Roman" w:cs="Times New Roman"/>
          <w:sz w:val="24"/>
          <w:szCs w:val="24"/>
        </w:rPr>
        <w:t>την Τρίτη 08/02/2022</w:t>
      </w:r>
      <w:r w:rsidR="00D504FA" w:rsidRPr="00346FD9">
        <w:rPr>
          <w:rFonts w:ascii="Times New Roman" w:hAnsi="Times New Roman" w:cs="Times New Roman"/>
          <w:sz w:val="24"/>
          <w:szCs w:val="24"/>
        </w:rPr>
        <w:t xml:space="preserve">, ώρα </w:t>
      </w:r>
      <w:r w:rsidR="001E1912">
        <w:rPr>
          <w:rFonts w:ascii="Times New Roman" w:hAnsi="Times New Roman" w:cs="Times New Roman"/>
          <w:sz w:val="24"/>
          <w:szCs w:val="24"/>
        </w:rPr>
        <w:t>17:00 -</w:t>
      </w:r>
      <w:r w:rsidR="001E1912" w:rsidRPr="001E1912">
        <w:rPr>
          <w:rFonts w:ascii="Times New Roman" w:hAnsi="Times New Roman" w:cs="Times New Roman"/>
          <w:sz w:val="24"/>
          <w:szCs w:val="24"/>
        </w:rPr>
        <w:t xml:space="preserve"> </w:t>
      </w:r>
      <w:r w:rsidR="001E1912">
        <w:rPr>
          <w:rFonts w:ascii="Times New Roman" w:hAnsi="Times New Roman" w:cs="Times New Roman"/>
          <w:sz w:val="24"/>
          <w:szCs w:val="24"/>
        </w:rPr>
        <w:t xml:space="preserve">18:00 </w:t>
      </w:r>
      <w:r w:rsidR="00D504FA" w:rsidRPr="00346FD9">
        <w:rPr>
          <w:rFonts w:ascii="Times New Roman" w:hAnsi="Times New Roman" w:cs="Times New Roman"/>
          <w:sz w:val="24"/>
          <w:szCs w:val="24"/>
        </w:rPr>
        <w:t xml:space="preserve"> </w:t>
      </w:r>
      <w:r w:rsidR="007B4485">
        <w:rPr>
          <w:rFonts w:ascii="Times New Roman" w:hAnsi="Times New Roman" w:cs="Times New Roman"/>
          <w:sz w:val="24"/>
          <w:szCs w:val="24"/>
        </w:rPr>
        <w:t>διαδικτυακά μέσω της</w:t>
      </w:r>
      <w:r w:rsidR="008A36CB">
        <w:rPr>
          <w:rFonts w:ascii="Times New Roman" w:hAnsi="Times New Roman" w:cs="Times New Roman"/>
          <w:sz w:val="24"/>
          <w:szCs w:val="24"/>
        </w:rPr>
        <w:t xml:space="preserve"> πλατφόρμα</w:t>
      </w:r>
      <w:r w:rsidR="007B4485">
        <w:rPr>
          <w:rFonts w:ascii="Times New Roman" w:hAnsi="Times New Roman" w:cs="Times New Roman"/>
          <w:sz w:val="24"/>
          <w:szCs w:val="24"/>
        </w:rPr>
        <w:t>ς</w:t>
      </w:r>
      <w:r w:rsidR="008A36CB">
        <w:rPr>
          <w:rFonts w:ascii="Times New Roman" w:hAnsi="Times New Roman" w:cs="Times New Roman"/>
          <w:sz w:val="24"/>
          <w:szCs w:val="24"/>
        </w:rPr>
        <w:t xml:space="preserve"> </w:t>
      </w:r>
      <w:r w:rsidR="008A36CB" w:rsidRPr="00F93535">
        <w:rPr>
          <w:rFonts w:ascii="Times New Roman" w:hAnsi="Times New Roman" w:cs="Times New Roman"/>
          <w:sz w:val="24"/>
          <w:szCs w:val="24"/>
        </w:rPr>
        <w:t>Microsoft Teams</w:t>
      </w:r>
      <w:r w:rsidR="001E1912" w:rsidRPr="001E1912">
        <w:rPr>
          <w:rFonts w:ascii="Times New Roman" w:hAnsi="Times New Roman" w:cs="Times New Roman"/>
          <w:sz w:val="24"/>
          <w:szCs w:val="24"/>
        </w:rPr>
        <w:t xml:space="preserve">. </w:t>
      </w:r>
      <w:r w:rsidR="001E1912">
        <w:rPr>
          <w:rFonts w:ascii="Times New Roman" w:hAnsi="Times New Roman" w:cs="Times New Roman"/>
          <w:sz w:val="24"/>
          <w:szCs w:val="24"/>
        </w:rPr>
        <w:t>Ακολουθήστε τον υπερσύνδεσμο:</w:t>
      </w:r>
    </w:p>
    <w:p w:rsidR="00113FCC" w:rsidRPr="00113FCC" w:rsidRDefault="001E1912" w:rsidP="00113FC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13FCC">
          <w:rPr>
            <w:rStyle w:val="Hyperlink"/>
            <w:rFonts w:ascii="Times New Roman" w:hAnsi="Times New Roman" w:cs="Times New Roman"/>
            <w:sz w:val="24"/>
            <w:szCs w:val="24"/>
          </w:rPr>
          <w:t>https://teams.microsoft.com/l/meetup-join/19:NLFko5tvQjs9HnaZ7hkScY1tVao2qqRDOVdpgdxzZ-o1@thread.tacv2/1643630852656?context=%7B%22Tid%22:%224f23f294-5c86-4c31-ab35-d99a6b441bc1%22,%22Oid%22:%22cdb69608-fc17-4001-b5c9-e3d98c58e196%22%7D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52705</wp:posOffset>
                </wp:positionV>
                <wp:extent cx="5372735" cy="266700"/>
                <wp:effectExtent l="0" t="0" r="0" b="0"/>
                <wp:wrapNone/>
                <wp:docPr id="1" name="3 - Ορθογώνι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73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3FCC" w:rsidRDefault="00113FCC" w:rsidP="00113FC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- Ορθογώνιο" o:spid="_x0000_s1026" style="position:absolute;left:0;text-align:left;margin-left:1.5pt;margin-top:4.15pt;width:423.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" filled="f" stroked="f">
                <v:path arrowok="t"/>
                <v:textbox style="mso-fit-shape-to-text:t">
                  <w:txbxContent>
                    <w:p w:rsidR="00113FCC" w:rsidRDefault="00113FCC" w:rsidP="00113FC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7B4485" w:rsidRDefault="00113FCC" w:rsidP="007B448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να παρακολουθήσετε την ημερίδα </w:t>
      </w:r>
      <w:r w:rsidR="007B4485">
        <w:rPr>
          <w:rFonts w:ascii="Times New Roman" w:hAnsi="Times New Roman"/>
          <w:sz w:val="24"/>
          <w:szCs w:val="24"/>
        </w:rPr>
        <w:t xml:space="preserve">στείλτε μήνυμα στο </w:t>
      </w:r>
      <w:hyperlink r:id="rId7" w:history="1">
        <w:r w:rsidR="007B4485">
          <w:rPr>
            <w:rStyle w:val="Hyperlink"/>
            <w:rFonts w:ascii="Times New Roman" w:hAnsi="Times New Roman"/>
            <w:sz w:val="24"/>
            <w:szCs w:val="24"/>
          </w:rPr>
          <w:t>career@aua.gr</w:t>
        </w:r>
      </w:hyperlink>
      <w:r w:rsidR="007B4485">
        <w:rPr>
          <w:rFonts w:ascii="Times New Roman" w:hAnsi="Times New Roman"/>
          <w:sz w:val="24"/>
          <w:szCs w:val="24"/>
        </w:rPr>
        <w:t xml:space="preserve">, αναφέροντας το Ονοματεπώνυμό σας, το τμήμα και το έτος φοίτησης και τον Αριθμό Μητρώου σας </w:t>
      </w:r>
    </w:p>
    <w:p w:rsidR="00675342" w:rsidRPr="008A36CB" w:rsidRDefault="00675342" w:rsidP="00B93525">
      <w:pPr>
        <w:rPr>
          <w:rFonts w:ascii="Times New Roman" w:hAnsi="Times New Roman" w:cs="Times New Roman"/>
          <w:sz w:val="24"/>
          <w:szCs w:val="24"/>
        </w:rPr>
      </w:pPr>
    </w:p>
    <w:p w:rsidR="00B93525" w:rsidRPr="008A36CB" w:rsidRDefault="001E1912" w:rsidP="00B935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52705</wp:posOffset>
                </wp:positionV>
                <wp:extent cx="5372735" cy="675640"/>
                <wp:effectExtent l="0" t="0" r="0" b="0"/>
                <wp:wrapNone/>
                <wp:docPr id="4" name="3 - Ορθογώνι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735" cy="675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5B86" w:rsidRPr="001E1912" w:rsidRDefault="00835B86" w:rsidP="001E191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bookmarkStart w:id="0" w:name="_GoBack"/>
                            <w:bookmarkEnd w:id="0"/>
                            <w:r w:rsidRPr="001E1912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.5pt;margin-top:4.15pt;width:423.0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" filled="f" stroked="f">
                <v:path arrowok="t"/>
                <v:textbox style="mso-fit-shape-to-text:t">
                  <w:txbxContent>
                    <w:p w:rsidR="00835B86" w:rsidRPr="001E1912" w:rsidRDefault="00835B86" w:rsidP="001E1912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bookmarkStart w:id="1" w:name="_GoBack"/>
                      <w:bookmarkEnd w:id="1"/>
                      <w:r w:rsidRPr="001E1912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                </w:r>
                    </w:p>
                  </w:txbxContent>
                </v:textbox>
              </v:rect>
            </w:pict>
          </mc:Fallback>
        </mc:AlternateContent>
      </w:r>
    </w:p>
    <w:p w:rsidR="00B93525" w:rsidRPr="008A36CB" w:rsidRDefault="00B93525" w:rsidP="00B93525">
      <w:pPr>
        <w:rPr>
          <w:rFonts w:ascii="Times New Roman" w:hAnsi="Times New Roman" w:cs="Times New Roman"/>
          <w:sz w:val="24"/>
          <w:szCs w:val="24"/>
        </w:rPr>
      </w:pPr>
    </w:p>
    <w:p w:rsidR="00B93525" w:rsidRPr="008A36CB" w:rsidRDefault="00B93525" w:rsidP="00B93525">
      <w:pPr>
        <w:rPr>
          <w:rFonts w:ascii="Times New Roman" w:hAnsi="Times New Roman" w:cs="Times New Roman"/>
          <w:sz w:val="24"/>
          <w:szCs w:val="24"/>
        </w:rPr>
      </w:pPr>
    </w:p>
    <w:p w:rsidR="00675342" w:rsidRPr="008A36CB" w:rsidRDefault="00675342" w:rsidP="00B93525">
      <w:pPr>
        <w:rPr>
          <w:rFonts w:ascii="Times New Roman" w:hAnsi="Times New Roman" w:cs="Times New Roman"/>
          <w:sz w:val="24"/>
          <w:szCs w:val="24"/>
        </w:rPr>
      </w:pPr>
    </w:p>
    <w:p w:rsidR="00ED3093" w:rsidRPr="00B93525" w:rsidRDefault="00B93525" w:rsidP="006753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3840480" cy="595229"/>
            <wp:effectExtent l="0" t="0" r="7620" b="0"/>
            <wp:docPr id="6" name="5 - Θέση περιεχομένου" descr="attach.m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- Θέση περιεχομένου" descr="attach.msc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906" cy="5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093" w:rsidRPr="00B93525" w:rsidSect="007B6B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6704"/>
    <w:multiLevelType w:val="hybridMultilevel"/>
    <w:tmpl w:val="2D767400"/>
    <w:lvl w:ilvl="0" w:tplc="49E2B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7"/>
    <w:rsid w:val="00091537"/>
    <w:rsid w:val="000A5ABB"/>
    <w:rsid w:val="000B5282"/>
    <w:rsid w:val="00113FCC"/>
    <w:rsid w:val="001E1912"/>
    <w:rsid w:val="00346FD9"/>
    <w:rsid w:val="0041599B"/>
    <w:rsid w:val="00566E03"/>
    <w:rsid w:val="00675342"/>
    <w:rsid w:val="007B4485"/>
    <w:rsid w:val="007B6B56"/>
    <w:rsid w:val="00835B86"/>
    <w:rsid w:val="008A36CB"/>
    <w:rsid w:val="00AF7004"/>
    <w:rsid w:val="00B93525"/>
    <w:rsid w:val="00BE20BB"/>
    <w:rsid w:val="00D504FA"/>
    <w:rsid w:val="00ED3093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35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4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35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4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career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:NLFko5tvQjs9HnaZ7hkScY1tVao2qqRDOVdpgdxzZ-o1@thread.tacv2/1643630852656?context=%7B%22Tid%22:%224f23f294-5c86-4c31-ab35-d99a6b441bc1%22,%22Oid%22:%22cdb69608-fc17-4001-b5c9-e3d98c58e196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</dc:creator>
  <cp:lastModifiedBy>VIRGI</cp:lastModifiedBy>
  <cp:revision>3</cp:revision>
  <dcterms:created xsi:type="dcterms:W3CDTF">2022-01-31T18:13:00Z</dcterms:created>
  <dcterms:modified xsi:type="dcterms:W3CDTF">2022-01-31T18:13:00Z</dcterms:modified>
</cp:coreProperties>
</file>