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6114" w14:textId="77777777" w:rsidR="00DD7B43" w:rsidRPr="00125EC6" w:rsidRDefault="00DD7B43" w:rsidP="00DD7B43">
      <w:pPr>
        <w:keepNext/>
        <w:suppressAutoHyphens/>
        <w:jc w:val="both"/>
        <w:outlineLvl w:val="0"/>
        <w:rPr>
          <w:rFonts w:eastAsia="Times New Roman" w:cstheme="minorHAnsi"/>
          <w:b/>
          <w:kern w:val="2"/>
          <w:sz w:val="24"/>
          <w:szCs w:val="24"/>
          <w:lang w:val="en-US" w:bidi="hi-IN"/>
        </w:rPr>
      </w:pPr>
      <w:r w:rsidRPr="00125EC6">
        <w:rPr>
          <w:rFonts w:eastAsia="Times New Roman" w:cstheme="minorHAnsi"/>
          <w:b/>
          <w:kern w:val="2"/>
          <w:sz w:val="24"/>
          <w:szCs w:val="24"/>
          <w:lang w:val="en-US" w:bidi="hi-IN"/>
        </w:rPr>
        <w:t xml:space="preserve">HELLENIC REPUBLIC </w:t>
      </w:r>
    </w:p>
    <w:p w14:paraId="7E250A56" w14:textId="77777777" w:rsidR="00DD7B43" w:rsidRPr="00125EC6" w:rsidRDefault="00DD7B43" w:rsidP="00DD7B43">
      <w:pPr>
        <w:suppressAutoHyphens/>
        <w:ind w:left="357" w:firstLine="851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CBF9AC" wp14:editId="1335E9B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A8FC8" w14:textId="77777777" w:rsidR="00DD7B43" w:rsidRPr="00125EC6" w:rsidRDefault="00DD7B43" w:rsidP="00DD7B43">
      <w:pPr>
        <w:suppressAutoHyphens/>
        <w:spacing w:before="120"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</w:p>
    <w:p w14:paraId="263AE651" w14:textId="77777777" w:rsidR="00DD7B43" w:rsidRPr="00125EC6" w:rsidRDefault="00DD7B43" w:rsidP="00DD7B43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</w:p>
    <w:p w14:paraId="3CA2723D" w14:textId="77777777" w:rsidR="00DD7B43" w:rsidRPr="00125EC6" w:rsidRDefault="00DD7B43" w:rsidP="00DD7B43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</w:p>
    <w:p w14:paraId="3F056C92" w14:textId="77777777" w:rsidR="00DD7B43" w:rsidRPr="00125EC6" w:rsidRDefault="00DD7B43" w:rsidP="00DD7B43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  <w:t>THE AGRICULTURAL UNIVERSITY OF ATHENS</w:t>
      </w:r>
    </w:p>
    <w:p w14:paraId="4E22F1C8" w14:textId="77777777" w:rsidR="00DD7B43" w:rsidRPr="00125EC6" w:rsidRDefault="00DD7B43" w:rsidP="00DD7B43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  <w:t>The International and Public Relations Office</w:t>
      </w:r>
    </w:p>
    <w:p w14:paraId="2DA27035" w14:textId="77777777" w:rsidR="00DD7B43" w:rsidRPr="00125EC6" w:rsidRDefault="00DD7B43" w:rsidP="00DD7B43">
      <w:pPr>
        <w:suppressAutoHyphens/>
        <w:ind w:left="357" w:hanging="357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 xml:space="preserve">Address: Iera Odos 75 Str, GR- 118 55 </w:t>
      </w:r>
      <w:r w:rsidRPr="00125EC6">
        <w:rPr>
          <w:rFonts w:eastAsia="Calibri" w:cstheme="minorHAnsi"/>
          <w:kern w:val="2"/>
          <w:sz w:val="24"/>
          <w:szCs w:val="24"/>
          <w:lang w:eastAsia="zh-CN" w:bidi="hi-IN"/>
        </w:rPr>
        <w:t>Α</w:t>
      </w: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>thens,</w:t>
      </w:r>
    </w:p>
    <w:p w14:paraId="4BB75FF8" w14:textId="77777777" w:rsidR="00DD7B43" w:rsidRPr="00125EC6" w:rsidRDefault="00DD7B43" w:rsidP="00DD7B43">
      <w:pPr>
        <w:suppressAutoHyphens/>
        <w:ind w:left="357" w:hanging="357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>Information: Rania Hindiridou</w:t>
      </w:r>
    </w:p>
    <w:p w14:paraId="54E98835" w14:textId="401EAA26" w:rsidR="00DD7B43" w:rsidRPr="00125EC6" w:rsidRDefault="00DD7B43" w:rsidP="00DD7B43">
      <w:pPr>
        <w:suppressAutoHyphens/>
        <w:ind w:left="357" w:hanging="357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>Tel. No.: (+30) 210 5294841</w:t>
      </w:r>
    </w:p>
    <w:p w14:paraId="110EDBD0" w14:textId="709858F1" w:rsidR="009F16A3" w:rsidRPr="00DD7B43" w:rsidRDefault="00DD7B43" w:rsidP="00DD7B43">
      <w:pPr>
        <w:spacing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 xml:space="preserve">e-mail: </w:t>
      </w:r>
      <w:hyperlink r:id="rId7" w:history="1">
        <w:r w:rsidRPr="00125EC6">
          <w:rPr>
            <w:rFonts w:eastAsia="Calibri" w:cstheme="minorHAns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="009F16A3" w:rsidRPr="00DD7B43">
        <w:rPr>
          <w:rFonts w:ascii="Calibri" w:eastAsia="Calibri" w:hAnsi="Calibri" w:cs="Times New Roman"/>
          <w:lang w:val="en-US"/>
        </w:rPr>
        <w:tab/>
      </w:r>
      <w:r w:rsidR="009F16A3" w:rsidRPr="00DD7B43">
        <w:rPr>
          <w:rFonts w:ascii="Calibri" w:eastAsia="Calibri" w:hAnsi="Calibri" w:cs="Times New Roman"/>
          <w:lang w:val="en-US"/>
        </w:rPr>
        <w:tab/>
      </w:r>
      <w:r w:rsidR="009F16A3" w:rsidRPr="00DD7B43">
        <w:rPr>
          <w:rFonts w:ascii="Calibri" w:eastAsia="Calibri" w:hAnsi="Calibri" w:cs="Times New Roman"/>
          <w:lang w:val="en-US"/>
        </w:rPr>
        <w:tab/>
      </w:r>
      <w:r w:rsidR="009F16A3" w:rsidRPr="00DD7B43"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 xml:space="preserve">         </w:t>
      </w:r>
      <w:r w:rsidR="000A1131">
        <w:rPr>
          <w:rFonts w:ascii="Calibri" w:eastAsia="Calibri" w:hAnsi="Calibri" w:cs="Times New Roman"/>
          <w:sz w:val="24"/>
          <w:szCs w:val="24"/>
        </w:rPr>
        <w:t>Α</w:t>
      </w:r>
      <w:r w:rsidR="00B739BB">
        <w:rPr>
          <w:rFonts w:ascii="Calibri" w:eastAsia="Calibri" w:hAnsi="Calibri" w:cs="Times New Roman"/>
          <w:sz w:val="24"/>
          <w:szCs w:val="24"/>
          <w:lang w:val="en-US"/>
        </w:rPr>
        <w:t>thens</w:t>
      </w:r>
      <w:r w:rsidR="000A1131" w:rsidRPr="00DD7B4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B739BB">
        <w:rPr>
          <w:rFonts w:ascii="Calibri" w:eastAsia="Calibri" w:hAnsi="Calibri" w:cs="Times New Roman"/>
          <w:sz w:val="24"/>
          <w:szCs w:val="24"/>
          <w:lang w:val="en-US"/>
        </w:rPr>
        <w:t xml:space="preserve">April </w:t>
      </w:r>
      <w:r w:rsidR="00FB68FC" w:rsidRPr="00FB68FC">
        <w:rPr>
          <w:rFonts w:ascii="Calibri" w:eastAsia="Calibri" w:hAnsi="Calibri" w:cs="Times New Roman"/>
          <w:sz w:val="24"/>
          <w:szCs w:val="24"/>
          <w:lang w:val="en-US"/>
        </w:rPr>
        <w:t>11</w:t>
      </w:r>
      <w:r w:rsidR="005A608B"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="00B739B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9F16A3" w:rsidRPr="00DD7B43">
        <w:rPr>
          <w:rFonts w:ascii="Calibri" w:eastAsia="Calibri" w:hAnsi="Calibri" w:cs="Times New Roman"/>
          <w:sz w:val="24"/>
          <w:szCs w:val="24"/>
          <w:lang w:val="en-US"/>
        </w:rPr>
        <w:t>2022</w:t>
      </w:r>
    </w:p>
    <w:p w14:paraId="02136739" w14:textId="77777777" w:rsidR="009F16A3" w:rsidRPr="00DD7B43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  <w:lang w:val="en-US"/>
        </w:rPr>
      </w:pPr>
    </w:p>
    <w:p w14:paraId="3D6BB313" w14:textId="77777777" w:rsidR="009F16A3" w:rsidRPr="00DD7B43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Arial"/>
          <w:lang w:val="en-US"/>
        </w:rPr>
      </w:pPr>
    </w:p>
    <w:p w14:paraId="67C1B0AD" w14:textId="77777777" w:rsidR="009F16A3" w:rsidRPr="00DD7B43" w:rsidRDefault="009F16A3" w:rsidP="009F16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A3C65A" w14:textId="34150213" w:rsidR="009F16A3" w:rsidRPr="008C46B5" w:rsidRDefault="00BE2876" w:rsidP="009F16A3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/>
        </w:rPr>
      </w:pPr>
      <w:r w:rsidRPr="008C46B5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/>
        </w:rPr>
        <w:t xml:space="preserve">Press Release </w:t>
      </w:r>
    </w:p>
    <w:p w14:paraId="24FD4F72" w14:textId="77777777" w:rsidR="00FB68FC" w:rsidRPr="008C46B5" w:rsidRDefault="00FB68FC" w:rsidP="00340DA6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/>
        </w:rPr>
      </w:pPr>
    </w:p>
    <w:p w14:paraId="438044D8" w14:textId="1DCB0F5E" w:rsidR="00340DA6" w:rsidRDefault="00FB68FC" w:rsidP="000D7C0E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8C46B5">
        <w:rPr>
          <w:rFonts w:cstheme="minorHAnsi"/>
          <w:b/>
          <w:bCs/>
          <w:sz w:val="24"/>
          <w:szCs w:val="24"/>
          <w:lang w:val="en-US"/>
        </w:rPr>
        <w:t xml:space="preserve">Participation of the </w:t>
      </w:r>
      <w:bookmarkStart w:id="0" w:name="_Hlk100558727"/>
      <w:r w:rsidRPr="008C46B5">
        <w:rPr>
          <w:rFonts w:cstheme="minorHAnsi"/>
          <w:b/>
          <w:bCs/>
          <w:sz w:val="24"/>
          <w:szCs w:val="24"/>
          <w:lang w:val="en-US"/>
        </w:rPr>
        <w:t>Agricultural University of Athens</w:t>
      </w:r>
      <w:bookmarkEnd w:id="0"/>
    </w:p>
    <w:p w14:paraId="65325396" w14:textId="33A36600" w:rsidR="00FB68FC" w:rsidRPr="008C46B5" w:rsidRDefault="00FB68FC" w:rsidP="000D7C0E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8C46B5">
        <w:rPr>
          <w:rFonts w:cstheme="minorHAnsi"/>
          <w:b/>
          <w:bCs/>
          <w:sz w:val="24"/>
          <w:szCs w:val="24"/>
          <w:lang w:val="en-US"/>
        </w:rPr>
        <w:t>at t</w:t>
      </w:r>
      <w:r w:rsidR="00C36634" w:rsidRPr="008C46B5">
        <w:rPr>
          <w:rFonts w:cstheme="minorHAnsi"/>
          <w:b/>
          <w:bCs/>
          <w:sz w:val="24"/>
          <w:szCs w:val="24"/>
          <w:lang w:val="en-US"/>
        </w:rPr>
        <w:t xml:space="preserve">he </w:t>
      </w:r>
      <w:r w:rsidR="002071E0" w:rsidRPr="008C46B5">
        <w:rPr>
          <w:rFonts w:cstheme="minorHAnsi"/>
          <w:b/>
          <w:bCs/>
          <w:sz w:val="24"/>
          <w:szCs w:val="24"/>
          <w:lang w:val="en-US"/>
        </w:rPr>
        <w:t xml:space="preserve">Delphi </w:t>
      </w:r>
      <w:r w:rsidRPr="008C46B5">
        <w:rPr>
          <w:rFonts w:cstheme="minorHAnsi"/>
          <w:b/>
          <w:bCs/>
          <w:sz w:val="24"/>
          <w:szCs w:val="24"/>
          <w:lang w:val="en-US"/>
        </w:rPr>
        <w:t>Economic Forum</w:t>
      </w:r>
      <w:r w:rsidR="00C36634" w:rsidRPr="008C46B5">
        <w:rPr>
          <w:rFonts w:cstheme="minorHAnsi"/>
          <w:b/>
          <w:bCs/>
          <w:sz w:val="24"/>
          <w:szCs w:val="24"/>
          <w:lang w:val="en-US"/>
        </w:rPr>
        <w:t xml:space="preserve"> VII</w:t>
      </w:r>
      <w:r w:rsidR="006F0309">
        <w:rPr>
          <w:rFonts w:cstheme="minorHAnsi"/>
          <w:b/>
          <w:bCs/>
          <w:sz w:val="24"/>
          <w:szCs w:val="24"/>
          <w:lang w:val="en-US"/>
        </w:rPr>
        <w:t>.</w:t>
      </w:r>
    </w:p>
    <w:p w14:paraId="644D78CD" w14:textId="77777777" w:rsidR="00FB68FC" w:rsidRPr="008C46B5" w:rsidRDefault="00FB68FC" w:rsidP="000D7C0E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56BD7C9B" w14:textId="61273960" w:rsidR="00FB68FC" w:rsidRPr="008C46B5" w:rsidRDefault="00FB68FC" w:rsidP="000D7C0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C46B5">
        <w:rPr>
          <w:rFonts w:cstheme="minorHAnsi"/>
          <w:sz w:val="24"/>
          <w:szCs w:val="24"/>
          <w:lang w:val="en-US"/>
        </w:rPr>
        <w:t xml:space="preserve">        </w:t>
      </w:r>
      <w:r w:rsidR="00C630C9" w:rsidRPr="008C46B5">
        <w:rPr>
          <w:rFonts w:cstheme="minorHAnsi"/>
          <w:sz w:val="24"/>
          <w:szCs w:val="24"/>
          <w:lang w:val="en-US"/>
        </w:rPr>
        <w:t>The Agricultural University of Athens has participated into the Delphi Economic Forum VII, held at the town of Delphi, between April 6-9, 2022</w:t>
      </w:r>
      <w:r w:rsidR="00AD7FE6" w:rsidRPr="008C46B5">
        <w:rPr>
          <w:rFonts w:cstheme="minorHAnsi"/>
          <w:sz w:val="24"/>
          <w:szCs w:val="24"/>
          <w:lang w:val="en-US"/>
        </w:rPr>
        <w:t xml:space="preserve">, </w:t>
      </w:r>
      <w:r w:rsidR="00D172EC" w:rsidRPr="008C46B5">
        <w:rPr>
          <w:rFonts w:cstheme="minorHAnsi"/>
          <w:sz w:val="24"/>
          <w:szCs w:val="24"/>
          <w:lang w:val="en-US"/>
        </w:rPr>
        <w:t xml:space="preserve">under the </w:t>
      </w:r>
      <w:r w:rsidR="0086247E" w:rsidRPr="008C46B5">
        <w:rPr>
          <w:rFonts w:cstheme="minorHAnsi"/>
          <w:sz w:val="24"/>
          <w:szCs w:val="24"/>
          <w:lang w:val="en-US"/>
        </w:rPr>
        <w:t xml:space="preserve">auspices </w:t>
      </w:r>
      <w:r w:rsidR="00D172EC" w:rsidRPr="008C46B5">
        <w:rPr>
          <w:rFonts w:cstheme="minorHAnsi"/>
          <w:sz w:val="24"/>
          <w:szCs w:val="24"/>
          <w:lang w:val="en-US"/>
        </w:rPr>
        <w:t xml:space="preserve">of </w:t>
      </w:r>
      <w:r w:rsidR="005D3154" w:rsidRPr="008C46B5">
        <w:rPr>
          <w:rFonts w:cstheme="minorHAnsi"/>
          <w:sz w:val="24"/>
          <w:szCs w:val="24"/>
          <w:lang w:val="en-US"/>
        </w:rPr>
        <w:t>Her Excellency,</w:t>
      </w:r>
      <w:r w:rsidR="00D172EC" w:rsidRPr="008C46B5">
        <w:rPr>
          <w:rFonts w:cstheme="minorHAnsi"/>
          <w:sz w:val="24"/>
          <w:szCs w:val="24"/>
          <w:lang w:val="en-US"/>
        </w:rPr>
        <w:t xml:space="preserve"> the President of the Hellenic Republic, </w:t>
      </w:r>
      <w:r w:rsidR="00AD7FE6" w:rsidRPr="008C46B5">
        <w:rPr>
          <w:rFonts w:cstheme="minorHAnsi"/>
          <w:sz w:val="24"/>
          <w:szCs w:val="24"/>
          <w:lang w:val="en-US"/>
        </w:rPr>
        <w:t xml:space="preserve">Ms </w:t>
      </w:r>
      <w:r w:rsidR="00D172EC" w:rsidRPr="008C46B5">
        <w:rPr>
          <w:rFonts w:cstheme="minorHAnsi"/>
          <w:sz w:val="24"/>
          <w:szCs w:val="24"/>
          <w:lang w:val="en-US"/>
        </w:rPr>
        <w:t>Katerina Sakellaropoulou</w:t>
      </w:r>
      <w:r w:rsidR="005D3154" w:rsidRPr="008C46B5">
        <w:rPr>
          <w:rFonts w:cstheme="minorHAnsi"/>
          <w:sz w:val="24"/>
          <w:szCs w:val="24"/>
          <w:lang w:val="en-US"/>
        </w:rPr>
        <w:t>.</w:t>
      </w:r>
      <w:r w:rsidR="000D7C0E">
        <w:rPr>
          <w:rFonts w:cstheme="minorHAnsi"/>
          <w:sz w:val="24"/>
          <w:szCs w:val="24"/>
          <w:lang w:val="en-US"/>
        </w:rPr>
        <w:t xml:space="preserve"> </w:t>
      </w:r>
      <w:r w:rsidRPr="008C46B5">
        <w:rPr>
          <w:rFonts w:cstheme="minorHAnsi"/>
          <w:sz w:val="24"/>
          <w:szCs w:val="24"/>
          <w:lang w:val="en-US"/>
        </w:rPr>
        <w:t xml:space="preserve"> </w:t>
      </w:r>
      <w:r w:rsidR="001D7250" w:rsidRPr="008C46B5">
        <w:rPr>
          <w:rFonts w:cstheme="minorHAnsi"/>
          <w:sz w:val="24"/>
          <w:szCs w:val="24"/>
          <w:lang w:val="en-US"/>
        </w:rPr>
        <w:t xml:space="preserve">     </w:t>
      </w:r>
      <w:r w:rsidR="00771659">
        <w:rPr>
          <w:rFonts w:cstheme="minorHAnsi"/>
          <w:sz w:val="24"/>
          <w:szCs w:val="24"/>
          <w:lang w:val="en-US"/>
        </w:rPr>
        <w:t xml:space="preserve"> </w:t>
      </w:r>
      <w:r w:rsidR="001D7250" w:rsidRPr="008C46B5">
        <w:rPr>
          <w:rFonts w:cstheme="minorHAnsi"/>
          <w:sz w:val="24"/>
          <w:szCs w:val="24"/>
          <w:lang w:val="en-US"/>
        </w:rPr>
        <w:t>Indeed, i</w:t>
      </w:r>
      <w:r w:rsidRPr="008C46B5">
        <w:rPr>
          <w:rFonts w:cstheme="minorHAnsi"/>
          <w:sz w:val="24"/>
          <w:szCs w:val="24"/>
          <w:lang w:val="en-US"/>
        </w:rPr>
        <w:t xml:space="preserve">t is the second consecutive time that the Agricultural University of Athens has participated into the emblematic institution of the </w:t>
      </w:r>
      <w:r w:rsidR="001D7250" w:rsidRPr="008C46B5">
        <w:rPr>
          <w:rFonts w:cstheme="minorHAnsi"/>
          <w:sz w:val="24"/>
          <w:szCs w:val="24"/>
          <w:lang w:val="en-US"/>
        </w:rPr>
        <w:t xml:space="preserve">Delphi </w:t>
      </w:r>
      <w:r w:rsidRPr="008C46B5">
        <w:rPr>
          <w:rFonts w:cstheme="minorHAnsi"/>
          <w:sz w:val="24"/>
          <w:szCs w:val="24"/>
          <w:lang w:val="en-US"/>
        </w:rPr>
        <w:t>International Economic Forum contributing</w:t>
      </w:r>
      <w:r w:rsidR="00527383" w:rsidRPr="008C46B5">
        <w:rPr>
          <w:rFonts w:cstheme="minorHAnsi"/>
          <w:sz w:val="24"/>
          <w:szCs w:val="24"/>
          <w:lang w:val="en-US"/>
        </w:rPr>
        <w:t xml:space="preserve"> to the utmost </w:t>
      </w:r>
      <w:r w:rsidRPr="008C46B5">
        <w:rPr>
          <w:rFonts w:cstheme="minorHAnsi"/>
          <w:sz w:val="24"/>
          <w:szCs w:val="24"/>
          <w:lang w:val="en-US"/>
        </w:rPr>
        <w:t>into the strategy development and creation of a vision about rural development, as well as dealing with the global challenges of food crisis and climate change</w:t>
      </w:r>
      <w:r w:rsidR="00571177">
        <w:rPr>
          <w:rFonts w:cstheme="minorHAnsi"/>
          <w:sz w:val="24"/>
          <w:szCs w:val="24"/>
          <w:lang w:val="en-US"/>
        </w:rPr>
        <w:t>,</w:t>
      </w:r>
      <w:r w:rsidR="006236C2" w:rsidRPr="008C46B5">
        <w:rPr>
          <w:rFonts w:cstheme="minorHAnsi"/>
          <w:sz w:val="24"/>
          <w:szCs w:val="24"/>
          <w:lang w:val="en-US"/>
        </w:rPr>
        <w:t xml:space="preserve"> which have beset contemporary society</w:t>
      </w:r>
      <w:r w:rsidR="0053594D" w:rsidRPr="008C46B5">
        <w:rPr>
          <w:rFonts w:cstheme="minorHAnsi"/>
          <w:sz w:val="24"/>
          <w:szCs w:val="24"/>
          <w:lang w:val="en-US"/>
        </w:rPr>
        <w:t xml:space="preserve"> for years</w:t>
      </w:r>
      <w:r w:rsidR="002A5042" w:rsidRPr="008C46B5">
        <w:rPr>
          <w:rFonts w:cstheme="minorHAnsi"/>
          <w:sz w:val="24"/>
          <w:szCs w:val="24"/>
          <w:lang w:val="en-US"/>
        </w:rPr>
        <w:t xml:space="preserve"> on a global level being as </w:t>
      </w:r>
      <w:r w:rsidR="00F60D38" w:rsidRPr="008C46B5">
        <w:rPr>
          <w:rFonts w:cstheme="minorHAnsi"/>
          <w:sz w:val="24"/>
          <w:szCs w:val="24"/>
          <w:lang w:val="en-US"/>
        </w:rPr>
        <w:t>topical as ever</w:t>
      </w:r>
      <w:r w:rsidRPr="008C46B5">
        <w:rPr>
          <w:rFonts w:cstheme="minorHAnsi"/>
          <w:sz w:val="24"/>
          <w:szCs w:val="24"/>
          <w:lang w:val="en-US"/>
        </w:rPr>
        <w:t xml:space="preserve">. </w:t>
      </w:r>
    </w:p>
    <w:p w14:paraId="3E621B5A" w14:textId="3785D8C9" w:rsidR="00FB68FC" w:rsidRPr="000D7C0E" w:rsidRDefault="00FB68FC" w:rsidP="000D7C0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C46B5">
        <w:rPr>
          <w:rFonts w:cstheme="minorHAnsi"/>
          <w:sz w:val="24"/>
          <w:szCs w:val="24"/>
          <w:lang w:val="en-US"/>
        </w:rPr>
        <w:t xml:space="preserve">        </w:t>
      </w:r>
      <w:r w:rsidR="004635A6" w:rsidRPr="008C46B5">
        <w:rPr>
          <w:rFonts w:cstheme="minorHAnsi"/>
          <w:sz w:val="24"/>
          <w:szCs w:val="24"/>
          <w:lang w:val="en-US"/>
        </w:rPr>
        <w:t>More specifically</w:t>
      </w:r>
      <w:r w:rsidRPr="008C46B5">
        <w:rPr>
          <w:rFonts w:cstheme="minorHAnsi"/>
          <w:sz w:val="24"/>
          <w:szCs w:val="24"/>
          <w:lang w:val="en-US"/>
        </w:rPr>
        <w:t>,</w:t>
      </w:r>
      <w:r w:rsidR="004635A6" w:rsidRPr="008C46B5">
        <w:rPr>
          <w:rFonts w:cstheme="minorHAnsi"/>
          <w:sz w:val="24"/>
          <w:szCs w:val="24"/>
          <w:lang w:val="en-US"/>
        </w:rPr>
        <w:t xml:space="preserve"> </w:t>
      </w:r>
      <w:r w:rsidRPr="008C46B5">
        <w:rPr>
          <w:rFonts w:cstheme="minorHAnsi"/>
          <w:sz w:val="24"/>
          <w:szCs w:val="24"/>
          <w:lang w:val="en-US"/>
        </w:rPr>
        <w:t xml:space="preserve">the Rector of the Agricultural University of Athens, </w:t>
      </w:r>
      <w:r w:rsidR="004635A6" w:rsidRPr="008C46B5">
        <w:rPr>
          <w:rFonts w:cstheme="minorHAnsi"/>
          <w:sz w:val="24"/>
          <w:szCs w:val="24"/>
          <w:lang w:val="en-US"/>
        </w:rPr>
        <w:t xml:space="preserve">Spyridon Kintzios, </w:t>
      </w:r>
      <w:r w:rsidR="00AA5E12" w:rsidRPr="00AA5E12">
        <w:rPr>
          <w:rFonts w:cstheme="minorHAnsi"/>
          <w:sz w:val="24"/>
          <w:szCs w:val="24"/>
          <w:lang w:val="en-US"/>
        </w:rPr>
        <w:t xml:space="preserve">on Saturday, April 9, 2022, </w:t>
      </w:r>
      <w:r w:rsidR="004635A6" w:rsidRPr="008C46B5">
        <w:rPr>
          <w:rFonts w:cstheme="minorHAnsi"/>
          <w:sz w:val="24"/>
          <w:szCs w:val="24"/>
          <w:lang w:val="en-US"/>
        </w:rPr>
        <w:t>participated i</w:t>
      </w:r>
      <w:r w:rsidRPr="008C46B5">
        <w:rPr>
          <w:rFonts w:cstheme="minorHAnsi"/>
          <w:sz w:val="24"/>
          <w:szCs w:val="24"/>
          <w:lang w:val="en-US"/>
        </w:rPr>
        <w:t>nto the panel</w:t>
      </w:r>
      <w:r w:rsidR="00496798" w:rsidRPr="008C46B5">
        <w:rPr>
          <w:rFonts w:cstheme="minorHAnsi"/>
          <w:sz w:val="24"/>
          <w:szCs w:val="24"/>
          <w:lang w:val="en-US"/>
        </w:rPr>
        <w:t xml:space="preserve"> discussion</w:t>
      </w:r>
      <w:r w:rsidRPr="008C46B5">
        <w:rPr>
          <w:rFonts w:cstheme="minorHAnsi"/>
          <w:sz w:val="24"/>
          <w:szCs w:val="24"/>
          <w:lang w:val="en-US"/>
        </w:rPr>
        <w:t>, entitled “Economic and Food Security Impacts on EU Farm to Fork Strategy”</w:t>
      </w:r>
      <w:r w:rsidR="000A2695" w:rsidRPr="000A2695">
        <w:rPr>
          <w:rFonts w:cstheme="minorHAnsi"/>
          <w:sz w:val="24"/>
          <w:szCs w:val="24"/>
          <w:lang w:val="en-US"/>
        </w:rPr>
        <w:t xml:space="preserve">, </w:t>
      </w:r>
      <w:r w:rsidRPr="008C46B5">
        <w:rPr>
          <w:rFonts w:cstheme="minorHAnsi"/>
          <w:sz w:val="24"/>
          <w:szCs w:val="24"/>
          <w:lang w:val="en-US"/>
        </w:rPr>
        <w:t>featu</w:t>
      </w:r>
      <w:r w:rsidR="003F7E37" w:rsidRPr="008C46B5">
        <w:rPr>
          <w:rFonts w:cstheme="minorHAnsi"/>
          <w:sz w:val="24"/>
          <w:szCs w:val="24"/>
          <w:lang w:val="en-US"/>
        </w:rPr>
        <w:t>ring</w:t>
      </w:r>
      <w:r w:rsidRPr="008C46B5">
        <w:rPr>
          <w:rFonts w:cstheme="minorHAnsi"/>
          <w:sz w:val="24"/>
          <w:szCs w:val="24"/>
          <w:lang w:val="en-US"/>
        </w:rPr>
        <w:t xml:space="preserve"> the </w:t>
      </w:r>
      <w:r w:rsidR="005A608B" w:rsidRPr="008C46B5">
        <w:rPr>
          <w:rFonts w:cstheme="minorHAnsi"/>
          <w:sz w:val="24"/>
          <w:szCs w:val="24"/>
          <w:lang w:val="en-US"/>
        </w:rPr>
        <w:t>current</w:t>
      </w:r>
      <w:r w:rsidRPr="008C46B5">
        <w:rPr>
          <w:rFonts w:cstheme="minorHAnsi"/>
          <w:sz w:val="24"/>
          <w:szCs w:val="24"/>
          <w:lang w:val="en-US"/>
        </w:rPr>
        <w:t xml:space="preserve"> trends in agricultural studies inasmuch the strategy of innovation transfer from </w:t>
      </w:r>
      <w:r w:rsidR="005A608B" w:rsidRPr="008C46B5">
        <w:rPr>
          <w:rFonts w:cstheme="minorHAnsi"/>
          <w:sz w:val="24"/>
          <w:szCs w:val="24"/>
          <w:lang w:val="en-US"/>
        </w:rPr>
        <w:t>university</w:t>
      </w:r>
      <w:r w:rsidRPr="008C46B5">
        <w:rPr>
          <w:rFonts w:cstheme="minorHAnsi"/>
          <w:sz w:val="24"/>
          <w:szCs w:val="24"/>
          <w:lang w:val="en-US"/>
        </w:rPr>
        <w:t xml:space="preserve"> to producer.</w:t>
      </w:r>
    </w:p>
    <w:p w14:paraId="54C02BC1" w14:textId="1DB294D2" w:rsidR="00FB68FC" w:rsidRPr="008C46B5" w:rsidRDefault="00A031DF" w:rsidP="000D7C0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C46B5">
        <w:rPr>
          <w:rFonts w:cstheme="minorHAnsi"/>
          <w:sz w:val="24"/>
          <w:szCs w:val="24"/>
          <w:lang w:val="en-US"/>
        </w:rPr>
        <w:t xml:space="preserve">        </w:t>
      </w:r>
      <w:r w:rsidR="00FB68FC" w:rsidRPr="008C46B5">
        <w:rPr>
          <w:rFonts w:cstheme="minorHAnsi"/>
          <w:sz w:val="24"/>
          <w:szCs w:val="24"/>
          <w:lang w:val="en-US"/>
        </w:rPr>
        <w:t xml:space="preserve">Besides, a central presentation of the Agricultural University and the Department of Regional and Economic Development, </w:t>
      </w:r>
      <w:r w:rsidR="008156D6" w:rsidRPr="008C46B5">
        <w:rPr>
          <w:rFonts w:cstheme="minorHAnsi"/>
          <w:sz w:val="24"/>
          <w:szCs w:val="24"/>
          <w:lang w:val="en-US"/>
        </w:rPr>
        <w:t xml:space="preserve">of the School of Applied Economics and Social Sciences, </w:t>
      </w:r>
      <w:r w:rsidR="005232A0" w:rsidRPr="008C46B5">
        <w:rPr>
          <w:rFonts w:cstheme="minorHAnsi"/>
          <w:sz w:val="24"/>
          <w:szCs w:val="24"/>
          <w:lang w:val="en-US"/>
        </w:rPr>
        <w:t xml:space="preserve">headquartered in </w:t>
      </w:r>
      <w:r w:rsidR="00FB68FC" w:rsidRPr="008C46B5">
        <w:rPr>
          <w:rFonts w:cstheme="minorHAnsi"/>
          <w:sz w:val="24"/>
          <w:szCs w:val="24"/>
          <w:lang w:val="en-US"/>
        </w:rPr>
        <w:t>Amfissa Campus</w:t>
      </w:r>
      <w:r w:rsidR="00EF25CA">
        <w:rPr>
          <w:rFonts w:cstheme="minorHAnsi"/>
          <w:sz w:val="24"/>
          <w:szCs w:val="24"/>
          <w:lang w:val="en-US"/>
        </w:rPr>
        <w:t>,</w:t>
      </w:r>
      <w:r w:rsidR="00FB68FC" w:rsidRPr="008C46B5">
        <w:rPr>
          <w:rFonts w:cstheme="minorHAnsi"/>
          <w:sz w:val="24"/>
          <w:szCs w:val="24"/>
          <w:lang w:val="en-US"/>
        </w:rPr>
        <w:t xml:space="preserve"> </w:t>
      </w:r>
      <w:r w:rsidR="00CE3F68">
        <w:rPr>
          <w:rFonts w:cstheme="minorHAnsi"/>
          <w:sz w:val="24"/>
          <w:szCs w:val="24"/>
          <w:lang w:val="en-US"/>
        </w:rPr>
        <w:t>was made</w:t>
      </w:r>
      <w:r w:rsidR="00FB68FC" w:rsidRPr="008C46B5">
        <w:rPr>
          <w:rFonts w:cstheme="minorHAnsi"/>
          <w:sz w:val="24"/>
          <w:szCs w:val="24"/>
          <w:lang w:val="en-US"/>
        </w:rPr>
        <w:t xml:space="preserve"> </w:t>
      </w:r>
      <w:r w:rsidR="00476B76">
        <w:rPr>
          <w:rFonts w:cstheme="minorHAnsi"/>
          <w:sz w:val="24"/>
          <w:szCs w:val="24"/>
          <w:lang w:val="en-US"/>
        </w:rPr>
        <w:t>during</w:t>
      </w:r>
      <w:r w:rsidR="00FB68FC" w:rsidRPr="008C46B5">
        <w:rPr>
          <w:rFonts w:cstheme="minorHAnsi"/>
          <w:sz w:val="24"/>
          <w:szCs w:val="24"/>
          <w:lang w:val="en-US"/>
        </w:rPr>
        <w:t xml:space="preserve"> the Forum through the significant contribution of the Ass</w:t>
      </w:r>
      <w:r w:rsidR="00690693">
        <w:rPr>
          <w:rFonts w:cstheme="minorHAnsi"/>
          <w:sz w:val="24"/>
          <w:szCs w:val="24"/>
          <w:lang w:val="en-US"/>
        </w:rPr>
        <w:t>ociate</w:t>
      </w:r>
      <w:r w:rsidR="00FB68FC" w:rsidRPr="008C46B5">
        <w:rPr>
          <w:rFonts w:cstheme="minorHAnsi"/>
          <w:sz w:val="24"/>
          <w:szCs w:val="24"/>
          <w:lang w:val="en-US"/>
        </w:rPr>
        <w:t xml:space="preserve"> Professor, Marina-Selini Katsaiti.</w:t>
      </w:r>
    </w:p>
    <w:p w14:paraId="28025581" w14:textId="77777777" w:rsidR="000D7C0E" w:rsidRDefault="00FB68FC" w:rsidP="000D7C0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C46B5">
        <w:rPr>
          <w:rFonts w:cstheme="minorHAnsi"/>
          <w:sz w:val="24"/>
          <w:szCs w:val="24"/>
          <w:lang w:val="en-US"/>
        </w:rPr>
        <w:lastRenderedPageBreak/>
        <w:t xml:space="preserve">       More information about </w:t>
      </w:r>
      <w:r w:rsidR="00AB537A" w:rsidRPr="008C46B5">
        <w:rPr>
          <w:rFonts w:cstheme="minorHAnsi"/>
          <w:sz w:val="24"/>
          <w:szCs w:val="24"/>
          <w:lang w:val="en-US"/>
        </w:rPr>
        <w:t xml:space="preserve">the </w:t>
      </w:r>
      <w:r w:rsidR="00A31E1E">
        <w:rPr>
          <w:rFonts w:cstheme="minorHAnsi"/>
          <w:sz w:val="24"/>
          <w:szCs w:val="24"/>
          <w:lang w:val="en-US"/>
        </w:rPr>
        <w:t>particular conference</w:t>
      </w:r>
      <w:r w:rsidRPr="008C46B5">
        <w:rPr>
          <w:rFonts w:cstheme="minorHAnsi"/>
          <w:sz w:val="24"/>
          <w:szCs w:val="24"/>
          <w:lang w:val="en-US"/>
        </w:rPr>
        <w:t xml:space="preserve"> is available </w:t>
      </w:r>
      <w:r w:rsidR="00DB6AA3" w:rsidRPr="008C46B5">
        <w:rPr>
          <w:rFonts w:cstheme="minorHAnsi"/>
          <w:sz w:val="24"/>
          <w:szCs w:val="24"/>
          <w:lang w:val="en-US"/>
        </w:rPr>
        <w:t xml:space="preserve">for anyone interested, </w:t>
      </w:r>
      <w:r w:rsidRPr="008C46B5">
        <w:rPr>
          <w:rFonts w:cstheme="minorHAnsi"/>
          <w:sz w:val="24"/>
          <w:szCs w:val="24"/>
          <w:lang w:val="en-US"/>
        </w:rPr>
        <w:t>on the following link</w:t>
      </w:r>
      <w:r w:rsidR="000D7C0E">
        <w:rPr>
          <w:rFonts w:cstheme="minorHAnsi"/>
          <w:sz w:val="24"/>
          <w:szCs w:val="24"/>
          <w:lang w:val="en-US"/>
        </w:rPr>
        <w:t xml:space="preserve">: </w:t>
      </w:r>
    </w:p>
    <w:p w14:paraId="2B737F5E" w14:textId="2AF5852A" w:rsidR="00FB68FC" w:rsidRPr="008C46B5" w:rsidRDefault="00FB68FC" w:rsidP="000D7C0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bookmarkStart w:id="1" w:name="_GoBack"/>
      <w:bookmarkEnd w:id="1"/>
      <w:r w:rsidRPr="008C46B5">
        <w:rPr>
          <w:rFonts w:cstheme="minorHAnsi"/>
          <w:sz w:val="24"/>
          <w:szCs w:val="24"/>
          <w:lang w:val="en-US"/>
        </w:rPr>
        <w:t xml:space="preserve"> </w:t>
      </w:r>
      <w:hyperlink r:id="rId8" w:history="1">
        <w:r w:rsidRPr="006B4806">
          <w:rPr>
            <w:rStyle w:val="-"/>
            <w:rFonts w:cstheme="minorHAnsi"/>
            <w:sz w:val="24"/>
            <w:szCs w:val="24"/>
            <w:lang w:val="en-US"/>
          </w:rPr>
          <w:t>https://www.agronews.gr/thesmika/198231/i-politiki-farm-to-fork-kai-i-thesi-tou-paragogou-sti-nea-epohi/</w:t>
        </w:r>
      </w:hyperlink>
      <w:r w:rsidR="00800FAD" w:rsidRPr="006B4806">
        <w:rPr>
          <w:rFonts w:cstheme="minorHAnsi"/>
          <w:sz w:val="24"/>
          <w:szCs w:val="24"/>
          <w:lang w:val="en-US"/>
        </w:rPr>
        <w:t xml:space="preserve"> </w:t>
      </w:r>
      <w:r w:rsidR="00C105B7" w:rsidRPr="006B4806">
        <w:rPr>
          <w:rFonts w:cstheme="minorHAnsi"/>
          <w:sz w:val="24"/>
          <w:szCs w:val="24"/>
          <w:lang w:val="en-US"/>
        </w:rPr>
        <w:t xml:space="preserve"> </w:t>
      </w:r>
      <w:r w:rsidR="006B4806">
        <w:rPr>
          <w:rFonts w:cstheme="minorHAnsi"/>
          <w:sz w:val="24"/>
          <w:szCs w:val="24"/>
          <w:lang w:val="en-US"/>
        </w:rPr>
        <w:t xml:space="preserve"> </w:t>
      </w:r>
    </w:p>
    <w:p w14:paraId="01FD1496" w14:textId="77777777" w:rsidR="009F16A3" w:rsidRPr="008C46B5" w:rsidRDefault="009F16A3" w:rsidP="000D7C0E">
      <w:pPr>
        <w:spacing w:line="360" w:lineRule="auto"/>
        <w:jc w:val="center"/>
        <w:rPr>
          <w:rFonts w:eastAsia="Times New Roman" w:cstheme="minorHAnsi"/>
          <w:sz w:val="24"/>
          <w:szCs w:val="24"/>
          <w:lang w:val="en-US"/>
        </w:rPr>
      </w:pPr>
    </w:p>
    <w:sectPr w:rsidR="009F16A3" w:rsidRPr="008C46B5" w:rsidSect="00B05B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26ECE" w14:textId="77777777" w:rsidR="00243D5D" w:rsidRDefault="00243D5D" w:rsidP="00A24222">
      <w:r>
        <w:separator/>
      </w:r>
    </w:p>
  </w:endnote>
  <w:endnote w:type="continuationSeparator" w:id="0">
    <w:p w14:paraId="3815BB73" w14:textId="77777777" w:rsidR="00243D5D" w:rsidRDefault="00243D5D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416D" w14:textId="77777777" w:rsidR="00243D5D" w:rsidRDefault="00243D5D" w:rsidP="00A24222">
      <w:r>
        <w:separator/>
      </w:r>
    </w:p>
  </w:footnote>
  <w:footnote w:type="continuationSeparator" w:id="0">
    <w:p w14:paraId="7932931F" w14:textId="77777777" w:rsidR="00243D5D" w:rsidRDefault="00243D5D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0"/>
    <w:rsid w:val="0002241C"/>
    <w:rsid w:val="0005089E"/>
    <w:rsid w:val="00067316"/>
    <w:rsid w:val="00072D2B"/>
    <w:rsid w:val="000A0976"/>
    <w:rsid w:val="000A1131"/>
    <w:rsid w:val="000A2695"/>
    <w:rsid w:val="000A3A10"/>
    <w:rsid w:val="000B0EAD"/>
    <w:rsid w:val="000D6FD5"/>
    <w:rsid w:val="000D7C0E"/>
    <w:rsid w:val="001068B6"/>
    <w:rsid w:val="00110ADD"/>
    <w:rsid w:val="00132EE6"/>
    <w:rsid w:val="00157C98"/>
    <w:rsid w:val="00161DA1"/>
    <w:rsid w:val="00172A89"/>
    <w:rsid w:val="00177F63"/>
    <w:rsid w:val="00181DBD"/>
    <w:rsid w:val="001A23CE"/>
    <w:rsid w:val="001B7700"/>
    <w:rsid w:val="001C3B58"/>
    <w:rsid w:val="001C415F"/>
    <w:rsid w:val="001D7250"/>
    <w:rsid w:val="001E2284"/>
    <w:rsid w:val="001E5B28"/>
    <w:rsid w:val="001E5DAC"/>
    <w:rsid w:val="001F2041"/>
    <w:rsid w:val="00204908"/>
    <w:rsid w:val="002052FD"/>
    <w:rsid w:val="002071E0"/>
    <w:rsid w:val="00215E56"/>
    <w:rsid w:val="00222114"/>
    <w:rsid w:val="00243D5D"/>
    <w:rsid w:val="00290FCA"/>
    <w:rsid w:val="002A5042"/>
    <w:rsid w:val="002C7810"/>
    <w:rsid w:val="002D6531"/>
    <w:rsid w:val="002E4062"/>
    <w:rsid w:val="00336BCD"/>
    <w:rsid w:val="00340DA6"/>
    <w:rsid w:val="00341F75"/>
    <w:rsid w:val="0035494F"/>
    <w:rsid w:val="003628DB"/>
    <w:rsid w:val="0039413B"/>
    <w:rsid w:val="003B2FE9"/>
    <w:rsid w:val="003F7E37"/>
    <w:rsid w:val="00406609"/>
    <w:rsid w:val="00427DB0"/>
    <w:rsid w:val="00436E11"/>
    <w:rsid w:val="00445F3A"/>
    <w:rsid w:val="00456E27"/>
    <w:rsid w:val="004606BA"/>
    <w:rsid w:val="004635A6"/>
    <w:rsid w:val="00476B76"/>
    <w:rsid w:val="004914DD"/>
    <w:rsid w:val="00496380"/>
    <w:rsid w:val="00496798"/>
    <w:rsid w:val="004C214F"/>
    <w:rsid w:val="004F1258"/>
    <w:rsid w:val="00503979"/>
    <w:rsid w:val="00511E17"/>
    <w:rsid w:val="00513A42"/>
    <w:rsid w:val="005232A0"/>
    <w:rsid w:val="00527383"/>
    <w:rsid w:val="0053594D"/>
    <w:rsid w:val="005360DC"/>
    <w:rsid w:val="005526E8"/>
    <w:rsid w:val="00571177"/>
    <w:rsid w:val="005756DB"/>
    <w:rsid w:val="005A0480"/>
    <w:rsid w:val="005A3134"/>
    <w:rsid w:val="005A608B"/>
    <w:rsid w:val="005C4C67"/>
    <w:rsid w:val="005D3154"/>
    <w:rsid w:val="006236C2"/>
    <w:rsid w:val="00624080"/>
    <w:rsid w:val="00624DBB"/>
    <w:rsid w:val="006272D6"/>
    <w:rsid w:val="006406AD"/>
    <w:rsid w:val="006464FA"/>
    <w:rsid w:val="006575DF"/>
    <w:rsid w:val="00665A62"/>
    <w:rsid w:val="00666FAD"/>
    <w:rsid w:val="00683769"/>
    <w:rsid w:val="00683AF0"/>
    <w:rsid w:val="00687BDD"/>
    <w:rsid w:val="00690693"/>
    <w:rsid w:val="006A1BE4"/>
    <w:rsid w:val="006B4806"/>
    <w:rsid w:val="006F0309"/>
    <w:rsid w:val="00750C51"/>
    <w:rsid w:val="007511D9"/>
    <w:rsid w:val="00771659"/>
    <w:rsid w:val="00786AB0"/>
    <w:rsid w:val="007B7C4D"/>
    <w:rsid w:val="007C7294"/>
    <w:rsid w:val="007E2713"/>
    <w:rsid w:val="00800FAD"/>
    <w:rsid w:val="00811C3C"/>
    <w:rsid w:val="00811D87"/>
    <w:rsid w:val="008156D6"/>
    <w:rsid w:val="00825684"/>
    <w:rsid w:val="008307DF"/>
    <w:rsid w:val="008326FA"/>
    <w:rsid w:val="0086247E"/>
    <w:rsid w:val="0087599B"/>
    <w:rsid w:val="008821D1"/>
    <w:rsid w:val="008927D4"/>
    <w:rsid w:val="008A5D63"/>
    <w:rsid w:val="008C46B5"/>
    <w:rsid w:val="008C7EEE"/>
    <w:rsid w:val="008D59F8"/>
    <w:rsid w:val="00912E4B"/>
    <w:rsid w:val="009307FB"/>
    <w:rsid w:val="0093347C"/>
    <w:rsid w:val="0093379A"/>
    <w:rsid w:val="009734C3"/>
    <w:rsid w:val="00991C2D"/>
    <w:rsid w:val="009B736B"/>
    <w:rsid w:val="009C76DB"/>
    <w:rsid w:val="009F16A3"/>
    <w:rsid w:val="009F2E6B"/>
    <w:rsid w:val="00A031DF"/>
    <w:rsid w:val="00A24222"/>
    <w:rsid w:val="00A25B42"/>
    <w:rsid w:val="00A31E1E"/>
    <w:rsid w:val="00A444F9"/>
    <w:rsid w:val="00A559D2"/>
    <w:rsid w:val="00A74F98"/>
    <w:rsid w:val="00A9015A"/>
    <w:rsid w:val="00A94CE9"/>
    <w:rsid w:val="00AA36A7"/>
    <w:rsid w:val="00AA39A7"/>
    <w:rsid w:val="00AA5E12"/>
    <w:rsid w:val="00AB537A"/>
    <w:rsid w:val="00AD7E32"/>
    <w:rsid w:val="00AD7FE6"/>
    <w:rsid w:val="00B05B60"/>
    <w:rsid w:val="00B10E33"/>
    <w:rsid w:val="00B35597"/>
    <w:rsid w:val="00B739BB"/>
    <w:rsid w:val="00B810DE"/>
    <w:rsid w:val="00B84254"/>
    <w:rsid w:val="00BA486A"/>
    <w:rsid w:val="00BA7826"/>
    <w:rsid w:val="00BE2876"/>
    <w:rsid w:val="00C105B7"/>
    <w:rsid w:val="00C1382E"/>
    <w:rsid w:val="00C3465D"/>
    <w:rsid w:val="00C36634"/>
    <w:rsid w:val="00C630C9"/>
    <w:rsid w:val="00C844A9"/>
    <w:rsid w:val="00C862CD"/>
    <w:rsid w:val="00C93959"/>
    <w:rsid w:val="00CB528B"/>
    <w:rsid w:val="00CD7957"/>
    <w:rsid w:val="00CE3367"/>
    <w:rsid w:val="00CE3F68"/>
    <w:rsid w:val="00D03242"/>
    <w:rsid w:val="00D1658A"/>
    <w:rsid w:val="00D172EC"/>
    <w:rsid w:val="00D209E7"/>
    <w:rsid w:val="00D36981"/>
    <w:rsid w:val="00D40D80"/>
    <w:rsid w:val="00D548E8"/>
    <w:rsid w:val="00DB6AA3"/>
    <w:rsid w:val="00DD1741"/>
    <w:rsid w:val="00DD440E"/>
    <w:rsid w:val="00DD7B43"/>
    <w:rsid w:val="00DE1A29"/>
    <w:rsid w:val="00E23212"/>
    <w:rsid w:val="00E24E14"/>
    <w:rsid w:val="00E31DCE"/>
    <w:rsid w:val="00E35DDD"/>
    <w:rsid w:val="00E531EC"/>
    <w:rsid w:val="00E916AE"/>
    <w:rsid w:val="00E920C5"/>
    <w:rsid w:val="00E936C0"/>
    <w:rsid w:val="00E947C4"/>
    <w:rsid w:val="00EB7C96"/>
    <w:rsid w:val="00EF25CA"/>
    <w:rsid w:val="00F03ED8"/>
    <w:rsid w:val="00F52AA6"/>
    <w:rsid w:val="00F60D38"/>
    <w:rsid w:val="00F7642E"/>
    <w:rsid w:val="00F775E0"/>
    <w:rsid w:val="00FA4D1D"/>
    <w:rsid w:val="00FB147A"/>
    <w:rsid w:val="00FB68FC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12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news.gr/thesmika/198231/i-politiki-farm-to-fork-kai-i-thesi-tou-paragogou-sti-nea-epoh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3</cp:revision>
  <dcterms:created xsi:type="dcterms:W3CDTF">2022-04-11T09:46:00Z</dcterms:created>
  <dcterms:modified xsi:type="dcterms:W3CDTF">2022-04-11T09:47:00Z</dcterms:modified>
</cp:coreProperties>
</file>