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b"/>
        <w:tblW w:w="8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3201"/>
      </w:tblGrid>
      <w:tr w:rsidR="00696ACD" w14:paraId="26CAE6B6" w14:textId="77777777" w:rsidTr="00184BFA">
        <w:trPr>
          <w:trHeight w:val="3686"/>
        </w:trPr>
        <w:tc>
          <w:tcPr>
            <w:tcW w:w="5489" w:type="dxa"/>
          </w:tcPr>
          <w:p w14:paraId="2E8E7650" w14:textId="77777777" w:rsidR="00696ACD" w:rsidRPr="004A3D42" w:rsidRDefault="00696ACD" w:rsidP="005E61E2">
            <w:pPr>
              <w:keepNext/>
              <w:suppressAutoHyphens/>
              <w:jc w:val="both"/>
              <w:outlineLvl w:val="0"/>
              <w:rPr>
                <w:rFonts w:ascii="Calibri" w:eastAsia="Times New Roman" w:hAnsi="Calibri" w:cs="Calibri"/>
                <w:b/>
                <w:sz w:val="20"/>
                <w:szCs w:val="20"/>
                <w:lang w:eastAsia="el-GR" w:bidi="hi-IN"/>
                <w14:ligatures w14:val="none"/>
              </w:rPr>
            </w:pPr>
            <w:r w:rsidRPr="004A3D42">
              <w:rPr>
                <w:rFonts w:ascii="Calibri" w:eastAsia="Times New Roman" w:hAnsi="Calibri" w:cs="Calibri"/>
                <w:b/>
                <w:sz w:val="20"/>
                <w:szCs w:val="20"/>
                <w:lang w:eastAsia="el-GR" w:bidi="hi-IN"/>
                <w14:ligatures w14:val="none"/>
              </w:rPr>
              <w:t>ΕΛΛΗΝΙΚΗ ΔΗΜΟΚΡΑΤΙΑ</w:t>
            </w:r>
          </w:p>
          <w:p w14:paraId="2A5D9655" w14:textId="77777777" w:rsidR="00696ACD" w:rsidRPr="004A3D42" w:rsidRDefault="00696ACD" w:rsidP="005E61E2">
            <w:pPr>
              <w:suppressAutoHyphens/>
              <w:ind w:left="357" w:firstLine="851"/>
              <w:rPr>
                <w:rFonts w:ascii="Calibri" w:eastAsia="Calibri" w:hAnsi="Calibri" w:cs="Calibri"/>
                <w:lang w:eastAsia="zh-CN" w:bidi="hi-IN"/>
                <w14:ligatures w14:val="none"/>
              </w:rPr>
            </w:pPr>
            <w:r w:rsidRPr="004A3D42">
              <w:rPr>
                <w:rFonts w:ascii="Calibri" w:eastAsia="NSimSun" w:hAnsi="Calibri" w:cs="Calibri"/>
                <w:noProof/>
                <w:lang w:eastAsia="el-GR"/>
                <w14:ligatures w14:val="none"/>
              </w:rPr>
              <w:drawing>
                <wp:anchor distT="0" distB="0" distL="114300" distR="114300" simplePos="0" relativeHeight="251659264" behindDoc="0" locked="0" layoutInCell="1" allowOverlap="1" wp14:anchorId="407EC456" wp14:editId="5A3EFF9E">
                  <wp:simplePos x="0" y="0"/>
                  <wp:positionH relativeFrom="column">
                    <wp:posOffset>295910</wp:posOffset>
                  </wp:positionH>
                  <wp:positionV relativeFrom="paragraph">
                    <wp:posOffset>76200</wp:posOffset>
                  </wp:positionV>
                  <wp:extent cx="599440" cy="571500"/>
                  <wp:effectExtent l="0" t="0" r="0" b="0"/>
                  <wp:wrapSquare wrapText="bothSides"/>
                  <wp:docPr id="1" name="Εικόνα 1" descr="Εικόνα που περιέχει σκίτσο/σχέδιο, τέχνη, τέχνη με γραμμές,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σκίτσο/σχέδιο, τέχνη, τέχνη με γραμμές, εικονογράφηση&#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D085A" w14:textId="77777777" w:rsidR="00696ACD" w:rsidRPr="004A3D42" w:rsidRDefault="00696ACD" w:rsidP="005E61E2">
            <w:pPr>
              <w:suppressAutoHyphens/>
              <w:spacing w:before="120"/>
              <w:ind w:left="357" w:hanging="357"/>
              <w:rPr>
                <w:rFonts w:ascii="Calibri" w:eastAsia="Calibri" w:hAnsi="Calibri" w:cs="Calibri"/>
                <w:b/>
                <w:lang w:eastAsia="zh-CN" w:bidi="hi-IN"/>
                <w14:ligatures w14:val="none"/>
              </w:rPr>
            </w:pPr>
          </w:p>
          <w:p w14:paraId="03165DDC" w14:textId="77777777" w:rsidR="00696ACD" w:rsidRPr="004A3D42" w:rsidRDefault="00696ACD" w:rsidP="005E61E2">
            <w:pPr>
              <w:tabs>
                <w:tab w:val="left" w:pos="2127"/>
              </w:tabs>
              <w:suppressAutoHyphens/>
              <w:ind w:left="357" w:hanging="357"/>
              <w:rPr>
                <w:rFonts w:ascii="Calibri" w:eastAsia="Calibri" w:hAnsi="Calibri" w:cs="Calibri"/>
                <w:b/>
                <w:lang w:eastAsia="zh-CN" w:bidi="hi-IN"/>
                <w14:ligatures w14:val="none"/>
              </w:rPr>
            </w:pPr>
          </w:p>
          <w:p w14:paraId="0C1B6963" w14:textId="77777777" w:rsidR="00696ACD" w:rsidRPr="004A3D42" w:rsidRDefault="00696ACD" w:rsidP="005E61E2">
            <w:pPr>
              <w:tabs>
                <w:tab w:val="left" w:pos="2127"/>
              </w:tabs>
              <w:suppressAutoHyphens/>
              <w:ind w:left="357" w:hanging="357"/>
              <w:rPr>
                <w:rFonts w:ascii="Calibri" w:eastAsia="Calibri" w:hAnsi="Calibri" w:cs="Calibri"/>
                <w:b/>
                <w:lang w:eastAsia="zh-CN" w:bidi="hi-IN"/>
                <w14:ligatures w14:val="none"/>
              </w:rPr>
            </w:pPr>
          </w:p>
          <w:p w14:paraId="12A6B1BE" w14:textId="77777777" w:rsidR="00696ACD" w:rsidRPr="004A3D42" w:rsidRDefault="00696ACD" w:rsidP="005E61E2">
            <w:pPr>
              <w:tabs>
                <w:tab w:val="left" w:pos="2127"/>
              </w:tabs>
              <w:suppressAutoHyphens/>
              <w:ind w:left="357" w:hanging="357"/>
              <w:rPr>
                <w:rFonts w:ascii="Calibri" w:eastAsia="Calibri" w:hAnsi="Calibri" w:cs="Calibri"/>
                <w:b/>
                <w:lang w:eastAsia="zh-CN" w:bidi="hi-IN"/>
                <w14:ligatures w14:val="none"/>
              </w:rPr>
            </w:pPr>
            <w:r w:rsidRPr="004A3D42">
              <w:rPr>
                <w:rFonts w:ascii="Calibri" w:eastAsia="Calibri" w:hAnsi="Calibri" w:cs="Calibri"/>
                <w:b/>
                <w:lang w:eastAsia="zh-CN" w:bidi="hi-IN"/>
                <w14:ligatures w14:val="none"/>
              </w:rPr>
              <w:t>ΓΕΩΠΟΝΙΚΟ ΠΑΝΕΠΙΣΤΗΜΙΟ ΑΘΗΝΩΝ</w:t>
            </w:r>
          </w:p>
          <w:p w14:paraId="1FFD8807" w14:textId="77777777" w:rsidR="00696ACD" w:rsidRPr="004A3D42" w:rsidRDefault="00696ACD" w:rsidP="005E61E2">
            <w:pPr>
              <w:tabs>
                <w:tab w:val="left" w:pos="2127"/>
              </w:tabs>
              <w:suppressAutoHyphens/>
              <w:ind w:left="357" w:hanging="357"/>
              <w:rPr>
                <w:rFonts w:ascii="Calibri" w:eastAsia="Calibri" w:hAnsi="Calibri" w:cs="Calibri"/>
                <w:b/>
                <w:lang w:eastAsia="zh-CN" w:bidi="hi-IN"/>
                <w14:ligatures w14:val="none"/>
              </w:rPr>
            </w:pPr>
            <w:r w:rsidRPr="004A3D42">
              <w:rPr>
                <w:rFonts w:ascii="Calibri" w:eastAsia="Calibri" w:hAnsi="Calibri" w:cs="Calibri"/>
                <w:b/>
                <w:lang w:eastAsia="zh-CN" w:bidi="hi-IN"/>
                <w14:ligatures w14:val="none"/>
              </w:rPr>
              <w:t>ΤΜΗΜΑ ΔΙΕΘΝΩΝ &amp; ΔΗΜΟΣΙΩΝ ΣΧΕΣΕΩΝ</w:t>
            </w:r>
          </w:p>
          <w:p w14:paraId="5C58401B" w14:textId="77777777" w:rsidR="00696ACD" w:rsidRPr="004A3D42" w:rsidRDefault="00696ACD" w:rsidP="005E61E2">
            <w:pPr>
              <w:suppressAutoHyphens/>
              <w:ind w:left="357" w:hanging="357"/>
              <w:rPr>
                <w:rFonts w:ascii="Calibri" w:eastAsia="Calibri" w:hAnsi="Calibri" w:cs="Calibri"/>
                <w:lang w:eastAsia="zh-CN" w:bidi="hi-IN"/>
                <w14:ligatures w14:val="none"/>
              </w:rPr>
            </w:pPr>
            <w:r w:rsidRPr="004A3D42">
              <w:rPr>
                <w:rFonts w:ascii="Calibri" w:eastAsia="Calibri" w:hAnsi="Calibri" w:cs="Calibri"/>
                <w:lang w:eastAsia="zh-CN" w:bidi="hi-IN"/>
                <w14:ligatures w14:val="none"/>
              </w:rPr>
              <w:t>Ιερά Οδός 75, 118 55, Αθήνα</w:t>
            </w:r>
          </w:p>
          <w:p w14:paraId="40A03FE9" w14:textId="257570A0" w:rsidR="00696ACD" w:rsidRPr="004A3D42" w:rsidRDefault="00696ACD" w:rsidP="005E61E2">
            <w:pPr>
              <w:suppressAutoHyphens/>
              <w:ind w:left="357" w:hanging="357"/>
              <w:rPr>
                <w:rFonts w:ascii="Calibri" w:eastAsia="Calibri" w:hAnsi="Calibri" w:cs="Calibri"/>
                <w:lang w:eastAsia="zh-CN" w:bidi="hi-IN"/>
                <w14:ligatures w14:val="none"/>
              </w:rPr>
            </w:pPr>
            <w:r w:rsidRPr="004A3D42">
              <w:rPr>
                <w:rFonts w:ascii="Calibri" w:eastAsia="Calibri" w:hAnsi="Calibri" w:cs="Calibri"/>
                <w:lang w:eastAsia="zh-CN" w:bidi="hi-IN"/>
                <w14:ligatures w14:val="none"/>
              </w:rPr>
              <w:t>Πληροφορίες: Α</w:t>
            </w:r>
            <w:r w:rsidR="00934749">
              <w:rPr>
                <w:rFonts w:ascii="Calibri" w:eastAsia="Calibri" w:hAnsi="Calibri" w:cs="Calibri"/>
                <w:lang w:eastAsia="zh-CN" w:bidi="hi-IN"/>
                <w14:ligatures w14:val="none"/>
              </w:rPr>
              <w:t>ικατερίνη Μαυραγάνη</w:t>
            </w:r>
          </w:p>
          <w:p w14:paraId="5EC0A59C" w14:textId="16E91B09" w:rsidR="00696ACD" w:rsidRPr="004A3D42" w:rsidRDefault="00696ACD" w:rsidP="005E61E2">
            <w:pPr>
              <w:suppressAutoHyphens/>
              <w:ind w:left="357" w:hanging="357"/>
              <w:rPr>
                <w:rFonts w:ascii="Calibri" w:eastAsia="Calibri" w:hAnsi="Calibri" w:cs="Calibri"/>
                <w:lang w:eastAsia="zh-CN" w:bidi="hi-IN"/>
                <w14:ligatures w14:val="none"/>
              </w:rPr>
            </w:pPr>
            <w:proofErr w:type="spellStart"/>
            <w:r w:rsidRPr="004A3D42">
              <w:rPr>
                <w:rFonts w:ascii="Calibri" w:eastAsia="Calibri" w:hAnsi="Calibri" w:cs="Calibri"/>
                <w:lang w:eastAsia="zh-CN" w:bidi="hi-IN"/>
                <w14:ligatures w14:val="none"/>
              </w:rPr>
              <w:t>Tηλ</w:t>
            </w:r>
            <w:proofErr w:type="spellEnd"/>
            <w:r w:rsidRPr="004A3D42">
              <w:rPr>
                <w:rFonts w:ascii="Calibri" w:eastAsia="Calibri" w:hAnsi="Calibri" w:cs="Calibri"/>
                <w:lang w:eastAsia="zh-CN" w:bidi="hi-IN"/>
                <w14:ligatures w14:val="none"/>
              </w:rPr>
              <w:t>.: 210 529484</w:t>
            </w:r>
            <w:r w:rsidR="00934749">
              <w:rPr>
                <w:rFonts w:ascii="Calibri" w:eastAsia="Calibri" w:hAnsi="Calibri" w:cs="Calibri"/>
                <w:lang w:eastAsia="zh-CN" w:bidi="hi-IN"/>
                <w14:ligatures w14:val="none"/>
              </w:rPr>
              <w:t>1</w:t>
            </w:r>
          </w:p>
          <w:p w14:paraId="1F9E34F4" w14:textId="77777777" w:rsidR="00696ACD" w:rsidRPr="004A3D42" w:rsidRDefault="00696ACD" w:rsidP="005E61E2">
            <w:pPr>
              <w:suppressAutoHyphens/>
              <w:ind w:left="357" w:hanging="357"/>
              <w:rPr>
                <w:rFonts w:ascii="Calibri" w:eastAsia="Calibri" w:hAnsi="Calibri" w:cs="Calibri"/>
                <w:lang w:eastAsia="zh-CN" w:bidi="hi-IN"/>
                <w14:ligatures w14:val="none"/>
              </w:rPr>
            </w:pPr>
            <w:r w:rsidRPr="004A3D42">
              <w:rPr>
                <w:rFonts w:ascii="Calibri" w:eastAsia="Calibri" w:hAnsi="Calibri" w:cs="Calibri"/>
                <w:lang w:eastAsia="zh-CN" w:bidi="hi-IN"/>
                <w14:ligatures w14:val="none"/>
              </w:rPr>
              <w:t xml:space="preserve">Διεύθυνση ηλεκτρονικού ταχυδρομείου: </w:t>
            </w:r>
          </w:p>
          <w:p w14:paraId="136241F8" w14:textId="77777777" w:rsidR="00696ACD" w:rsidRDefault="00437DE7" w:rsidP="005E61E2">
            <w:pPr>
              <w:suppressAutoHyphens/>
              <w:ind w:left="357" w:hanging="357"/>
            </w:pPr>
            <w:hyperlink r:id="rId6" w:history="1">
              <w:r w:rsidR="00696ACD" w:rsidRPr="004A3D42">
                <w:rPr>
                  <w:rFonts w:ascii="Calibri" w:eastAsia="Calibri" w:hAnsi="Calibri" w:cs="Calibri"/>
                  <w:color w:val="0000FF"/>
                  <w:u w:val="single"/>
                  <w:lang w:eastAsia="zh-CN" w:bidi="hi-IN"/>
                  <w14:ligatures w14:val="none"/>
                </w:rPr>
                <w:t>public.relations@aua.gr</w:t>
              </w:r>
            </w:hyperlink>
            <w:r w:rsidR="00696ACD" w:rsidRPr="004A3D42">
              <w:rPr>
                <w:rFonts w:ascii="Calibri" w:eastAsia="Calibri" w:hAnsi="Calibri" w:cs="Calibri"/>
                <w:lang w:eastAsia="zh-CN" w:bidi="hi-IN"/>
                <w14:ligatures w14:val="none"/>
              </w:rPr>
              <w:t xml:space="preserve"> </w:t>
            </w:r>
          </w:p>
        </w:tc>
        <w:tc>
          <w:tcPr>
            <w:tcW w:w="3201" w:type="dxa"/>
          </w:tcPr>
          <w:p w14:paraId="3B898BF4" w14:textId="693C4D54" w:rsidR="00696ACD" w:rsidRDefault="008F22C2" w:rsidP="005E61E2">
            <w:pPr>
              <w:pStyle w:val="Default"/>
              <w:jc w:val="both"/>
            </w:pPr>
            <w:r>
              <w:rPr>
                <w:noProof/>
              </w:rPr>
              <w:drawing>
                <wp:anchor distT="0" distB="0" distL="114300" distR="114300" simplePos="0" relativeHeight="251660288" behindDoc="0" locked="0" layoutInCell="1" allowOverlap="1" wp14:anchorId="76A6D16F" wp14:editId="59830766">
                  <wp:simplePos x="0" y="0"/>
                  <wp:positionH relativeFrom="column">
                    <wp:posOffset>-40640</wp:posOffset>
                  </wp:positionH>
                  <wp:positionV relativeFrom="paragraph">
                    <wp:posOffset>209550</wp:posOffset>
                  </wp:positionV>
                  <wp:extent cx="1828800" cy="481330"/>
                  <wp:effectExtent l="0" t="0" r="0" b="0"/>
                  <wp:wrapNone/>
                  <wp:docPr id="110979642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481330"/>
                          </a:xfrm>
                          <a:prstGeom prst="rect">
                            <a:avLst/>
                          </a:prstGeom>
                          <a:noFill/>
                        </pic:spPr>
                      </pic:pic>
                    </a:graphicData>
                  </a:graphic>
                </wp:anchor>
              </w:drawing>
            </w:r>
          </w:p>
        </w:tc>
      </w:tr>
    </w:tbl>
    <w:p w14:paraId="51018A24" w14:textId="74413560" w:rsidR="00696ACD" w:rsidRPr="00696ACD" w:rsidRDefault="00696ACD" w:rsidP="00696ACD">
      <w:pPr>
        <w:pStyle w:val="Default"/>
        <w:jc w:val="both"/>
      </w:pPr>
      <w:r w:rsidRPr="004D01E1">
        <w:tab/>
      </w:r>
      <w:r w:rsidRPr="004D01E1">
        <w:tab/>
      </w:r>
      <w:r w:rsidRPr="004D01E1">
        <w:tab/>
      </w:r>
      <w:r w:rsidRPr="004D01E1">
        <w:tab/>
      </w:r>
      <w:r w:rsidRPr="004D01E1">
        <w:tab/>
      </w:r>
      <w:r>
        <w:tab/>
      </w:r>
      <w:r w:rsidRPr="004D01E1">
        <w:tab/>
      </w:r>
      <w:r w:rsidRPr="004D01E1">
        <w:tab/>
      </w:r>
      <w:r w:rsidRPr="00696ACD">
        <w:t xml:space="preserve">Αθήνα, </w:t>
      </w:r>
      <w:r w:rsidR="00934749">
        <w:t>2</w:t>
      </w:r>
      <w:r w:rsidR="008F22C2">
        <w:t>6</w:t>
      </w:r>
      <w:r w:rsidRPr="00696ACD">
        <w:t xml:space="preserve"> Ιουλίου 2024</w:t>
      </w:r>
    </w:p>
    <w:p w14:paraId="431D5F7E" w14:textId="77777777" w:rsidR="00696ACD" w:rsidRPr="00696ACD" w:rsidRDefault="00696ACD" w:rsidP="00696ACD">
      <w:pPr>
        <w:pStyle w:val="Default"/>
        <w:jc w:val="both"/>
      </w:pPr>
    </w:p>
    <w:p w14:paraId="58E54B80" w14:textId="77777777" w:rsidR="00696ACD" w:rsidRDefault="00696ACD" w:rsidP="004E3C44">
      <w:pPr>
        <w:pStyle w:val="Default"/>
        <w:jc w:val="center"/>
        <w:rPr>
          <w:b/>
          <w:bCs/>
          <w:u w:val="single"/>
        </w:rPr>
      </w:pPr>
      <w:r w:rsidRPr="00696ACD">
        <w:rPr>
          <w:b/>
          <w:bCs/>
          <w:u w:val="single"/>
        </w:rPr>
        <w:t>ΔΕΛΤΙΟ ΤΥΠΟΥ</w:t>
      </w:r>
    </w:p>
    <w:p w14:paraId="12158131" w14:textId="77777777" w:rsidR="004E3C44" w:rsidRPr="00437DE7" w:rsidRDefault="004E3C44" w:rsidP="004E3C44">
      <w:pPr>
        <w:spacing w:after="0" w:line="240" w:lineRule="auto"/>
        <w:jc w:val="center"/>
        <w:rPr>
          <w:rFonts w:ascii="Calibri" w:eastAsia="Aptos" w:hAnsi="Calibri" w:cs="Calibri"/>
          <w:b/>
          <w:bCs/>
          <w:sz w:val="22"/>
          <w:szCs w:val="22"/>
        </w:rPr>
      </w:pPr>
    </w:p>
    <w:p w14:paraId="2D1804D8" w14:textId="7CF83BF6" w:rsidR="008F22C2" w:rsidRPr="00437DE7" w:rsidRDefault="008F22C2" w:rsidP="00437DE7">
      <w:pPr>
        <w:spacing w:after="240" w:line="259" w:lineRule="auto"/>
        <w:jc w:val="both"/>
        <w:rPr>
          <w:rFonts w:ascii="Calibri" w:eastAsia="Aptos" w:hAnsi="Calibri" w:cs="Calibri"/>
          <w:b/>
          <w:bCs/>
          <w:sz w:val="22"/>
          <w:szCs w:val="22"/>
        </w:rPr>
      </w:pPr>
      <w:r w:rsidRPr="00184BFA">
        <w:rPr>
          <w:rFonts w:ascii="Calibri" w:eastAsia="Aptos" w:hAnsi="Calibri" w:cs="Calibri"/>
          <w:b/>
          <w:bCs/>
          <w:sz w:val="22"/>
          <w:szCs w:val="22"/>
        </w:rPr>
        <w:t>Συμμετοχή του Γεωπονικού Πανεπιστημίου Αθηνών στις εκδηλώσεις της Εβδομάδας Θαλάσσιας, Παράκτιας και Αστικής Βιωσιμότητας</w:t>
      </w:r>
      <w:r w:rsidR="00437DE7" w:rsidRPr="00437DE7">
        <w:rPr>
          <w:rFonts w:ascii="Calibri" w:eastAsia="Aptos" w:hAnsi="Calibri" w:cs="Calibri"/>
          <w:b/>
          <w:bCs/>
          <w:sz w:val="22"/>
          <w:szCs w:val="22"/>
        </w:rPr>
        <w:t xml:space="preserve"> </w:t>
      </w:r>
      <w:r w:rsidR="00437DE7">
        <w:rPr>
          <w:rFonts w:ascii="Calibri" w:eastAsia="Aptos" w:hAnsi="Calibri" w:cs="Calibri"/>
          <w:b/>
          <w:bCs/>
          <w:sz w:val="22"/>
          <w:szCs w:val="22"/>
        </w:rPr>
        <w:t xml:space="preserve">του </w:t>
      </w:r>
      <w:r w:rsidR="00437DE7">
        <w:rPr>
          <w:rFonts w:ascii="Calibri" w:eastAsia="Aptos" w:hAnsi="Calibri" w:cs="Calibri"/>
          <w:b/>
          <w:bCs/>
          <w:sz w:val="22"/>
          <w:szCs w:val="22"/>
          <w:lang w:val="en-US"/>
        </w:rPr>
        <w:t>EU</w:t>
      </w:r>
      <w:r w:rsidR="00437DE7" w:rsidRPr="00437DE7">
        <w:rPr>
          <w:rFonts w:ascii="Calibri" w:eastAsia="Aptos" w:hAnsi="Calibri" w:cs="Calibri"/>
          <w:b/>
          <w:bCs/>
          <w:sz w:val="22"/>
          <w:szCs w:val="22"/>
        </w:rPr>
        <w:t>-</w:t>
      </w:r>
      <w:r w:rsidR="00437DE7">
        <w:rPr>
          <w:rFonts w:ascii="Calibri" w:eastAsia="Aptos" w:hAnsi="Calibri" w:cs="Calibri"/>
          <w:b/>
          <w:bCs/>
          <w:sz w:val="22"/>
          <w:szCs w:val="22"/>
          <w:lang w:val="en-US"/>
        </w:rPr>
        <w:t>CONEXUS</w:t>
      </w:r>
      <w:r w:rsidRPr="00184BFA">
        <w:rPr>
          <w:rFonts w:ascii="Calibri" w:eastAsia="Aptos" w:hAnsi="Calibri" w:cs="Calibri"/>
          <w:b/>
          <w:bCs/>
          <w:sz w:val="22"/>
          <w:szCs w:val="22"/>
        </w:rPr>
        <w:t xml:space="preserve"> στη Βαλένθια </w:t>
      </w:r>
      <w:r w:rsidR="00437DE7">
        <w:rPr>
          <w:rFonts w:ascii="Calibri" w:eastAsia="Aptos" w:hAnsi="Calibri" w:cs="Calibri"/>
          <w:b/>
          <w:bCs/>
          <w:sz w:val="22"/>
          <w:szCs w:val="22"/>
        </w:rPr>
        <w:t>Ισπανίας</w:t>
      </w:r>
    </w:p>
    <w:p w14:paraId="0D7EA7D1" w14:textId="2E55F77B" w:rsidR="008F22C2" w:rsidRPr="00184BFA" w:rsidRDefault="008F22C2" w:rsidP="00184BFA">
      <w:pPr>
        <w:spacing w:after="120" w:line="360" w:lineRule="auto"/>
        <w:jc w:val="both"/>
        <w:rPr>
          <w:rFonts w:ascii="Calibri" w:eastAsia="Aptos" w:hAnsi="Calibri" w:cs="Calibri"/>
          <w:sz w:val="22"/>
          <w:szCs w:val="22"/>
        </w:rPr>
      </w:pPr>
      <w:r w:rsidRPr="00184BFA">
        <w:rPr>
          <w:rFonts w:ascii="Calibri" w:eastAsia="Aptos" w:hAnsi="Calibri" w:cs="Calibri"/>
          <w:sz w:val="22"/>
          <w:szCs w:val="22"/>
        </w:rPr>
        <w:t xml:space="preserve">Κατά το διάστημα 8 - 12 Ιουλίου 2024, το Γεωπονικό Πανεπιστήμιο Αθηνών συμμετείχε στις εκδηλώσεις της </w:t>
      </w:r>
      <w:r w:rsidRPr="00184BFA">
        <w:rPr>
          <w:rFonts w:ascii="Calibri" w:eastAsia="Aptos" w:hAnsi="Calibri" w:cs="Calibri"/>
          <w:b/>
          <w:bCs/>
          <w:sz w:val="22"/>
          <w:szCs w:val="22"/>
        </w:rPr>
        <w:t>Εβδομάδας Θαλάσσιας, Παράκτιας και Αστικής Βιωσιμότητας</w:t>
      </w:r>
      <w:r w:rsidRPr="00184BFA">
        <w:rPr>
          <w:rFonts w:ascii="Calibri" w:eastAsia="Aptos" w:hAnsi="Calibri" w:cs="Calibri"/>
          <w:sz w:val="22"/>
          <w:szCs w:val="22"/>
        </w:rPr>
        <w:t xml:space="preserve">, που διοργανώθηκαν από το Καθολικό Πανεπιστήμιο της </w:t>
      </w:r>
      <w:r w:rsidRPr="00184BFA">
        <w:rPr>
          <w:rFonts w:ascii="Calibri" w:eastAsia="Aptos" w:hAnsi="Calibri" w:cs="Calibri"/>
          <w:b/>
          <w:bCs/>
          <w:sz w:val="22"/>
          <w:szCs w:val="22"/>
        </w:rPr>
        <w:t>Βαλένθια</w:t>
      </w:r>
      <w:r w:rsidRPr="00184BFA">
        <w:rPr>
          <w:rFonts w:ascii="Calibri" w:eastAsia="Aptos" w:hAnsi="Calibri" w:cs="Calibri"/>
          <w:sz w:val="22"/>
          <w:szCs w:val="22"/>
        </w:rPr>
        <w:t xml:space="preserve"> στην Ισπανία </w:t>
      </w:r>
      <w:r w:rsidR="00483AD2">
        <w:rPr>
          <w:rFonts w:ascii="Calibri" w:eastAsia="Aptos" w:hAnsi="Calibri" w:cs="Calibri"/>
          <w:sz w:val="22"/>
          <w:szCs w:val="22"/>
        </w:rPr>
        <w:t>και</w:t>
      </w:r>
      <w:r w:rsidRPr="00184BFA">
        <w:rPr>
          <w:rFonts w:ascii="Calibri" w:eastAsia="Aptos" w:hAnsi="Calibri" w:cs="Calibri"/>
          <w:sz w:val="22"/>
          <w:szCs w:val="22"/>
        </w:rPr>
        <w:t xml:space="preserve"> </w:t>
      </w:r>
      <w:r w:rsidR="00390DDA">
        <w:rPr>
          <w:rFonts w:ascii="Calibri" w:eastAsia="Aptos" w:hAnsi="Calibri" w:cs="Calibri"/>
          <w:sz w:val="22"/>
          <w:szCs w:val="22"/>
        </w:rPr>
        <w:t>τη Συμμαχίας</w:t>
      </w:r>
      <w:r w:rsidRPr="00184BFA">
        <w:rPr>
          <w:rFonts w:ascii="Calibri" w:eastAsia="Aptos" w:hAnsi="Calibri" w:cs="Calibri"/>
          <w:sz w:val="22"/>
          <w:szCs w:val="22"/>
        </w:rPr>
        <w:t xml:space="preserve"> Ευρωπαϊκ</w:t>
      </w:r>
      <w:r w:rsidR="00390DDA">
        <w:rPr>
          <w:rFonts w:ascii="Calibri" w:eastAsia="Aptos" w:hAnsi="Calibri" w:cs="Calibri"/>
          <w:sz w:val="22"/>
          <w:szCs w:val="22"/>
        </w:rPr>
        <w:t>ών</w:t>
      </w:r>
      <w:r w:rsidRPr="00184BFA">
        <w:rPr>
          <w:rFonts w:ascii="Calibri" w:eastAsia="Aptos" w:hAnsi="Calibri" w:cs="Calibri"/>
          <w:sz w:val="22"/>
          <w:szCs w:val="22"/>
        </w:rPr>
        <w:t xml:space="preserve"> Πανεπιστημί</w:t>
      </w:r>
      <w:r w:rsidR="00390DDA">
        <w:rPr>
          <w:rFonts w:ascii="Calibri" w:eastAsia="Aptos" w:hAnsi="Calibri" w:cs="Calibri"/>
          <w:sz w:val="22"/>
          <w:szCs w:val="22"/>
        </w:rPr>
        <w:t>ων</w:t>
      </w:r>
      <w:r w:rsidR="00390DDA" w:rsidRPr="00390DDA">
        <w:t xml:space="preserve"> </w:t>
      </w:r>
      <w:r w:rsidR="00390DDA" w:rsidRPr="00390DDA">
        <w:rPr>
          <w:rFonts w:ascii="Calibri" w:eastAsia="Aptos" w:hAnsi="Calibri" w:cs="Calibri"/>
          <w:b/>
          <w:bCs/>
          <w:sz w:val="22"/>
          <w:szCs w:val="22"/>
        </w:rPr>
        <w:t>EU-CONEXUS</w:t>
      </w:r>
      <w:r w:rsidRPr="00184BFA">
        <w:rPr>
          <w:rFonts w:ascii="Calibri" w:eastAsia="Aptos" w:hAnsi="Calibri" w:cs="Calibri"/>
          <w:sz w:val="22"/>
          <w:szCs w:val="22"/>
        </w:rPr>
        <w:t xml:space="preserve"> για την Ευφυή Αστική Παράκτια</w:t>
      </w:r>
      <w:r w:rsidR="00390DDA" w:rsidRPr="00390DDA">
        <w:rPr>
          <w:rFonts w:ascii="Calibri" w:eastAsia="Aptos" w:hAnsi="Calibri" w:cs="Calibri"/>
          <w:sz w:val="22"/>
          <w:szCs w:val="22"/>
        </w:rPr>
        <w:t xml:space="preserve"> </w:t>
      </w:r>
      <w:r w:rsidR="00390DDA">
        <w:rPr>
          <w:rFonts w:ascii="Calibri" w:eastAsia="Aptos" w:hAnsi="Calibri" w:cs="Calibri"/>
          <w:sz w:val="22"/>
          <w:szCs w:val="22"/>
        </w:rPr>
        <w:t>Βιωσιμότητα (</w:t>
      </w:r>
      <w:r w:rsidR="00390DDA">
        <w:rPr>
          <w:rFonts w:ascii="Calibri" w:eastAsia="Aptos" w:hAnsi="Calibri" w:cs="Calibri"/>
          <w:sz w:val="22"/>
          <w:szCs w:val="22"/>
          <w:lang w:val="en-US"/>
        </w:rPr>
        <w:t>Smart</w:t>
      </w:r>
      <w:r w:rsidR="00390DDA" w:rsidRPr="00390DDA">
        <w:rPr>
          <w:rFonts w:ascii="Calibri" w:eastAsia="Aptos" w:hAnsi="Calibri" w:cs="Calibri"/>
          <w:sz w:val="22"/>
          <w:szCs w:val="22"/>
        </w:rPr>
        <w:t xml:space="preserve"> </w:t>
      </w:r>
      <w:r w:rsidR="00390DDA">
        <w:rPr>
          <w:rFonts w:ascii="Calibri" w:eastAsia="Aptos" w:hAnsi="Calibri" w:cs="Calibri"/>
          <w:sz w:val="22"/>
          <w:szCs w:val="22"/>
          <w:lang w:val="en-US"/>
        </w:rPr>
        <w:t>Urban</w:t>
      </w:r>
      <w:r w:rsidR="00390DDA" w:rsidRPr="00390DDA">
        <w:rPr>
          <w:rFonts w:ascii="Calibri" w:eastAsia="Aptos" w:hAnsi="Calibri" w:cs="Calibri"/>
          <w:sz w:val="22"/>
          <w:szCs w:val="22"/>
        </w:rPr>
        <w:t xml:space="preserve"> </w:t>
      </w:r>
      <w:r w:rsidR="00390DDA">
        <w:rPr>
          <w:rFonts w:ascii="Calibri" w:eastAsia="Aptos" w:hAnsi="Calibri" w:cs="Calibri"/>
          <w:sz w:val="22"/>
          <w:szCs w:val="22"/>
          <w:lang w:val="en-US"/>
        </w:rPr>
        <w:t>Coastal</w:t>
      </w:r>
      <w:r w:rsidR="00390DDA" w:rsidRPr="00390DDA">
        <w:rPr>
          <w:rFonts w:ascii="Calibri" w:eastAsia="Aptos" w:hAnsi="Calibri" w:cs="Calibri"/>
          <w:sz w:val="22"/>
          <w:szCs w:val="22"/>
        </w:rPr>
        <w:t xml:space="preserve"> </w:t>
      </w:r>
      <w:r w:rsidR="00390DDA">
        <w:rPr>
          <w:rFonts w:ascii="Calibri" w:eastAsia="Aptos" w:hAnsi="Calibri" w:cs="Calibri"/>
          <w:sz w:val="22"/>
          <w:szCs w:val="22"/>
          <w:lang w:val="en-US"/>
        </w:rPr>
        <w:t>Sustainability</w:t>
      </w:r>
      <w:r w:rsidR="00390DDA" w:rsidRPr="00390DDA">
        <w:rPr>
          <w:rFonts w:ascii="Calibri" w:eastAsia="Aptos" w:hAnsi="Calibri" w:cs="Calibri"/>
          <w:sz w:val="22"/>
          <w:szCs w:val="22"/>
        </w:rPr>
        <w:t>)</w:t>
      </w:r>
      <w:r w:rsidRPr="00184BFA">
        <w:rPr>
          <w:rFonts w:ascii="Calibri" w:eastAsia="Aptos" w:hAnsi="Calibri" w:cs="Calibri"/>
          <w:sz w:val="22"/>
          <w:szCs w:val="22"/>
        </w:rPr>
        <w:t xml:space="preserve">. </w:t>
      </w:r>
      <w:r w:rsidR="00483AD2" w:rsidRPr="00483AD2">
        <w:rPr>
          <w:rFonts w:ascii="Calibri" w:eastAsia="Aptos" w:hAnsi="Calibri" w:cs="Calibri"/>
          <w:sz w:val="22"/>
          <w:szCs w:val="22"/>
        </w:rPr>
        <w:t xml:space="preserve">Η Βαλένθια, η Πράσινη Πρωτεύουσα της ΕΕ 2024 για την </w:t>
      </w:r>
      <w:proofErr w:type="spellStart"/>
      <w:r w:rsidR="00483AD2" w:rsidRPr="00483AD2">
        <w:rPr>
          <w:rFonts w:ascii="Calibri" w:eastAsia="Aptos" w:hAnsi="Calibri" w:cs="Calibri"/>
          <w:sz w:val="22"/>
          <w:szCs w:val="22"/>
        </w:rPr>
        <w:t>Αειφορία</w:t>
      </w:r>
      <w:proofErr w:type="spellEnd"/>
      <w:r w:rsidR="00483AD2">
        <w:rPr>
          <w:rFonts w:ascii="Calibri" w:eastAsia="Aptos" w:hAnsi="Calibri" w:cs="Calibri"/>
          <w:sz w:val="22"/>
          <w:szCs w:val="22"/>
        </w:rPr>
        <w:t xml:space="preserve"> επιλέχθηκε για αυτήν</w:t>
      </w:r>
      <w:r w:rsidR="00483AD2" w:rsidRPr="00483AD2">
        <w:rPr>
          <w:rFonts w:ascii="Calibri" w:eastAsia="Aptos" w:hAnsi="Calibri" w:cs="Calibri"/>
          <w:sz w:val="22"/>
          <w:szCs w:val="22"/>
        </w:rPr>
        <w:t xml:space="preserve"> </w:t>
      </w:r>
      <w:r w:rsidR="00483AD2">
        <w:rPr>
          <w:rFonts w:ascii="Calibri" w:eastAsia="Aptos" w:hAnsi="Calibri" w:cs="Calibri"/>
          <w:sz w:val="22"/>
          <w:szCs w:val="22"/>
        </w:rPr>
        <w:t>την</w:t>
      </w:r>
      <w:r w:rsidR="00483AD2" w:rsidRPr="00483AD2">
        <w:rPr>
          <w:rFonts w:ascii="Calibri" w:eastAsia="Aptos" w:hAnsi="Calibri" w:cs="Calibri"/>
          <w:sz w:val="22"/>
          <w:szCs w:val="22"/>
        </w:rPr>
        <w:t xml:space="preserve"> εβδομάδα </w:t>
      </w:r>
      <w:r w:rsidR="00483AD2">
        <w:rPr>
          <w:rFonts w:ascii="Calibri" w:eastAsia="Aptos" w:hAnsi="Calibri" w:cs="Calibri"/>
          <w:sz w:val="22"/>
          <w:szCs w:val="22"/>
        </w:rPr>
        <w:t xml:space="preserve">που </w:t>
      </w:r>
      <w:proofErr w:type="spellStart"/>
      <w:r w:rsidR="00483AD2">
        <w:rPr>
          <w:rFonts w:ascii="Calibri" w:eastAsia="Aptos" w:hAnsi="Calibri" w:cs="Calibri"/>
          <w:sz w:val="22"/>
          <w:szCs w:val="22"/>
        </w:rPr>
        <w:t>περιελάμβανε</w:t>
      </w:r>
      <w:proofErr w:type="spellEnd"/>
      <w:r w:rsidR="00483AD2" w:rsidRPr="00483AD2">
        <w:rPr>
          <w:rFonts w:ascii="Calibri" w:eastAsia="Aptos" w:hAnsi="Calibri" w:cs="Calibri"/>
          <w:sz w:val="22"/>
          <w:szCs w:val="22"/>
        </w:rPr>
        <w:t xml:space="preserve"> διάφορες εκδηλώσεις</w:t>
      </w:r>
      <w:r w:rsidR="00483AD2">
        <w:rPr>
          <w:rFonts w:ascii="Calibri" w:eastAsia="Aptos" w:hAnsi="Calibri" w:cs="Calibri"/>
          <w:sz w:val="22"/>
          <w:szCs w:val="22"/>
        </w:rPr>
        <w:t xml:space="preserve"> στις οποίες</w:t>
      </w:r>
      <w:r w:rsidR="00483AD2" w:rsidRPr="00483AD2">
        <w:rPr>
          <w:rFonts w:ascii="Calibri" w:eastAsia="Aptos" w:hAnsi="Calibri" w:cs="Calibri"/>
          <w:sz w:val="22"/>
          <w:szCs w:val="22"/>
        </w:rPr>
        <w:t xml:space="preserve"> φιλοξενήθηκαν 450 συμμετέχοντες από όλη τη Συμμαχία και άλλους εταίρους για την προώθηση της βιώσιμης ανάπτυξης και την αντιμετώπιση πιεστικών προκλήσεων σε </w:t>
      </w:r>
      <w:r w:rsidRPr="00184BFA">
        <w:rPr>
          <w:rFonts w:ascii="Calibri" w:eastAsia="Aptos" w:hAnsi="Calibri" w:cs="Calibri"/>
          <w:sz w:val="22"/>
          <w:szCs w:val="22"/>
        </w:rPr>
        <w:t>θαλάσσια, παράκτια και αστικά περιβάλλοντα.</w:t>
      </w:r>
    </w:p>
    <w:p w14:paraId="4EF8AC21" w14:textId="77777777" w:rsidR="008F22C2" w:rsidRPr="00184BFA" w:rsidRDefault="008F22C2" w:rsidP="00184BFA">
      <w:pPr>
        <w:spacing w:after="120" w:line="360" w:lineRule="auto"/>
        <w:jc w:val="both"/>
        <w:rPr>
          <w:rFonts w:ascii="Calibri" w:eastAsia="Aptos" w:hAnsi="Calibri" w:cs="Calibri"/>
          <w:sz w:val="22"/>
          <w:szCs w:val="22"/>
        </w:rPr>
      </w:pPr>
      <w:r w:rsidRPr="00184BFA">
        <w:rPr>
          <w:rFonts w:ascii="Calibri" w:eastAsia="Aptos" w:hAnsi="Calibri" w:cs="Calibri"/>
          <w:sz w:val="22"/>
          <w:szCs w:val="22"/>
        </w:rPr>
        <w:t xml:space="preserve">Το </w:t>
      </w:r>
      <w:r w:rsidRPr="00184BFA">
        <w:rPr>
          <w:rFonts w:ascii="Calibri" w:eastAsia="Aptos" w:hAnsi="Calibri" w:cs="Calibri"/>
          <w:b/>
          <w:bCs/>
          <w:sz w:val="22"/>
          <w:szCs w:val="22"/>
        </w:rPr>
        <w:t>Γεωπονικό Πανεπιστήμιο Αθηνών (Γ.Π.Α.)</w:t>
      </w:r>
      <w:r w:rsidRPr="00184BFA">
        <w:rPr>
          <w:rFonts w:ascii="Calibri" w:eastAsia="Aptos" w:hAnsi="Calibri" w:cs="Calibri"/>
          <w:sz w:val="22"/>
          <w:szCs w:val="22"/>
        </w:rPr>
        <w:t xml:space="preserve"> εκπροσώπησαν ο Πρύτανης κ. Σπυρίδων </w:t>
      </w:r>
      <w:proofErr w:type="spellStart"/>
      <w:r w:rsidRPr="00184BFA">
        <w:rPr>
          <w:rFonts w:ascii="Calibri" w:eastAsia="Aptos" w:hAnsi="Calibri" w:cs="Calibri"/>
          <w:sz w:val="22"/>
          <w:szCs w:val="22"/>
        </w:rPr>
        <w:t>Κίντζιος</w:t>
      </w:r>
      <w:proofErr w:type="spellEnd"/>
      <w:r w:rsidRPr="00184BFA">
        <w:rPr>
          <w:rFonts w:ascii="Calibri" w:eastAsia="Aptos" w:hAnsi="Calibri" w:cs="Calibri"/>
          <w:sz w:val="22"/>
          <w:szCs w:val="22"/>
        </w:rPr>
        <w:t xml:space="preserve">, Καθηγητής, η </w:t>
      </w:r>
      <w:proofErr w:type="spellStart"/>
      <w:r w:rsidRPr="00184BFA">
        <w:rPr>
          <w:rFonts w:ascii="Calibri" w:eastAsia="Aptos" w:hAnsi="Calibri" w:cs="Calibri"/>
          <w:sz w:val="22"/>
          <w:szCs w:val="22"/>
        </w:rPr>
        <w:t>Αντιπρύτανις</w:t>
      </w:r>
      <w:proofErr w:type="spellEnd"/>
      <w:r w:rsidRPr="00184BFA">
        <w:rPr>
          <w:rFonts w:ascii="Calibri" w:eastAsia="Aptos" w:hAnsi="Calibri" w:cs="Calibri"/>
          <w:sz w:val="22"/>
          <w:szCs w:val="22"/>
        </w:rPr>
        <w:t xml:space="preserve"> Ευρωπαϊκού Πανεπιστημίου, Διεθνοποίησης και Φοιτητικής Μέριμνας κ. Ελένη Μήλιου, Καθηγήτρια, ο κ. Εμμανουήλ Μαλανδράκης, Επίκουρος Καθηγητής του Τμήματος Επιστήμης Ζωικής Παραγωγής, η κ. Σοφία Μαυρίκου, Επίκουρη Καθηγήτρια του Τμήματος Βιοτεχνολογίας και ο κ. Χρήστος Βατίστας, Υποψήφιος Διδάκτορας του Τμήματος Αξιοποίησης Φυσικών Πόρων &amp; Γεωργικής Μηχανικής.</w:t>
      </w:r>
    </w:p>
    <w:p w14:paraId="037E84FB" w14:textId="77777777" w:rsidR="008F22C2" w:rsidRPr="00184BFA" w:rsidRDefault="008F22C2" w:rsidP="00184BFA">
      <w:pPr>
        <w:spacing w:after="120" w:line="360" w:lineRule="auto"/>
        <w:jc w:val="both"/>
        <w:rPr>
          <w:rFonts w:ascii="Calibri" w:eastAsia="Aptos" w:hAnsi="Calibri" w:cs="Calibri"/>
          <w:sz w:val="22"/>
          <w:szCs w:val="22"/>
        </w:rPr>
      </w:pPr>
      <w:r w:rsidRPr="00184BFA">
        <w:rPr>
          <w:rFonts w:ascii="Calibri" w:eastAsia="Aptos" w:hAnsi="Calibri" w:cs="Calibri"/>
          <w:sz w:val="22"/>
          <w:szCs w:val="22"/>
        </w:rPr>
        <w:t>Η Συμμαχία Ευρωπαϊκών Πανεπιστημίων EU-CONEXUS ανέκαθεν τόνιζε τη σημασία της συνεργασίας μεταξύ πανεπιστημίων, βιομηχανίας και δημόσιων ιδρυμάτων και την ευθύνη για τη διεξαγωγή ακαδημαϊκών και ερευνητικών δραστηριοτήτων για την ανταπόκριση στις προκλήσεις των παράκτιων πόλεων μας. Κατά την Εβδομάδα Θαλάσσιας, Παράκτιας και Αστικής Βιωσιμότητας, οι εκδηλώσεις που έλαβαν χώρα ήταν οι ακόλουθες:</w:t>
      </w:r>
    </w:p>
    <w:p w14:paraId="27C04A0E" w14:textId="77777777" w:rsidR="008F22C2" w:rsidRPr="00184BFA" w:rsidRDefault="008F22C2" w:rsidP="00184BFA">
      <w:pPr>
        <w:spacing w:after="120" w:line="360" w:lineRule="auto"/>
        <w:jc w:val="both"/>
        <w:rPr>
          <w:rFonts w:ascii="Calibri" w:eastAsia="Aptos" w:hAnsi="Calibri" w:cs="Calibri"/>
          <w:b/>
          <w:bCs/>
          <w:i/>
          <w:iCs/>
          <w:sz w:val="22"/>
          <w:szCs w:val="22"/>
        </w:rPr>
      </w:pPr>
      <w:r w:rsidRPr="00184BFA">
        <w:rPr>
          <w:rFonts w:ascii="Calibri" w:eastAsia="Aptos" w:hAnsi="Calibri" w:cs="Calibri"/>
          <w:b/>
          <w:bCs/>
          <w:i/>
          <w:iCs/>
          <w:sz w:val="22"/>
          <w:szCs w:val="22"/>
        </w:rPr>
        <w:lastRenderedPageBreak/>
        <w:t xml:space="preserve">1) Παρουσιάσεις των μεταπτυχιακών διατριβών των φοιτητών της 1ης σειράς του Κοινού Διεθνούς </w:t>
      </w:r>
      <w:proofErr w:type="spellStart"/>
      <w:r w:rsidRPr="00184BFA">
        <w:rPr>
          <w:rFonts w:ascii="Calibri" w:eastAsia="Aptos" w:hAnsi="Calibri" w:cs="Calibri"/>
          <w:b/>
          <w:bCs/>
          <w:i/>
          <w:iCs/>
          <w:sz w:val="22"/>
          <w:szCs w:val="22"/>
        </w:rPr>
        <w:t>Διιδρυματικού</w:t>
      </w:r>
      <w:proofErr w:type="spellEnd"/>
      <w:r w:rsidRPr="00184BFA">
        <w:rPr>
          <w:rFonts w:ascii="Calibri" w:eastAsia="Aptos" w:hAnsi="Calibri" w:cs="Calibri"/>
          <w:b/>
          <w:bCs/>
          <w:i/>
          <w:iCs/>
          <w:sz w:val="22"/>
          <w:szCs w:val="22"/>
        </w:rPr>
        <w:t xml:space="preserve"> Προγράμματος Μεταπτυχιακών Σπουδών στη Θαλάσσια Βιοτεχνολογία που υλοποιείται από τη Συμμαχία Ευρωπαϊκών Πανεπιστημίων </w:t>
      </w:r>
      <w:r w:rsidRPr="00184BFA">
        <w:rPr>
          <w:rFonts w:ascii="Calibri" w:eastAsia="Aptos" w:hAnsi="Calibri" w:cs="Calibri"/>
          <w:b/>
          <w:bCs/>
          <w:i/>
          <w:iCs/>
          <w:sz w:val="22"/>
          <w:szCs w:val="22"/>
          <w:lang w:val="en-US"/>
        </w:rPr>
        <w:t>EU</w:t>
      </w:r>
      <w:r w:rsidRPr="00184BFA">
        <w:rPr>
          <w:rFonts w:ascii="Calibri" w:eastAsia="Aptos" w:hAnsi="Calibri" w:cs="Calibri"/>
          <w:b/>
          <w:bCs/>
          <w:i/>
          <w:iCs/>
          <w:sz w:val="22"/>
          <w:szCs w:val="22"/>
        </w:rPr>
        <w:t>-</w:t>
      </w:r>
      <w:r w:rsidRPr="00184BFA">
        <w:rPr>
          <w:rFonts w:ascii="Calibri" w:eastAsia="Aptos" w:hAnsi="Calibri" w:cs="Calibri"/>
          <w:b/>
          <w:bCs/>
          <w:i/>
          <w:iCs/>
          <w:sz w:val="22"/>
          <w:szCs w:val="22"/>
          <w:lang w:val="en-US"/>
        </w:rPr>
        <w:t>CONEXUS</w:t>
      </w:r>
    </w:p>
    <w:p w14:paraId="16E5CFC2" w14:textId="48010501" w:rsidR="008F22C2" w:rsidRPr="00184BFA" w:rsidRDefault="008F22C2" w:rsidP="00184BFA">
      <w:pPr>
        <w:spacing w:after="120" w:line="360" w:lineRule="auto"/>
        <w:jc w:val="both"/>
        <w:rPr>
          <w:rFonts w:ascii="Calibri" w:eastAsia="Aptos" w:hAnsi="Calibri" w:cs="Calibri"/>
          <w:sz w:val="22"/>
          <w:szCs w:val="22"/>
        </w:rPr>
      </w:pPr>
      <w:r w:rsidRPr="00184BFA">
        <w:rPr>
          <w:rFonts w:ascii="Calibri" w:eastAsia="Aptos" w:hAnsi="Calibri" w:cs="Calibri"/>
          <w:sz w:val="22"/>
          <w:szCs w:val="22"/>
        </w:rPr>
        <w:t>Ενώπιον τριμελ</w:t>
      </w:r>
      <w:r w:rsidR="00483AD2">
        <w:rPr>
          <w:rFonts w:ascii="Calibri" w:eastAsia="Aptos" w:hAnsi="Calibri" w:cs="Calibri"/>
          <w:sz w:val="22"/>
          <w:szCs w:val="22"/>
        </w:rPr>
        <w:t>ών</w:t>
      </w:r>
      <w:r w:rsidRPr="00184BFA">
        <w:rPr>
          <w:rFonts w:ascii="Calibri" w:eastAsia="Aptos" w:hAnsi="Calibri" w:cs="Calibri"/>
          <w:sz w:val="22"/>
          <w:szCs w:val="22"/>
        </w:rPr>
        <w:t xml:space="preserve"> εξεταστικ</w:t>
      </w:r>
      <w:r w:rsidR="00483AD2">
        <w:rPr>
          <w:rFonts w:ascii="Calibri" w:eastAsia="Aptos" w:hAnsi="Calibri" w:cs="Calibri"/>
          <w:sz w:val="22"/>
          <w:szCs w:val="22"/>
        </w:rPr>
        <w:t>ών</w:t>
      </w:r>
      <w:r w:rsidRPr="00184BFA">
        <w:rPr>
          <w:rFonts w:ascii="Calibri" w:eastAsia="Aptos" w:hAnsi="Calibri" w:cs="Calibri"/>
          <w:sz w:val="22"/>
          <w:szCs w:val="22"/>
        </w:rPr>
        <w:t xml:space="preserve"> επιτροπ</w:t>
      </w:r>
      <w:r w:rsidR="00483AD2">
        <w:rPr>
          <w:rFonts w:ascii="Calibri" w:eastAsia="Aptos" w:hAnsi="Calibri" w:cs="Calibri"/>
          <w:sz w:val="22"/>
          <w:szCs w:val="22"/>
        </w:rPr>
        <w:t>ών</w:t>
      </w:r>
      <w:r w:rsidR="002F5E16">
        <w:rPr>
          <w:rFonts w:ascii="Calibri" w:eastAsia="Aptos" w:hAnsi="Calibri" w:cs="Calibri"/>
          <w:sz w:val="22"/>
          <w:szCs w:val="22"/>
        </w:rPr>
        <w:t>,</w:t>
      </w:r>
      <w:r w:rsidRPr="00184BFA">
        <w:rPr>
          <w:rFonts w:ascii="Calibri" w:eastAsia="Aptos" w:hAnsi="Calibri" w:cs="Calibri"/>
          <w:sz w:val="22"/>
          <w:szCs w:val="22"/>
        </w:rPr>
        <w:t xml:space="preserve"> που απαρτ</w:t>
      </w:r>
      <w:r w:rsidR="002F5E16">
        <w:rPr>
          <w:rFonts w:ascii="Calibri" w:eastAsia="Aptos" w:hAnsi="Calibri" w:cs="Calibri"/>
          <w:sz w:val="22"/>
          <w:szCs w:val="22"/>
        </w:rPr>
        <w:t>ί</w:t>
      </w:r>
      <w:r w:rsidRPr="00184BFA">
        <w:rPr>
          <w:rFonts w:ascii="Calibri" w:eastAsia="Aptos" w:hAnsi="Calibri" w:cs="Calibri"/>
          <w:sz w:val="22"/>
          <w:szCs w:val="22"/>
        </w:rPr>
        <w:t>ζ</w:t>
      </w:r>
      <w:r w:rsidR="002F5E16">
        <w:rPr>
          <w:rFonts w:ascii="Calibri" w:eastAsia="Aptos" w:hAnsi="Calibri" w:cs="Calibri"/>
          <w:sz w:val="22"/>
          <w:szCs w:val="22"/>
        </w:rPr>
        <w:t>ον</w:t>
      </w:r>
      <w:r w:rsidRPr="00184BFA">
        <w:rPr>
          <w:rFonts w:ascii="Calibri" w:eastAsia="Aptos" w:hAnsi="Calibri" w:cs="Calibri"/>
          <w:sz w:val="22"/>
          <w:szCs w:val="22"/>
        </w:rPr>
        <w:t>ταν από καθηγητές που προέρχονταν από όλα τα Πανεπιστήμια της Συμμαχίας</w:t>
      </w:r>
      <w:r w:rsidR="002F5E16">
        <w:rPr>
          <w:rFonts w:ascii="Calibri" w:eastAsia="Aptos" w:hAnsi="Calibri" w:cs="Calibri"/>
          <w:sz w:val="22"/>
          <w:szCs w:val="22"/>
        </w:rPr>
        <w:t>,</w:t>
      </w:r>
      <w:r w:rsidRPr="00184BFA">
        <w:rPr>
          <w:rFonts w:ascii="Calibri" w:eastAsia="Aptos" w:hAnsi="Calibri" w:cs="Calibri"/>
          <w:sz w:val="22"/>
          <w:szCs w:val="22"/>
        </w:rPr>
        <w:t xml:space="preserve"> πραγματοποιήθηκαν οι παρουσιάσεις των μεταπτυχιακών φοιτητών της 1</w:t>
      </w:r>
      <w:r w:rsidRPr="00184BFA">
        <w:rPr>
          <w:rFonts w:ascii="Calibri" w:eastAsia="Aptos" w:hAnsi="Calibri" w:cs="Calibri"/>
          <w:sz w:val="22"/>
          <w:szCs w:val="22"/>
          <w:vertAlign w:val="superscript"/>
        </w:rPr>
        <w:t>ης</w:t>
      </w:r>
      <w:r w:rsidRPr="00184BFA">
        <w:rPr>
          <w:rFonts w:ascii="Calibri" w:eastAsia="Aptos" w:hAnsi="Calibri" w:cs="Calibri"/>
          <w:sz w:val="22"/>
          <w:szCs w:val="22"/>
        </w:rPr>
        <w:t xml:space="preserve"> σειράς του Κοινού Διεθνούς </w:t>
      </w:r>
      <w:proofErr w:type="spellStart"/>
      <w:r w:rsidRPr="00184BFA">
        <w:rPr>
          <w:rFonts w:ascii="Calibri" w:eastAsia="Aptos" w:hAnsi="Calibri" w:cs="Calibri"/>
          <w:sz w:val="22"/>
          <w:szCs w:val="22"/>
        </w:rPr>
        <w:t>Διιδρυματικού</w:t>
      </w:r>
      <w:proofErr w:type="spellEnd"/>
      <w:r w:rsidRPr="00184BFA">
        <w:rPr>
          <w:rFonts w:ascii="Calibri" w:eastAsia="Aptos" w:hAnsi="Calibri" w:cs="Calibri"/>
          <w:sz w:val="22"/>
          <w:szCs w:val="22"/>
        </w:rPr>
        <w:t xml:space="preserve"> Προγράμματος Μεταπτυχιακών Σπουδών στη Θαλάσσια Βιοτεχνολογία κατά το διάστημα 8 και 9 Ιουλίου 2024. </w:t>
      </w:r>
    </w:p>
    <w:p w14:paraId="096002B2" w14:textId="41B8935C" w:rsidR="008F22C2" w:rsidRPr="00184BFA" w:rsidRDefault="008F22C2" w:rsidP="00184BFA">
      <w:pPr>
        <w:spacing w:after="120" w:line="360" w:lineRule="auto"/>
        <w:jc w:val="both"/>
        <w:rPr>
          <w:rFonts w:ascii="Calibri" w:eastAsia="Aptos" w:hAnsi="Calibri" w:cs="Calibri"/>
          <w:sz w:val="22"/>
          <w:szCs w:val="22"/>
        </w:rPr>
      </w:pPr>
      <w:r w:rsidRPr="00184BFA">
        <w:rPr>
          <w:rFonts w:ascii="Calibri" w:eastAsia="Aptos" w:hAnsi="Calibri" w:cs="Calibri"/>
          <w:sz w:val="22"/>
          <w:szCs w:val="22"/>
        </w:rPr>
        <w:t xml:space="preserve">Ανταποκρινόμενο στις πραγματικές ανάγκες του τομέα της Θαλάσσιας Βιοτεχνολογίας, το </w:t>
      </w:r>
      <w:r w:rsidR="0020316B">
        <w:rPr>
          <w:rFonts w:ascii="Calibri" w:eastAsia="Aptos" w:hAnsi="Calibri" w:cs="Calibri"/>
          <w:sz w:val="22"/>
          <w:szCs w:val="22"/>
          <w:lang w:val="en-US"/>
        </w:rPr>
        <w:t>EU</w:t>
      </w:r>
      <w:r w:rsidR="0020316B" w:rsidRPr="0020316B">
        <w:rPr>
          <w:rFonts w:ascii="Calibri" w:eastAsia="Aptos" w:hAnsi="Calibri" w:cs="Calibri"/>
          <w:sz w:val="22"/>
          <w:szCs w:val="22"/>
        </w:rPr>
        <w:t>-</w:t>
      </w:r>
      <w:r w:rsidR="0020316B">
        <w:rPr>
          <w:rFonts w:ascii="Calibri" w:eastAsia="Aptos" w:hAnsi="Calibri" w:cs="Calibri"/>
          <w:sz w:val="22"/>
          <w:szCs w:val="22"/>
          <w:lang w:val="en-US"/>
        </w:rPr>
        <w:t>CONEXUS</w:t>
      </w:r>
      <w:r w:rsidR="0020316B" w:rsidRPr="0020316B">
        <w:rPr>
          <w:rFonts w:ascii="Calibri" w:eastAsia="Aptos" w:hAnsi="Calibri" w:cs="Calibri"/>
          <w:sz w:val="22"/>
          <w:szCs w:val="22"/>
        </w:rPr>
        <w:t xml:space="preserve"> </w:t>
      </w:r>
      <w:r w:rsidRPr="00184BFA">
        <w:rPr>
          <w:rFonts w:ascii="Calibri" w:eastAsia="Aptos" w:hAnsi="Calibri" w:cs="Calibri"/>
          <w:sz w:val="22"/>
          <w:szCs w:val="22"/>
        </w:rPr>
        <w:t xml:space="preserve">Κοινό </w:t>
      </w:r>
      <w:r w:rsidR="009F68C4">
        <w:rPr>
          <w:rFonts w:ascii="Calibri" w:eastAsia="Aptos" w:hAnsi="Calibri" w:cs="Calibri"/>
          <w:sz w:val="22"/>
          <w:szCs w:val="22"/>
        </w:rPr>
        <w:t xml:space="preserve">Διεθνές </w:t>
      </w:r>
      <w:r w:rsidRPr="00184BFA">
        <w:rPr>
          <w:rFonts w:ascii="Calibri" w:eastAsia="Aptos" w:hAnsi="Calibri" w:cs="Calibri"/>
          <w:sz w:val="22"/>
          <w:szCs w:val="22"/>
        </w:rPr>
        <w:t xml:space="preserve">Πρόγραμμα Μεταπτυχιακών Σπουδών, στοχεύει στην ανάδειξη της συνεργασίας και της συνέργειας μεταξύ των συνεργαζόμενων ευρωπαϊκών πανεπιστημίων, της βιομηχανίας και των ερευνητικών ινστιτούτων. Το Κοινό αυτό Πρόγραμμα χρηματοδοτείται από την Ευρωπαϊκή Επιτροπή ως </w:t>
      </w:r>
      <w:r w:rsidRPr="00184BFA">
        <w:rPr>
          <w:rFonts w:ascii="Calibri" w:eastAsia="Aptos" w:hAnsi="Calibri" w:cs="Calibri"/>
          <w:sz w:val="22"/>
          <w:szCs w:val="22"/>
          <w:lang w:val="en-US"/>
        </w:rPr>
        <w:t>Erasmus</w:t>
      </w:r>
      <w:r w:rsidRPr="00184BFA">
        <w:rPr>
          <w:rFonts w:ascii="Calibri" w:eastAsia="Aptos" w:hAnsi="Calibri" w:cs="Calibri"/>
          <w:sz w:val="22"/>
          <w:szCs w:val="22"/>
        </w:rPr>
        <w:t xml:space="preserve"> </w:t>
      </w:r>
      <w:r w:rsidRPr="00184BFA">
        <w:rPr>
          <w:rFonts w:ascii="Calibri" w:eastAsia="Aptos" w:hAnsi="Calibri" w:cs="Calibri"/>
          <w:sz w:val="22"/>
          <w:szCs w:val="22"/>
          <w:lang w:val="en-US"/>
        </w:rPr>
        <w:t>Mundus</w:t>
      </w:r>
      <w:r w:rsidRPr="00184BFA">
        <w:rPr>
          <w:rFonts w:ascii="Calibri" w:eastAsia="Aptos" w:hAnsi="Calibri" w:cs="Calibri"/>
          <w:sz w:val="22"/>
          <w:szCs w:val="22"/>
        </w:rPr>
        <w:t xml:space="preserve"> </w:t>
      </w:r>
      <w:r w:rsidRPr="00184BFA">
        <w:rPr>
          <w:rFonts w:ascii="Calibri" w:eastAsia="Aptos" w:hAnsi="Calibri" w:cs="Calibri"/>
          <w:sz w:val="22"/>
          <w:szCs w:val="22"/>
          <w:lang w:val="en-US"/>
        </w:rPr>
        <w:t>Joint</w:t>
      </w:r>
      <w:r w:rsidRPr="00184BFA">
        <w:rPr>
          <w:rFonts w:ascii="Calibri" w:eastAsia="Aptos" w:hAnsi="Calibri" w:cs="Calibri"/>
          <w:sz w:val="22"/>
          <w:szCs w:val="22"/>
        </w:rPr>
        <w:t xml:space="preserve"> </w:t>
      </w:r>
      <w:r w:rsidRPr="00184BFA">
        <w:rPr>
          <w:rFonts w:ascii="Calibri" w:eastAsia="Aptos" w:hAnsi="Calibri" w:cs="Calibri"/>
          <w:sz w:val="22"/>
          <w:szCs w:val="22"/>
          <w:lang w:val="en-US"/>
        </w:rPr>
        <w:t>Master</w:t>
      </w:r>
      <w:r w:rsidRPr="00184BFA">
        <w:rPr>
          <w:rFonts w:ascii="Calibri" w:eastAsia="Aptos" w:hAnsi="Calibri" w:cs="Calibri"/>
          <w:sz w:val="22"/>
          <w:szCs w:val="22"/>
        </w:rPr>
        <w:t xml:space="preserve"> </w:t>
      </w:r>
      <w:r w:rsidRPr="00184BFA">
        <w:rPr>
          <w:rFonts w:ascii="Calibri" w:eastAsia="Aptos" w:hAnsi="Calibri" w:cs="Calibri"/>
          <w:sz w:val="22"/>
          <w:szCs w:val="22"/>
          <w:lang w:val="en-US"/>
        </w:rPr>
        <w:t>Degree</w:t>
      </w:r>
      <w:r w:rsidRPr="00184BFA">
        <w:rPr>
          <w:rFonts w:ascii="Calibri" w:eastAsia="Aptos" w:hAnsi="Calibri" w:cs="Calibri"/>
          <w:sz w:val="22"/>
          <w:szCs w:val="22"/>
        </w:rPr>
        <w:t>.</w:t>
      </w:r>
    </w:p>
    <w:p w14:paraId="43542980" w14:textId="77777777" w:rsidR="008F22C2" w:rsidRPr="00184BFA" w:rsidRDefault="008F22C2" w:rsidP="00184BFA">
      <w:pPr>
        <w:spacing w:after="120" w:line="360" w:lineRule="auto"/>
        <w:jc w:val="both"/>
        <w:rPr>
          <w:rFonts w:ascii="Calibri" w:eastAsia="Aptos" w:hAnsi="Calibri" w:cs="Calibri"/>
          <w:b/>
          <w:bCs/>
          <w:i/>
          <w:iCs/>
          <w:sz w:val="22"/>
          <w:szCs w:val="22"/>
        </w:rPr>
      </w:pPr>
      <w:r w:rsidRPr="00184BFA">
        <w:rPr>
          <w:rFonts w:ascii="Calibri" w:eastAsia="Aptos" w:hAnsi="Calibri" w:cs="Calibri"/>
          <w:b/>
          <w:bCs/>
          <w:i/>
          <w:iCs/>
          <w:sz w:val="22"/>
          <w:szCs w:val="22"/>
        </w:rPr>
        <w:t xml:space="preserve">2) Συνεδρία Επιτροπής Προγράμματος Σπουδών του Κοινού Διεθνούς </w:t>
      </w:r>
      <w:proofErr w:type="spellStart"/>
      <w:r w:rsidRPr="00184BFA">
        <w:rPr>
          <w:rFonts w:ascii="Calibri" w:eastAsia="Aptos" w:hAnsi="Calibri" w:cs="Calibri"/>
          <w:b/>
          <w:bCs/>
          <w:i/>
          <w:iCs/>
          <w:sz w:val="22"/>
          <w:szCs w:val="22"/>
        </w:rPr>
        <w:t>Διιδρυματικού</w:t>
      </w:r>
      <w:proofErr w:type="spellEnd"/>
      <w:r w:rsidRPr="00184BFA">
        <w:rPr>
          <w:rFonts w:ascii="Calibri" w:eastAsia="Aptos" w:hAnsi="Calibri" w:cs="Calibri"/>
          <w:b/>
          <w:bCs/>
          <w:i/>
          <w:iCs/>
          <w:sz w:val="22"/>
          <w:szCs w:val="22"/>
        </w:rPr>
        <w:t xml:space="preserve"> Προγράμματος Μεταπτυχιακών Σπουδών στη Θαλάσσια Βιοτεχνολογία</w:t>
      </w:r>
    </w:p>
    <w:p w14:paraId="0EC8EE3E" w14:textId="15B76BF9" w:rsidR="008F22C2" w:rsidRPr="001D1643" w:rsidRDefault="008F22C2" w:rsidP="00184BFA">
      <w:pPr>
        <w:spacing w:after="120" w:line="360" w:lineRule="auto"/>
        <w:jc w:val="both"/>
        <w:rPr>
          <w:rFonts w:ascii="Calibri" w:eastAsia="Aptos" w:hAnsi="Calibri" w:cs="Calibri"/>
          <w:i/>
          <w:iCs/>
          <w:sz w:val="22"/>
          <w:szCs w:val="22"/>
        </w:rPr>
      </w:pPr>
      <w:r w:rsidRPr="00184BFA">
        <w:rPr>
          <w:rFonts w:ascii="Calibri" w:eastAsia="Aptos" w:hAnsi="Calibri" w:cs="Calibri"/>
          <w:sz w:val="22"/>
          <w:szCs w:val="22"/>
        </w:rPr>
        <w:t>Στις 10 Ιουλίου 2024, η Επιτροπή Προγράμματος Σπουδών</w:t>
      </w:r>
      <w:r w:rsidRPr="00184BFA">
        <w:rPr>
          <w:rFonts w:ascii="Calibri" w:eastAsia="Aptos" w:hAnsi="Calibri" w:cs="Calibri"/>
          <w:i/>
          <w:iCs/>
          <w:sz w:val="22"/>
          <w:szCs w:val="22"/>
        </w:rPr>
        <w:t xml:space="preserve"> </w:t>
      </w:r>
      <w:r w:rsidRPr="00184BFA">
        <w:rPr>
          <w:rFonts w:ascii="Calibri" w:eastAsia="Aptos" w:hAnsi="Calibri" w:cs="Calibri"/>
          <w:sz w:val="22"/>
          <w:szCs w:val="22"/>
        </w:rPr>
        <w:t xml:space="preserve">του Κοινού Διεθνούς </w:t>
      </w:r>
      <w:proofErr w:type="spellStart"/>
      <w:r w:rsidRPr="00184BFA">
        <w:rPr>
          <w:rFonts w:ascii="Calibri" w:eastAsia="Aptos" w:hAnsi="Calibri" w:cs="Calibri"/>
          <w:sz w:val="22"/>
          <w:szCs w:val="22"/>
        </w:rPr>
        <w:t>Διιδρυματικού</w:t>
      </w:r>
      <w:proofErr w:type="spellEnd"/>
      <w:r w:rsidRPr="00184BFA">
        <w:rPr>
          <w:rFonts w:ascii="Calibri" w:eastAsia="Aptos" w:hAnsi="Calibri" w:cs="Calibri"/>
          <w:sz w:val="22"/>
          <w:szCs w:val="22"/>
        </w:rPr>
        <w:t xml:space="preserve"> Προγράμματος Μεταπτυχιακών Σπουδών στη Θαλάσσια Βιοτεχνολογία συνεδρίασε με σκοπό την αξιολόγηση της προόδου και το σχεδιασμό των μελλοντικών δράσεων </w:t>
      </w:r>
      <w:r w:rsidR="0020316B">
        <w:rPr>
          <w:rFonts w:ascii="Calibri" w:eastAsia="Aptos" w:hAnsi="Calibri" w:cs="Calibri"/>
          <w:sz w:val="22"/>
          <w:szCs w:val="22"/>
        </w:rPr>
        <w:t xml:space="preserve">αυτού </w:t>
      </w:r>
      <w:r w:rsidRPr="00184BFA">
        <w:rPr>
          <w:rFonts w:ascii="Calibri" w:eastAsia="Aptos" w:hAnsi="Calibri" w:cs="Calibri"/>
          <w:sz w:val="22"/>
          <w:szCs w:val="22"/>
        </w:rPr>
        <w:t>του Προγράμματος</w:t>
      </w:r>
      <w:r w:rsidR="0020316B">
        <w:rPr>
          <w:rFonts w:ascii="Calibri" w:eastAsia="Aptos" w:hAnsi="Calibri" w:cs="Calibri"/>
          <w:sz w:val="22"/>
          <w:szCs w:val="22"/>
        </w:rPr>
        <w:t xml:space="preserve"> </w:t>
      </w:r>
      <w:r w:rsidR="0020316B">
        <w:rPr>
          <w:rFonts w:ascii="Calibri" w:eastAsia="Aptos" w:hAnsi="Calibri" w:cs="Calibri"/>
          <w:sz w:val="22"/>
          <w:szCs w:val="22"/>
          <w:lang w:val="en-US"/>
        </w:rPr>
        <w:t>ERASMUS</w:t>
      </w:r>
      <w:r w:rsidR="0020316B" w:rsidRPr="0020316B">
        <w:rPr>
          <w:rFonts w:ascii="Calibri" w:eastAsia="Aptos" w:hAnsi="Calibri" w:cs="Calibri"/>
          <w:sz w:val="22"/>
          <w:szCs w:val="22"/>
        </w:rPr>
        <w:t xml:space="preserve"> </w:t>
      </w:r>
      <w:r w:rsidR="0020316B">
        <w:rPr>
          <w:rFonts w:ascii="Calibri" w:eastAsia="Aptos" w:hAnsi="Calibri" w:cs="Calibri"/>
          <w:sz w:val="22"/>
          <w:szCs w:val="22"/>
          <w:lang w:val="en-US"/>
        </w:rPr>
        <w:t>MUNDUS</w:t>
      </w:r>
      <w:r w:rsidRPr="00184BFA">
        <w:rPr>
          <w:rFonts w:ascii="Calibri" w:eastAsia="Aptos" w:hAnsi="Calibri" w:cs="Calibri"/>
          <w:sz w:val="22"/>
          <w:szCs w:val="22"/>
        </w:rPr>
        <w:t xml:space="preserve">. Το Γεωπονικό Πανεπιστήμιο Αθηνών εκπροσώπησαν η κ. Ελένη Μήλιου, Επιστημονική Υπεύθυνη του Προγράμματος στο Γ.Π.Α. και ο κ. Εμμανουήλ </w:t>
      </w:r>
      <w:r w:rsidRPr="001D1643">
        <w:rPr>
          <w:rFonts w:ascii="Calibri" w:eastAsia="Aptos" w:hAnsi="Calibri" w:cs="Calibri"/>
          <w:sz w:val="22"/>
          <w:szCs w:val="22"/>
        </w:rPr>
        <w:t>Μαλανδράκης, εκπρόσωπος του Γ.Π.Α. στην Επιτροπή Προγράμματος Σπουδών.</w:t>
      </w:r>
      <w:r w:rsidRPr="001D1643">
        <w:rPr>
          <w:rFonts w:ascii="Calibri" w:eastAsia="Aptos" w:hAnsi="Calibri" w:cs="Calibri"/>
          <w:i/>
          <w:iCs/>
          <w:sz w:val="22"/>
          <w:szCs w:val="22"/>
        </w:rPr>
        <w:t xml:space="preserve"> </w:t>
      </w:r>
    </w:p>
    <w:p w14:paraId="4D6872BA" w14:textId="23304A98" w:rsidR="008F22C2" w:rsidRPr="001D1643" w:rsidRDefault="008F22C2" w:rsidP="00184BFA">
      <w:pPr>
        <w:spacing w:after="120" w:line="360" w:lineRule="auto"/>
        <w:jc w:val="both"/>
        <w:rPr>
          <w:rFonts w:ascii="Calibri" w:eastAsia="Aptos" w:hAnsi="Calibri" w:cs="Calibri"/>
          <w:sz w:val="22"/>
          <w:szCs w:val="22"/>
        </w:rPr>
      </w:pPr>
      <w:r w:rsidRPr="001D1643">
        <w:rPr>
          <w:rFonts w:ascii="Calibri" w:eastAsia="Aptos" w:hAnsi="Calibri" w:cs="Calibri"/>
          <w:sz w:val="22"/>
          <w:szCs w:val="22"/>
        </w:rPr>
        <w:t xml:space="preserve">Στο πλαίσιο ισχυροποίησης των δεσμών φιλίας μεταξύ των μελών του Προγράμματος, πραγματοποιήθηκε προετοιμασία γεύματος εργασίας με το παραδοσιακό έδεσμα της περιοχής, </w:t>
      </w:r>
      <w:r w:rsidRPr="001D1643">
        <w:rPr>
          <w:rFonts w:ascii="Calibri" w:eastAsia="Aptos" w:hAnsi="Calibri" w:cs="Calibri"/>
          <w:sz w:val="22"/>
          <w:szCs w:val="22"/>
          <w:lang w:val="en-US"/>
        </w:rPr>
        <w:t> </w:t>
      </w:r>
      <w:r w:rsidRPr="001D1643">
        <w:rPr>
          <w:rFonts w:ascii="Calibri" w:eastAsia="Aptos" w:hAnsi="Calibri" w:cs="Calibri"/>
          <w:sz w:val="22"/>
          <w:szCs w:val="22"/>
        </w:rPr>
        <w:t>“</w:t>
      </w:r>
      <w:r w:rsidRPr="001D1643">
        <w:rPr>
          <w:rFonts w:ascii="Calibri" w:eastAsia="Aptos" w:hAnsi="Calibri" w:cs="Calibri"/>
          <w:sz w:val="22"/>
          <w:szCs w:val="22"/>
          <w:lang w:val="en-US"/>
        </w:rPr>
        <w:t>Paella de Valencia</w:t>
      </w:r>
      <w:r w:rsidRPr="001D1643">
        <w:rPr>
          <w:rFonts w:ascii="Calibri" w:eastAsia="Aptos" w:hAnsi="Calibri" w:cs="Calibri"/>
          <w:sz w:val="22"/>
          <w:szCs w:val="22"/>
        </w:rPr>
        <w:t xml:space="preserve">”. Οι συμμετέχοντες χωρίστηκαν σε ομάδες μικτών εθνικοτήτων και κάθε ομάδα προετοίμασε την </w:t>
      </w:r>
      <w:bookmarkStart w:id="0" w:name="_Hlk172977983"/>
      <w:r w:rsidR="001D1643" w:rsidRPr="001D1643">
        <w:rPr>
          <w:rFonts w:ascii="Calibri" w:eastAsia="Aptos" w:hAnsi="Calibri" w:cs="Calibri"/>
          <w:sz w:val="22"/>
          <w:szCs w:val="22"/>
        </w:rPr>
        <w:t>“</w:t>
      </w:r>
      <w:proofErr w:type="spellStart"/>
      <w:r w:rsidRPr="001D1643">
        <w:rPr>
          <w:rFonts w:ascii="Calibri" w:eastAsia="Aptos" w:hAnsi="Calibri" w:cs="Calibri"/>
          <w:sz w:val="22"/>
          <w:szCs w:val="22"/>
        </w:rPr>
        <w:t>παέγια</w:t>
      </w:r>
      <w:bookmarkEnd w:id="0"/>
      <w:proofErr w:type="spellEnd"/>
      <w:r w:rsidR="001D1643" w:rsidRPr="001D1643">
        <w:rPr>
          <w:rFonts w:ascii="Calibri" w:eastAsia="Aptos" w:hAnsi="Calibri" w:cs="Calibri"/>
          <w:sz w:val="22"/>
          <w:szCs w:val="22"/>
        </w:rPr>
        <w:t>”</w:t>
      </w:r>
      <w:r w:rsidRPr="001D1643">
        <w:rPr>
          <w:rFonts w:ascii="Calibri" w:eastAsia="Aptos" w:hAnsi="Calibri" w:cs="Calibri"/>
          <w:sz w:val="22"/>
          <w:szCs w:val="22"/>
        </w:rPr>
        <w:t xml:space="preserve"> της. Όλη η διαδικασία πραγματοποιήθηκε σε πολύ φιλικό κλίμα, σε αγροικία της ευρύτερης περιοχής της Βαλένθια.</w:t>
      </w:r>
    </w:p>
    <w:p w14:paraId="3B0617DF" w14:textId="1741E86F" w:rsidR="008F22C2" w:rsidRPr="001D1643" w:rsidRDefault="008F22C2" w:rsidP="00184BFA">
      <w:pPr>
        <w:spacing w:after="120" w:line="360" w:lineRule="auto"/>
        <w:jc w:val="both"/>
        <w:rPr>
          <w:rFonts w:ascii="Calibri" w:eastAsia="Aptos" w:hAnsi="Calibri" w:cs="Calibri"/>
          <w:b/>
          <w:bCs/>
          <w:i/>
          <w:iCs/>
          <w:sz w:val="22"/>
          <w:szCs w:val="22"/>
        </w:rPr>
      </w:pPr>
      <w:r w:rsidRPr="001D1643">
        <w:rPr>
          <w:rFonts w:ascii="Calibri" w:eastAsia="Aptos" w:hAnsi="Calibri" w:cs="Calibri"/>
          <w:b/>
          <w:bCs/>
          <w:i/>
          <w:iCs/>
          <w:sz w:val="22"/>
          <w:szCs w:val="22"/>
        </w:rPr>
        <w:t xml:space="preserve">3) </w:t>
      </w:r>
      <w:r w:rsidR="004E3C44">
        <w:rPr>
          <w:rFonts w:ascii="Calibri" w:eastAsia="Aptos" w:hAnsi="Calibri" w:cs="Calibri"/>
          <w:b/>
          <w:bCs/>
          <w:i/>
          <w:iCs/>
          <w:sz w:val="22"/>
          <w:szCs w:val="22"/>
        </w:rPr>
        <w:t xml:space="preserve">Συνεδρία του </w:t>
      </w:r>
      <w:r w:rsidRPr="001D1643">
        <w:rPr>
          <w:rFonts w:ascii="Calibri" w:eastAsia="Aptos" w:hAnsi="Calibri" w:cs="Calibri"/>
          <w:b/>
          <w:bCs/>
          <w:i/>
          <w:iCs/>
          <w:sz w:val="22"/>
          <w:szCs w:val="22"/>
        </w:rPr>
        <w:t>Συμβο</w:t>
      </w:r>
      <w:r w:rsidR="004E3C44">
        <w:rPr>
          <w:rFonts w:ascii="Calibri" w:eastAsia="Aptos" w:hAnsi="Calibri" w:cs="Calibri"/>
          <w:b/>
          <w:bCs/>
          <w:i/>
          <w:iCs/>
          <w:sz w:val="22"/>
          <w:szCs w:val="22"/>
        </w:rPr>
        <w:t>υ</w:t>
      </w:r>
      <w:r w:rsidRPr="001D1643">
        <w:rPr>
          <w:rFonts w:ascii="Calibri" w:eastAsia="Aptos" w:hAnsi="Calibri" w:cs="Calibri"/>
          <w:b/>
          <w:bCs/>
          <w:i/>
          <w:iCs/>
          <w:sz w:val="22"/>
          <w:szCs w:val="22"/>
        </w:rPr>
        <w:t>λ</w:t>
      </w:r>
      <w:r w:rsidR="004E3C44">
        <w:rPr>
          <w:rFonts w:ascii="Calibri" w:eastAsia="Aptos" w:hAnsi="Calibri" w:cs="Calibri"/>
          <w:b/>
          <w:bCs/>
          <w:i/>
          <w:iCs/>
          <w:sz w:val="22"/>
          <w:szCs w:val="22"/>
        </w:rPr>
        <w:t>ίου</w:t>
      </w:r>
      <w:r w:rsidRPr="001D1643">
        <w:rPr>
          <w:rFonts w:ascii="Calibri" w:eastAsia="Aptos" w:hAnsi="Calibri" w:cs="Calibri"/>
          <w:b/>
          <w:bCs/>
          <w:i/>
          <w:iCs/>
          <w:sz w:val="22"/>
          <w:szCs w:val="22"/>
        </w:rPr>
        <w:t xml:space="preserve"> Πρυτανικών Αρχών (</w:t>
      </w:r>
      <w:r w:rsidRPr="001D1643">
        <w:rPr>
          <w:rFonts w:ascii="Calibri" w:eastAsia="Aptos" w:hAnsi="Calibri" w:cs="Calibri"/>
          <w:b/>
          <w:bCs/>
          <w:i/>
          <w:iCs/>
          <w:sz w:val="22"/>
          <w:szCs w:val="22"/>
          <w:lang w:val="en-US"/>
        </w:rPr>
        <w:t>Governing</w:t>
      </w:r>
      <w:r w:rsidRPr="001D1643">
        <w:rPr>
          <w:rFonts w:ascii="Calibri" w:eastAsia="Aptos" w:hAnsi="Calibri" w:cs="Calibri"/>
          <w:b/>
          <w:bCs/>
          <w:i/>
          <w:iCs/>
          <w:sz w:val="22"/>
          <w:szCs w:val="22"/>
        </w:rPr>
        <w:t xml:space="preserve"> </w:t>
      </w:r>
      <w:r w:rsidRPr="001D1643">
        <w:rPr>
          <w:rFonts w:ascii="Calibri" w:eastAsia="Aptos" w:hAnsi="Calibri" w:cs="Calibri"/>
          <w:b/>
          <w:bCs/>
          <w:i/>
          <w:iCs/>
          <w:sz w:val="22"/>
          <w:szCs w:val="22"/>
          <w:lang w:val="en-US"/>
        </w:rPr>
        <w:t>Board</w:t>
      </w:r>
      <w:r w:rsidRPr="001D1643">
        <w:rPr>
          <w:rFonts w:ascii="Calibri" w:eastAsia="Aptos" w:hAnsi="Calibri" w:cs="Calibri"/>
          <w:b/>
          <w:bCs/>
          <w:i/>
          <w:iCs/>
          <w:sz w:val="22"/>
          <w:szCs w:val="22"/>
        </w:rPr>
        <w:t>)</w:t>
      </w:r>
    </w:p>
    <w:p w14:paraId="73CE98BB" w14:textId="11DAD3E9" w:rsidR="008F22C2" w:rsidRPr="001D1643" w:rsidRDefault="008F22C2" w:rsidP="00184BFA">
      <w:pPr>
        <w:spacing w:after="120" w:line="360" w:lineRule="auto"/>
        <w:jc w:val="both"/>
        <w:rPr>
          <w:rFonts w:ascii="Calibri" w:eastAsia="Aptos" w:hAnsi="Calibri" w:cs="Calibri"/>
          <w:sz w:val="22"/>
          <w:szCs w:val="22"/>
        </w:rPr>
      </w:pPr>
      <w:r w:rsidRPr="001D1643">
        <w:rPr>
          <w:rFonts w:ascii="Calibri" w:eastAsia="Aptos" w:hAnsi="Calibri" w:cs="Calibri"/>
          <w:sz w:val="22"/>
          <w:szCs w:val="22"/>
        </w:rPr>
        <w:t xml:space="preserve">Στις 10 Ιουλίου 2024, πραγματοποιήθηκε επίσης η συνεδρία του Συμβουλίου Πρυτανικών Αρχών, στην οποία συμμετείχαν οι Πρυτάνεις των 9 Πανεπιστημίων </w:t>
      </w:r>
      <w:r w:rsidR="00184BFA" w:rsidRPr="001D1643">
        <w:rPr>
          <w:rFonts w:ascii="Calibri" w:eastAsia="Aptos" w:hAnsi="Calibri" w:cs="Calibri"/>
          <w:sz w:val="22"/>
          <w:szCs w:val="22"/>
        </w:rPr>
        <w:t>της Ευρωπαϊκής Συμμαχίας EU-CONEXUS</w:t>
      </w:r>
      <w:r w:rsidRPr="001D1643">
        <w:rPr>
          <w:rFonts w:ascii="Calibri" w:eastAsia="Aptos" w:hAnsi="Calibri" w:cs="Calibri"/>
          <w:sz w:val="22"/>
          <w:szCs w:val="22"/>
        </w:rPr>
        <w:t xml:space="preserve">. Κύρια θέματα της συνάντησης αποτέλεσαν η </w:t>
      </w:r>
      <w:r w:rsidR="000E3C0F">
        <w:rPr>
          <w:rFonts w:ascii="Calibri" w:eastAsia="Aptos" w:hAnsi="Calibri" w:cs="Calibri"/>
          <w:sz w:val="22"/>
          <w:szCs w:val="22"/>
        </w:rPr>
        <w:t xml:space="preserve">κοινή μακροπρόθεσμη </w:t>
      </w:r>
      <w:r w:rsidRPr="001D1643">
        <w:rPr>
          <w:rFonts w:ascii="Calibri" w:eastAsia="Aptos" w:hAnsi="Calibri" w:cs="Calibri"/>
          <w:sz w:val="22"/>
          <w:szCs w:val="22"/>
        </w:rPr>
        <w:lastRenderedPageBreak/>
        <w:t>στρατηγική της Συμμαχίας και το μελλοντικό όραμα του Ευρωπαϊκού Πανεπιστημίου. Επιπλέον, οι Πρυτάνεις ξεναγήθηκαν στο δημαρχείο της Βαλένθια.</w:t>
      </w:r>
      <w:r w:rsidR="009F68C4" w:rsidRPr="001D1643">
        <w:rPr>
          <w:rFonts w:ascii="Calibri" w:hAnsi="Calibri" w:cs="Calibri"/>
          <w:sz w:val="22"/>
          <w:szCs w:val="22"/>
        </w:rPr>
        <w:t xml:space="preserve"> Η Δήμαρχος κ. </w:t>
      </w:r>
      <w:proofErr w:type="spellStart"/>
      <w:r w:rsidR="009F68C4" w:rsidRPr="001D1643">
        <w:rPr>
          <w:rFonts w:ascii="Calibri" w:hAnsi="Calibri" w:cs="Calibri"/>
          <w:sz w:val="22"/>
          <w:szCs w:val="22"/>
        </w:rPr>
        <w:t>María</w:t>
      </w:r>
      <w:proofErr w:type="spellEnd"/>
      <w:r w:rsidR="009F68C4" w:rsidRPr="001D1643">
        <w:rPr>
          <w:rFonts w:ascii="Calibri" w:hAnsi="Calibri" w:cs="Calibri"/>
          <w:sz w:val="22"/>
          <w:szCs w:val="22"/>
        </w:rPr>
        <w:t xml:space="preserve"> </w:t>
      </w:r>
      <w:proofErr w:type="spellStart"/>
      <w:r w:rsidR="009F68C4" w:rsidRPr="001D1643">
        <w:rPr>
          <w:rFonts w:ascii="Calibri" w:hAnsi="Calibri" w:cs="Calibri"/>
          <w:sz w:val="22"/>
          <w:szCs w:val="22"/>
        </w:rPr>
        <w:t>José</w:t>
      </w:r>
      <w:proofErr w:type="spellEnd"/>
      <w:r w:rsidR="009F68C4" w:rsidRPr="001D1643">
        <w:rPr>
          <w:rFonts w:ascii="Calibri" w:hAnsi="Calibri" w:cs="Calibri"/>
          <w:sz w:val="22"/>
          <w:szCs w:val="22"/>
        </w:rPr>
        <w:t xml:space="preserve"> </w:t>
      </w:r>
      <w:proofErr w:type="spellStart"/>
      <w:r w:rsidR="009F68C4" w:rsidRPr="001D1643">
        <w:rPr>
          <w:rFonts w:ascii="Calibri" w:hAnsi="Calibri" w:cs="Calibri"/>
          <w:sz w:val="22"/>
          <w:szCs w:val="22"/>
        </w:rPr>
        <w:t>Catalá</w:t>
      </w:r>
      <w:proofErr w:type="spellEnd"/>
      <w:r w:rsidR="009F68C4" w:rsidRPr="001D1643">
        <w:rPr>
          <w:rFonts w:ascii="Calibri" w:hAnsi="Calibri" w:cs="Calibri"/>
          <w:sz w:val="22"/>
          <w:szCs w:val="22"/>
        </w:rPr>
        <w:t xml:space="preserve"> στον χαιρετισμό της τόνισε την αφοσίωση της Βαλένθια στην περιβαλλοντική διαχείριση και τη σημασία της εκδήλωσης για την προώθηση της διεθνούς συνεργασίας. Σημείωσε ότι είναι τιμή που επιλέχθηκε η Βαλένθια από τη Συμμαχία EU-CONEXUS για τις ημέρες πανεπιστημιακής συνεργασίας με σκοπό τη βιωσιμότητα σε παράκτιες πόλεις και λιμάνια.</w:t>
      </w:r>
    </w:p>
    <w:p w14:paraId="57C62C27" w14:textId="77777777" w:rsidR="008F22C2" w:rsidRPr="00184BFA" w:rsidRDefault="008F22C2" w:rsidP="00184BFA">
      <w:pPr>
        <w:spacing w:after="120" w:line="360" w:lineRule="auto"/>
        <w:jc w:val="both"/>
        <w:rPr>
          <w:rFonts w:ascii="Calibri" w:eastAsia="Aptos" w:hAnsi="Calibri" w:cs="Calibri"/>
          <w:b/>
          <w:bCs/>
          <w:i/>
          <w:iCs/>
          <w:sz w:val="22"/>
          <w:szCs w:val="22"/>
        </w:rPr>
      </w:pPr>
      <w:r w:rsidRPr="00184BFA">
        <w:rPr>
          <w:rFonts w:ascii="Calibri" w:eastAsia="Aptos" w:hAnsi="Calibri" w:cs="Calibri"/>
          <w:b/>
          <w:bCs/>
          <w:i/>
          <w:iCs/>
          <w:sz w:val="22"/>
          <w:szCs w:val="22"/>
        </w:rPr>
        <w:t>4) Ακαδημία των Ηγετών της Γαλάζιας Ανάπτυξης (</w:t>
      </w:r>
      <w:r w:rsidRPr="00184BFA">
        <w:rPr>
          <w:rFonts w:ascii="Calibri" w:eastAsia="Aptos" w:hAnsi="Calibri" w:cs="Calibri"/>
          <w:b/>
          <w:bCs/>
          <w:i/>
          <w:iCs/>
          <w:sz w:val="22"/>
          <w:szCs w:val="22"/>
          <w:lang w:val="en-US"/>
        </w:rPr>
        <w:t>Blue</w:t>
      </w:r>
      <w:r w:rsidRPr="00184BFA">
        <w:rPr>
          <w:rFonts w:ascii="Calibri" w:eastAsia="Aptos" w:hAnsi="Calibri" w:cs="Calibri"/>
          <w:b/>
          <w:bCs/>
          <w:i/>
          <w:iCs/>
          <w:sz w:val="22"/>
          <w:szCs w:val="22"/>
        </w:rPr>
        <w:t xml:space="preserve"> </w:t>
      </w:r>
      <w:r w:rsidRPr="00184BFA">
        <w:rPr>
          <w:rFonts w:ascii="Calibri" w:eastAsia="Aptos" w:hAnsi="Calibri" w:cs="Calibri"/>
          <w:b/>
          <w:bCs/>
          <w:i/>
          <w:iCs/>
          <w:sz w:val="22"/>
          <w:szCs w:val="22"/>
          <w:lang w:val="en-US"/>
        </w:rPr>
        <w:t>Growth</w:t>
      </w:r>
      <w:r w:rsidRPr="00184BFA">
        <w:rPr>
          <w:rFonts w:ascii="Calibri" w:eastAsia="Aptos" w:hAnsi="Calibri" w:cs="Calibri"/>
          <w:b/>
          <w:bCs/>
          <w:i/>
          <w:iCs/>
          <w:sz w:val="22"/>
          <w:szCs w:val="22"/>
        </w:rPr>
        <w:t xml:space="preserve"> </w:t>
      </w:r>
      <w:r w:rsidRPr="00184BFA">
        <w:rPr>
          <w:rFonts w:ascii="Calibri" w:eastAsia="Aptos" w:hAnsi="Calibri" w:cs="Calibri"/>
          <w:b/>
          <w:bCs/>
          <w:i/>
          <w:iCs/>
          <w:sz w:val="22"/>
          <w:szCs w:val="22"/>
          <w:lang w:val="en-US"/>
        </w:rPr>
        <w:t>Leaders</w:t>
      </w:r>
      <w:r w:rsidRPr="00184BFA">
        <w:rPr>
          <w:rFonts w:ascii="Calibri" w:eastAsia="Aptos" w:hAnsi="Calibri" w:cs="Calibri"/>
          <w:b/>
          <w:bCs/>
          <w:i/>
          <w:iCs/>
          <w:sz w:val="22"/>
          <w:szCs w:val="22"/>
        </w:rPr>
        <w:t xml:space="preserve">’ </w:t>
      </w:r>
      <w:r w:rsidRPr="00184BFA">
        <w:rPr>
          <w:rFonts w:ascii="Calibri" w:eastAsia="Aptos" w:hAnsi="Calibri" w:cs="Calibri"/>
          <w:b/>
          <w:bCs/>
          <w:i/>
          <w:iCs/>
          <w:sz w:val="22"/>
          <w:szCs w:val="22"/>
          <w:lang w:val="en-US"/>
        </w:rPr>
        <w:t>Academy</w:t>
      </w:r>
      <w:r w:rsidRPr="00184BFA">
        <w:rPr>
          <w:rFonts w:ascii="Calibri" w:eastAsia="Aptos" w:hAnsi="Calibri" w:cs="Calibri"/>
          <w:b/>
          <w:bCs/>
          <w:i/>
          <w:iCs/>
          <w:sz w:val="22"/>
          <w:szCs w:val="22"/>
        </w:rPr>
        <w:t>)</w:t>
      </w:r>
    </w:p>
    <w:p w14:paraId="6898B57F" w14:textId="77777777" w:rsidR="008F22C2" w:rsidRPr="0020316B" w:rsidRDefault="008F22C2" w:rsidP="00184BFA">
      <w:pPr>
        <w:spacing w:after="120" w:line="360" w:lineRule="auto"/>
        <w:jc w:val="both"/>
        <w:rPr>
          <w:rFonts w:ascii="Calibri" w:eastAsia="Aptos" w:hAnsi="Calibri" w:cs="Calibri"/>
          <w:sz w:val="22"/>
          <w:szCs w:val="22"/>
        </w:rPr>
      </w:pPr>
      <w:r w:rsidRPr="00184BFA">
        <w:rPr>
          <w:rFonts w:ascii="Calibri" w:eastAsia="Aptos" w:hAnsi="Calibri" w:cs="Calibri"/>
          <w:sz w:val="22"/>
          <w:szCs w:val="22"/>
        </w:rPr>
        <w:t xml:space="preserve">Η «Ακαδημία των Ηγετών της Γαλάζιας Ανάπτυξης» αποτελεί μία πρωτοβουλία της Ευρωπαϊκής  Ένωσης που στοχεύει στη μεταφορά της τεχνογνωσίας της ακαδημίας στη βιομηχανία και στους επικεφαλής λήψης επιχειρηματικών αποφάσεων στους λιμένες και στη βιομηχανία της αστικής </w:t>
      </w:r>
      <w:r w:rsidRPr="00184BFA">
        <w:rPr>
          <w:rFonts w:ascii="Calibri" w:eastAsia="Aptos" w:hAnsi="Calibri" w:cs="Calibri"/>
          <w:sz w:val="22"/>
          <w:szCs w:val="22"/>
          <w:lang w:val="en-US"/>
        </w:rPr>
        <w:t> </w:t>
      </w:r>
      <w:r w:rsidRPr="00184BFA">
        <w:rPr>
          <w:rFonts w:ascii="Calibri" w:eastAsia="Aptos" w:hAnsi="Calibri" w:cs="Calibri"/>
          <w:sz w:val="22"/>
          <w:szCs w:val="22"/>
        </w:rPr>
        <w:t>ανάπτυξης. Ο απώτερος στόχος της εν λόγω Ακαδημίας είναι η εκπαίδευση επαγγελματιών στον τομέα της αειφόρου αστικής παράκτιας ανάπτυξης με ιδιαίτερη έμφαση στα λιμάνια και στις περιοχές που βρίσκονται γύρω από αυτά.</w:t>
      </w:r>
      <w:r w:rsidRPr="00184BFA">
        <w:rPr>
          <w:rFonts w:ascii="Calibri" w:eastAsia="Aptos" w:hAnsi="Calibri" w:cs="Calibri"/>
          <w:sz w:val="22"/>
          <w:szCs w:val="22"/>
          <w:lang w:val="en-US"/>
        </w:rPr>
        <w:t> </w:t>
      </w:r>
      <w:r w:rsidRPr="00184BFA">
        <w:rPr>
          <w:rFonts w:ascii="Calibri" w:eastAsia="Aptos" w:hAnsi="Calibri" w:cs="Calibri"/>
          <w:sz w:val="22"/>
          <w:szCs w:val="22"/>
        </w:rPr>
        <w:t xml:space="preserve">Ύστερα από την παρακολούθηση ενός τρίμηνου ακαδημαϊκού διαδικτυακού προγράμματος για τις πτυχές της Γαλάζιας Ανάπτυξης και των Έξυπνων Πόλεων, 23 συμμετέχοντες ταξίδεψαν από 8 διαφορετικές χώρες στην πόλη της Βαλένθια κατά το διάστημα 9 έως 11 Ιουλίου 2024 για το τελικό στάδιο του προγράμματος. Το αποκορύφωμα της συνάντησης, ήταν η επίσκεψη στο λιμάνι της Βαλένθια, όπου η συμμετοχή σε ένα </w:t>
      </w:r>
      <w:proofErr w:type="spellStart"/>
      <w:r w:rsidRPr="00184BFA">
        <w:rPr>
          <w:rFonts w:ascii="Calibri" w:eastAsia="Aptos" w:hAnsi="Calibri" w:cs="Calibri"/>
          <w:sz w:val="22"/>
          <w:szCs w:val="22"/>
        </w:rPr>
        <w:t>διαδραστικό</w:t>
      </w:r>
      <w:proofErr w:type="spellEnd"/>
      <w:r w:rsidRPr="00184BFA">
        <w:rPr>
          <w:rFonts w:ascii="Calibri" w:eastAsia="Aptos" w:hAnsi="Calibri" w:cs="Calibri"/>
          <w:sz w:val="22"/>
          <w:szCs w:val="22"/>
        </w:rPr>
        <w:t xml:space="preserve"> εργαστήριο τους προσέφερε την ευκαιρία να αντιληφθούν ολιστικά τις προκλήσεις που συμπεριλαμβάνει η διαχείριση και η βιωσιμότητα ενός λιμανιού υπό το πρίσμα της ανάπτυξης μιας πόλης. Το </w:t>
      </w:r>
      <w:proofErr w:type="spellStart"/>
      <w:r w:rsidRPr="00184BFA">
        <w:rPr>
          <w:rFonts w:ascii="Calibri" w:eastAsia="Aptos" w:hAnsi="Calibri" w:cs="Calibri"/>
          <w:sz w:val="22"/>
          <w:szCs w:val="22"/>
        </w:rPr>
        <w:t>διαδραστικό</w:t>
      </w:r>
      <w:proofErr w:type="spellEnd"/>
      <w:r w:rsidRPr="00184BFA">
        <w:rPr>
          <w:rFonts w:ascii="Calibri" w:eastAsia="Aptos" w:hAnsi="Calibri" w:cs="Calibri"/>
          <w:sz w:val="22"/>
          <w:szCs w:val="22"/>
        </w:rPr>
        <w:t xml:space="preserve"> αυτό εργαστήριο πραγματοποιήθηκε σε συνεργασία με τις Λιμενικές Αρχές (</w:t>
      </w:r>
      <w:proofErr w:type="spellStart"/>
      <w:r w:rsidRPr="00184BFA">
        <w:rPr>
          <w:rFonts w:ascii="Calibri" w:eastAsia="Aptos" w:hAnsi="Calibri" w:cs="Calibri"/>
          <w:sz w:val="22"/>
          <w:szCs w:val="22"/>
        </w:rPr>
        <w:t>Port</w:t>
      </w:r>
      <w:proofErr w:type="spellEnd"/>
      <w:r w:rsidRPr="00184BFA">
        <w:rPr>
          <w:rFonts w:ascii="Calibri" w:eastAsia="Aptos" w:hAnsi="Calibri" w:cs="Calibri"/>
          <w:sz w:val="22"/>
          <w:szCs w:val="22"/>
        </w:rPr>
        <w:t xml:space="preserve"> </w:t>
      </w:r>
      <w:proofErr w:type="spellStart"/>
      <w:r w:rsidRPr="00184BFA">
        <w:rPr>
          <w:rFonts w:ascii="Calibri" w:eastAsia="Aptos" w:hAnsi="Calibri" w:cs="Calibri"/>
          <w:sz w:val="22"/>
          <w:szCs w:val="22"/>
        </w:rPr>
        <w:t>Authorities</w:t>
      </w:r>
      <w:proofErr w:type="spellEnd"/>
      <w:r w:rsidRPr="00184BFA">
        <w:rPr>
          <w:rFonts w:ascii="Calibri" w:eastAsia="Aptos" w:hAnsi="Calibri" w:cs="Calibri"/>
          <w:sz w:val="22"/>
          <w:szCs w:val="22"/>
        </w:rPr>
        <w:t>) και το Ίδρυμα Λιμένα της Βαλένθια (</w:t>
      </w:r>
      <w:proofErr w:type="spellStart"/>
      <w:r w:rsidRPr="00184BFA">
        <w:rPr>
          <w:rFonts w:ascii="Calibri" w:eastAsia="Aptos" w:hAnsi="Calibri" w:cs="Calibri"/>
          <w:sz w:val="22"/>
          <w:szCs w:val="22"/>
        </w:rPr>
        <w:t>Foundation</w:t>
      </w:r>
      <w:proofErr w:type="spellEnd"/>
      <w:r w:rsidRPr="00184BFA">
        <w:rPr>
          <w:rFonts w:ascii="Calibri" w:eastAsia="Aptos" w:hAnsi="Calibri" w:cs="Calibri"/>
          <w:sz w:val="22"/>
          <w:szCs w:val="22"/>
        </w:rPr>
        <w:t xml:space="preserve"> of </w:t>
      </w:r>
      <w:proofErr w:type="spellStart"/>
      <w:r w:rsidRPr="00184BFA">
        <w:rPr>
          <w:rFonts w:ascii="Calibri" w:eastAsia="Aptos" w:hAnsi="Calibri" w:cs="Calibri"/>
          <w:sz w:val="22"/>
          <w:szCs w:val="22"/>
        </w:rPr>
        <w:t>Valencia</w:t>
      </w:r>
      <w:proofErr w:type="spellEnd"/>
      <w:r w:rsidRPr="00184BFA">
        <w:rPr>
          <w:rFonts w:ascii="Calibri" w:eastAsia="Aptos" w:hAnsi="Calibri" w:cs="Calibri"/>
          <w:sz w:val="22"/>
          <w:szCs w:val="22"/>
        </w:rPr>
        <w:t xml:space="preserve"> </w:t>
      </w:r>
      <w:proofErr w:type="spellStart"/>
      <w:r w:rsidRPr="00184BFA">
        <w:rPr>
          <w:rFonts w:ascii="Calibri" w:eastAsia="Aptos" w:hAnsi="Calibri" w:cs="Calibri"/>
          <w:sz w:val="22"/>
          <w:szCs w:val="22"/>
        </w:rPr>
        <w:t>Port</w:t>
      </w:r>
      <w:proofErr w:type="spellEnd"/>
      <w:r w:rsidRPr="00184BFA">
        <w:rPr>
          <w:rFonts w:ascii="Calibri" w:eastAsia="Aptos" w:hAnsi="Calibri" w:cs="Calibri"/>
          <w:sz w:val="22"/>
          <w:szCs w:val="22"/>
        </w:rPr>
        <w:t xml:space="preserve">). Στο πλαίσιο της Ακαδημίας, το Γεωπονικό Πανεπιστήμιο Αθηνών εκπροσωπήθηκε από τους κ. Σοφία Μαυρίκου και κ. Χρήστο Βατίστα, ενώ ιδιαίτερα σημαντική ήταν η παρουσία του εκπροσώπου του Οργανισμού Λιμένος Πειραιά (ΟΛΠ) κυρίου Ελευθέριου Παπακωνσταντίνου, ειδικού σε θέματα </w:t>
      </w:r>
      <w:r w:rsidRPr="00184BFA">
        <w:rPr>
          <w:rFonts w:ascii="Calibri" w:eastAsia="Aptos" w:hAnsi="Calibri" w:cs="Calibri"/>
          <w:sz w:val="22"/>
          <w:szCs w:val="22"/>
          <w:lang w:val="en-US"/>
        </w:rPr>
        <w:t>Marketing</w:t>
      </w:r>
      <w:r w:rsidRPr="00184BFA">
        <w:rPr>
          <w:rFonts w:ascii="Calibri" w:eastAsia="Aptos" w:hAnsi="Calibri" w:cs="Calibri"/>
          <w:sz w:val="22"/>
          <w:szCs w:val="22"/>
        </w:rPr>
        <w:t xml:space="preserve"> &amp; </w:t>
      </w:r>
      <w:r w:rsidRPr="00184BFA">
        <w:rPr>
          <w:rFonts w:ascii="Calibri" w:eastAsia="Aptos" w:hAnsi="Calibri" w:cs="Calibri"/>
          <w:sz w:val="22"/>
          <w:szCs w:val="22"/>
          <w:lang w:val="en-US"/>
        </w:rPr>
        <w:t>Quality</w:t>
      </w:r>
      <w:r w:rsidRPr="00184BFA">
        <w:rPr>
          <w:rFonts w:ascii="Calibri" w:eastAsia="Aptos" w:hAnsi="Calibri" w:cs="Calibri"/>
          <w:sz w:val="22"/>
          <w:szCs w:val="22"/>
        </w:rPr>
        <w:t xml:space="preserve"> </w:t>
      </w:r>
      <w:r w:rsidRPr="00184BFA">
        <w:rPr>
          <w:rFonts w:ascii="Calibri" w:eastAsia="Aptos" w:hAnsi="Calibri" w:cs="Calibri"/>
          <w:sz w:val="22"/>
          <w:szCs w:val="22"/>
          <w:lang w:val="en-US"/>
        </w:rPr>
        <w:t>Control</w:t>
      </w:r>
      <w:r w:rsidRPr="00184BFA">
        <w:rPr>
          <w:rFonts w:ascii="Calibri" w:eastAsia="Aptos" w:hAnsi="Calibri" w:cs="Calibri"/>
          <w:sz w:val="22"/>
          <w:szCs w:val="22"/>
        </w:rPr>
        <w:t xml:space="preserve">, για δεύτερη συνεχή χρονιά. Φαίνεται πως το Γεωπονικό Πανεπιστήμιο Αθηνών έχει πλέον δημιουργήσει στρατηγικούς δεσμούς με ένα από τα μεγαλύτερα λιμάνια του κόσμου και εδραιώνει δυναμικά την παρουσία του στη Συμμαχία Ευρωπαϊκών Πανεπιστημίων </w:t>
      </w:r>
      <w:r w:rsidRPr="00184BFA">
        <w:rPr>
          <w:rFonts w:ascii="Calibri" w:eastAsia="Aptos" w:hAnsi="Calibri" w:cs="Calibri"/>
          <w:sz w:val="22"/>
          <w:szCs w:val="22"/>
          <w:lang w:val="en-US"/>
        </w:rPr>
        <w:t>EU</w:t>
      </w:r>
      <w:r w:rsidRPr="00184BFA">
        <w:rPr>
          <w:rFonts w:ascii="Calibri" w:eastAsia="Aptos" w:hAnsi="Calibri" w:cs="Calibri"/>
          <w:sz w:val="22"/>
          <w:szCs w:val="22"/>
        </w:rPr>
        <w:t>-</w:t>
      </w:r>
      <w:r w:rsidRPr="00184BFA">
        <w:rPr>
          <w:rFonts w:ascii="Calibri" w:eastAsia="Aptos" w:hAnsi="Calibri" w:cs="Calibri"/>
          <w:sz w:val="22"/>
          <w:szCs w:val="22"/>
          <w:lang w:val="en-US"/>
        </w:rPr>
        <w:t>CONEXUS</w:t>
      </w:r>
      <w:r w:rsidRPr="00184BFA">
        <w:rPr>
          <w:rFonts w:ascii="Calibri" w:eastAsia="Aptos" w:hAnsi="Calibri" w:cs="Calibri"/>
          <w:sz w:val="22"/>
          <w:szCs w:val="22"/>
        </w:rPr>
        <w:t xml:space="preserve">. Από πλευράς ενδιαφερόμενων φορέων, ιδιαίτερα ενεργή ήταν η συμμετοχή της κυρίας Αγγελίνας </w:t>
      </w:r>
      <w:proofErr w:type="spellStart"/>
      <w:r w:rsidRPr="00184BFA">
        <w:rPr>
          <w:rFonts w:ascii="Calibri" w:eastAsia="Aptos" w:hAnsi="Calibri" w:cs="Calibri"/>
          <w:sz w:val="22"/>
          <w:szCs w:val="22"/>
        </w:rPr>
        <w:t>Ξυδερού</w:t>
      </w:r>
      <w:proofErr w:type="spellEnd"/>
      <w:r w:rsidRPr="00184BFA">
        <w:rPr>
          <w:rFonts w:ascii="Calibri" w:eastAsia="Aptos" w:hAnsi="Calibri" w:cs="Calibri"/>
          <w:sz w:val="22"/>
          <w:szCs w:val="22"/>
        </w:rPr>
        <w:t xml:space="preserve"> </w:t>
      </w:r>
      <w:proofErr w:type="spellStart"/>
      <w:r w:rsidRPr="00184BFA">
        <w:rPr>
          <w:rFonts w:ascii="Calibri" w:eastAsia="Aptos" w:hAnsi="Calibri" w:cs="Calibri"/>
          <w:sz w:val="22"/>
          <w:szCs w:val="22"/>
        </w:rPr>
        <w:t>Μαλεφάκη</w:t>
      </w:r>
      <w:proofErr w:type="spellEnd"/>
      <w:r w:rsidRPr="00184BFA">
        <w:rPr>
          <w:rFonts w:ascii="Calibri" w:eastAsia="Aptos" w:hAnsi="Calibri" w:cs="Calibri"/>
          <w:sz w:val="22"/>
          <w:szCs w:val="22"/>
        </w:rPr>
        <w:t xml:space="preserve">, ιδρυτικού μέλους της εταιρίας </w:t>
      </w:r>
      <w:proofErr w:type="spellStart"/>
      <w:r w:rsidRPr="00184BFA">
        <w:rPr>
          <w:rFonts w:ascii="Calibri" w:eastAsia="Aptos" w:hAnsi="Calibri" w:cs="Calibri"/>
          <w:sz w:val="22"/>
          <w:szCs w:val="22"/>
        </w:rPr>
        <w:t>τεχνοβλαστού</w:t>
      </w:r>
      <w:proofErr w:type="spellEnd"/>
      <w:r w:rsidRPr="00184BFA">
        <w:rPr>
          <w:rFonts w:ascii="Calibri" w:eastAsia="Aptos" w:hAnsi="Calibri" w:cs="Calibri"/>
          <w:sz w:val="22"/>
          <w:szCs w:val="22"/>
        </w:rPr>
        <w:t xml:space="preserve"> του Γεωπονικού Πανεπιστημίου Αθηνών, </w:t>
      </w:r>
      <w:proofErr w:type="spellStart"/>
      <w:r w:rsidRPr="00184BFA">
        <w:rPr>
          <w:rFonts w:ascii="Calibri" w:eastAsia="Aptos" w:hAnsi="Calibri" w:cs="Calibri"/>
          <w:sz w:val="22"/>
          <w:szCs w:val="22"/>
        </w:rPr>
        <w:t>Ce.B.Tec</w:t>
      </w:r>
      <w:proofErr w:type="spellEnd"/>
      <w:r w:rsidRPr="00184BFA">
        <w:rPr>
          <w:rFonts w:ascii="Calibri" w:eastAsia="Aptos" w:hAnsi="Calibri" w:cs="Calibri"/>
          <w:sz w:val="22"/>
          <w:szCs w:val="22"/>
        </w:rPr>
        <w:t xml:space="preserve">. IKE. Όλοι οι συμμετέχοντες παρακολούθησαν το </w:t>
      </w:r>
      <w:proofErr w:type="spellStart"/>
      <w:r w:rsidRPr="00184BFA">
        <w:rPr>
          <w:rFonts w:ascii="Calibri" w:eastAsia="Aptos" w:hAnsi="Calibri" w:cs="Calibri"/>
          <w:sz w:val="22"/>
          <w:szCs w:val="22"/>
        </w:rPr>
        <w:t>διαδραστικό</w:t>
      </w:r>
      <w:proofErr w:type="spellEnd"/>
      <w:r w:rsidRPr="00184BFA">
        <w:rPr>
          <w:rFonts w:ascii="Calibri" w:eastAsia="Aptos" w:hAnsi="Calibri" w:cs="Calibri"/>
          <w:sz w:val="22"/>
          <w:szCs w:val="22"/>
        </w:rPr>
        <w:t xml:space="preserve"> εργαστήριο στη Βαλένθια και δήλωσαν πως θα επιθυμούσαν τη συνέχιση του προγράμματος στο άμεσο μέλλον.</w:t>
      </w:r>
    </w:p>
    <w:p w14:paraId="4577C777" w14:textId="77777777" w:rsidR="008F22C2" w:rsidRPr="00184BFA" w:rsidRDefault="008F22C2" w:rsidP="00184BFA">
      <w:pPr>
        <w:spacing w:after="120" w:line="360" w:lineRule="auto"/>
        <w:jc w:val="both"/>
        <w:rPr>
          <w:rFonts w:ascii="Calibri" w:eastAsia="Aptos" w:hAnsi="Calibri" w:cs="Calibri"/>
          <w:b/>
          <w:bCs/>
          <w:i/>
          <w:iCs/>
          <w:sz w:val="22"/>
          <w:szCs w:val="22"/>
          <w:lang w:val="en-US"/>
        </w:rPr>
      </w:pPr>
      <w:r w:rsidRPr="00184BFA">
        <w:rPr>
          <w:rFonts w:ascii="Calibri" w:eastAsia="Aptos" w:hAnsi="Calibri" w:cs="Calibri"/>
          <w:b/>
          <w:bCs/>
          <w:i/>
          <w:iCs/>
          <w:sz w:val="22"/>
          <w:szCs w:val="22"/>
          <w:lang w:val="en-US"/>
        </w:rPr>
        <w:lastRenderedPageBreak/>
        <w:t xml:space="preserve">5) </w:t>
      </w:r>
      <w:r w:rsidRPr="00184BFA">
        <w:rPr>
          <w:rFonts w:ascii="Calibri" w:eastAsia="Aptos" w:hAnsi="Calibri" w:cs="Calibri"/>
          <w:b/>
          <w:bCs/>
          <w:i/>
          <w:iCs/>
          <w:sz w:val="22"/>
          <w:szCs w:val="22"/>
        </w:rPr>
        <w:t>Διεθνές</w:t>
      </w:r>
      <w:r w:rsidRPr="00184BFA">
        <w:rPr>
          <w:rFonts w:ascii="Calibri" w:eastAsia="Aptos" w:hAnsi="Calibri" w:cs="Calibri"/>
          <w:b/>
          <w:bCs/>
          <w:i/>
          <w:iCs/>
          <w:sz w:val="22"/>
          <w:szCs w:val="22"/>
          <w:lang w:val="en-US"/>
        </w:rPr>
        <w:t xml:space="preserve"> </w:t>
      </w:r>
      <w:r w:rsidRPr="00184BFA">
        <w:rPr>
          <w:rFonts w:ascii="Calibri" w:eastAsia="Aptos" w:hAnsi="Calibri" w:cs="Calibri"/>
          <w:b/>
          <w:bCs/>
          <w:i/>
          <w:iCs/>
          <w:sz w:val="22"/>
          <w:szCs w:val="22"/>
        </w:rPr>
        <w:t>Συμπόσιο</w:t>
      </w:r>
      <w:r w:rsidRPr="00184BFA">
        <w:rPr>
          <w:rFonts w:ascii="Calibri" w:eastAsia="Aptos" w:hAnsi="Calibri" w:cs="Calibri"/>
          <w:b/>
          <w:bCs/>
          <w:i/>
          <w:iCs/>
          <w:sz w:val="22"/>
          <w:szCs w:val="22"/>
          <w:lang w:val="en-US"/>
        </w:rPr>
        <w:t xml:space="preserve"> </w:t>
      </w:r>
      <w:r w:rsidRPr="00184BFA">
        <w:rPr>
          <w:rFonts w:ascii="Calibri" w:eastAsia="Aptos" w:hAnsi="Calibri" w:cs="Calibri"/>
          <w:b/>
          <w:bCs/>
          <w:i/>
          <w:iCs/>
          <w:sz w:val="22"/>
          <w:szCs w:val="22"/>
        </w:rPr>
        <w:t>στη</w:t>
      </w:r>
      <w:r w:rsidRPr="00184BFA">
        <w:rPr>
          <w:rFonts w:ascii="Calibri" w:eastAsia="Aptos" w:hAnsi="Calibri" w:cs="Calibri"/>
          <w:b/>
          <w:bCs/>
          <w:i/>
          <w:iCs/>
          <w:sz w:val="22"/>
          <w:szCs w:val="22"/>
          <w:lang w:val="en-US"/>
        </w:rPr>
        <w:t xml:space="preserve"> </w:t>
      </w:r>
      <w:r w:rsidRPr="00184BFA">
        <w:rPr>
          <w:rFonts w:ascii="Calibri" w:eastAsia="Aptos" w:hAnsi="Calibri" w:cs="Calibri"/>
          <w:b/>
          <w:bCs/>
          <w:i/>
          <w:iCs/>
          <w:sz w:val="22"/>
          <w:szCs w:val="22"/>
        </w:rPr>
        <w:t>Θαλάσσια</w:t>
      </w:r>
      <w:r w:rsidRPr="00184BFA">
        <w:rPr>
          <w:rFonts w:ascii="Calibri" w:eastAsia="Aptos" w:hAnsi="Calibri" w:cs="Calibri"/>
          <w:b/>
          <w:bCs/>
          <w:i/>
          <w:iCs/>
          <w:sz w:val="22"/>
          <w:szCs w:val="22"/>
          <w:lang w:val="en-US"/>
        </w:rPr>
        <w:t xml:space="preserve"> </w:t>
      </w:r>
      <w:r w:rsidRPr="00184BFA">
        <w:rPr>
          <w:rFonts w:ascii="Calibri" w:eastAsia="Aptos" w:hAnsi="Calibri" w:cs="Calibri"/>
          <w:b/>
          <w:bCs/>
          <w:i/>
          <w:iCs/>
          <w:sz w:val="22"/>
          <w:szCs w:val="22"/>
        </w:rPr>
        <w:t>Επιστήμη</w:t>
      </w:r>
      <w:r w:rsidRPr="00184BFA">
        <w:rPr>
          <w:rFonts w:ascii="Calibri" w:eastAsia="Aptos" w:hAnsi="Calibri" w:cs="Calibri"/>
          <w:b/>
          <w:bCs/>
          <w:i/>
          <w:iCs/>
          <w:sz w:val="22"/>
          <w:szCs w:val="22"/>
          <w:lang w:val="en-US"/>
        </w:rPr>
        <w:t xml:space="preserve"> (International Symposium on Marine Science)</w:t>
      </w:r>
    </w:p>
    <w:p w14:paraId="1F2C0383" w14:textId="3324A8E7" w:rsidR="008F22C2" w:rsidRPr="00184BFA" w:rsidRDefault="008F22C2" w:rsidP="00184BFA">
      <w:pPr>
        <w:spacing w:after="120" w:line="360" w:lineRule="auto"/>
        <w:jc w:val="both"/>
        <w:rPr>
          <w:rFonts w:ascii="Calibri" w:eastAsia="Aptos" w:hAnsi="Calibri" w:cs="Calibri"/>
          <w:sz w:val="22"/>
          <w:szCs w:val="22"/>
        </w:rPr>
      </w:pPr>
      <w:r w:rsidRPr="00184BFA">
        <w:rPr>
          <w:rFonts w:ascii="Calibri" w:eastAsia="Aptos" w:hAnsi="Calibri" w:cs="Calibri"/>
          <w:sz w:val="22"/>
          <w:szCs w:val="22"/>
        </w:rPr>
        <w:t xml:space="preserve">Οι τελευταίες επιστημονικές εξελίξεις στις θαλάσσιες επιστήμες συζητήθηκαν στις εγκαταστάσεις του </w:t>
      </w:r>
      <w:r w:rsidRPr="00184BFA">
        <w:rPr>
          <w:rFonts w:ascii="Calibri" w:eastAsia="Aptos" w:hAnsi="Calibri" w:cs="Calibri"/>
          <w:sz w:val="22"/>
          <w:szCs w:val="22"/>
          <w:lang w:val="en-US"/>
        </w:rPr>
        <w:t>Veles</w:t>
      </w:r>
      <w:r w:rsidRPr="00184BFA">
        <w:rPr>
          <w:rFonts w:ascii="Calibri" w:eastAsia="Aptos" w:hAnsi="Calibri" w:cs="Calibri"/>
          <w:sz w:val="22"/>
          <w:szCs w:val="22"/>
        </w:rPr>
        <w:t xml:space="preserve"> </w:t>
      </w:r>
      <w:r w:rsidRPr="00184BFA">
        <w:rPr>
          <w:rFonts w:ascii="Calibri" w:eastAsia="Aptos" w:hAnsi="Calibri" w:cs="Calibri"/>
          <w:sz w:val="22"/>
          <w:szCs w:val="22"/>
          <w:lang w:val="en-US"/>
        </w:rPr>
        <w:t>e</w:t>
      </w:r>
      <w:r w:rsidRPr="00184BFA">
        <w:rPr>
          <w:rFonts w:ascii="Calibri" w:eastAsia="Aptos" w:hAnsi="Calibri" w:cs="Calibri"/>
          <w:sz w:val="22"/>
          <w:szCs w:val="22"/>
        </w:rPr>
        <w:t xml:space="preserve"> </w:t>
      </w:r>
      <w:r w:rsidRPr="00184BFA">
        <w:rPr>
          <w:rFonts w:ascii="Calibri" w:eastAsia="Aptos" w:hAnsi="Calibri" w:cs="Calibri"/>
          <w:sz w:val="22"/>
          <w:szCs w:val="22"/>
          <w:lang w:val="en-US"/>
        </w:rPr>
        <w:t>Vents</w:t>
      </w:r>
      <w:r w:rsidRPr="00184BFA">
        <w:rPr>
          <w:rFonts w:ascii="Calibri" w:eastAsia="Aptos" w:hAnsi="Calibri" w:cs="Calibri"/>
          <w:sz w:val="22"/>
          <w:szCs w:val="22"/>
        </w:rPr>
        <w:t xml:space="preserve">, σε μια εκδήλωση διοργανωμένη από 6 Ισπανικά Πανεπιστήμια με σχετικά προγράμματα σπουδών, η οποία προσέλκυσε περισσότερους από 300 ερευνητές από την Ευρώπη, την Ασία, και την Αμερική. Φοιτητές του </w:t>
      </w:r>
      <w:r w:rsidR="00617135">
        <w:rPr>
          <w:rFonts w:ascii="Calibri" w:eastAsia="Aptos" w:hAnsi="Calibri" w:cs="Calibri"/>
          <w:sz w:val="22"/>
          <w:szCs w:val="22"/>
          <w:lang w:val="en-US"/>
        </w:rPr>
        <w:t>EU</w:t>
      </w:r>
      <w:r w:rsidR="00617135" w:rsidRPr="00617135">
        <w:rPr>
          <w:rFonts w:ascii="Calibri" w:eastAsia="Aptos" w:hAnsi="Calibri" w:cs="Calibri"/>
          <w:sz w:val="22"/>
          <w:szCs w:val="22"/>
        </w:rPr>
        <w:t>-</w:t>
      </w:r>
      <w:r w:rsidR="00617135">
        <w:rPr>
          <w:rFonts w:ascii="Calibri" w:eastAsia="Aptos" w:hAnsi="Calibri" w:cs="Calibri"/>
          <w:sz w:val="22"/>
          <w:szCs w:val="22"/>
          <w:lang w:val="en-US"/>
        </w:rPr>
        <w:t>CONEXUS</w:t>
      </w:r>
      <w:r w:rsidR="00617135" w:rsidRPr="00617135">
        <w:rPr>
          <w:rFonts w:ascii="Calibri" w:eastAsia="Aptos" w:hAnsi="Calibri" w:cs="Calibri"/>
          <w:sz w:val="22"/>
          <w:szCs w:val="22"/>
        </w:rPr>
        <w:t xml:space="preserve"> </w:t>
      </w:r>
      <w:r w:rsidRPr="00184BFA">
        <w:rPr>
          <w:rFonts w:ascii="Calibri" w:eastAsia="Aptos" w:hAnsi="Calibri" w:cs="Calibri"/>
          <w:sz w:val="22"/>
          <w:szCs w:val="22"/>
        </w:rPr>
        <w:t>Κοινού Προγράμματος Μεταπτυχιακών Σπουδών στη Θαλάσσια Βιοτεχνολογία</w:t>
      </w:r>
      <w:r w:rsidR="00617135" w:rsidRPr="00617135">
        <w:rPr>
          <w:rFonts w:ascii="Calibri" w:eastAsia="Aptos" w:hAnsi="Calibri" w:cs="Calibri"/>
          <w:sz w:val="22"/>
          <w:szCs w:val="22"/>
        </w:rPr>
        <w:t xml:space="preserve"> </w:t>
      </w:r>
      <w:r w:rsidRPr="00184BFA">
        <w:rPr>
          <w:rFonts w:ascii="Calibri" w:eastAsia="Aptos" w:hAnsi="Calibri" w:cs="Calibri"/>
          <w:sz w:val="22"/>
          <w:szCs w:val="22"/>
        </w:rPr>
        <w:t>παρουσίασαν αποτελέσματα από τις διετείς ερευνητικές μελέτες που πραγματοποίησαν στο πλαίσιο των μεταπτυχιακών σπουδών τους και μεταξύ άλλων ερευνητών, τόνισαν την σημασία της επιστημονικής έρευνας στην ανάπτυξη μέτρων διασφάλισης της βιωσιμότητας των παράκτιων περιοχών.</w:t>
      </w:r>
    </w:p>
    <w:p w14:paraId="768F85EA" w14:textId="77777777" w:rsidR="008F22C2" w:rsidRPr="00184BFA" w:rsidRDefault="008F22C2" w:rsidP="00184BFA">
      <w:pPr>
        <w:spacing w:after="120" w:line="360" w:lineRule="auto"/>
        <w:jc w:val="both"/>
        <w:rPr>
          <w:rFonts w:ascii="Calibri" w:eastAsia="Aptos" w:hAnsi="Calibri" w:cs="Calibri"/>
          <w:b/>
          <w:bCs/>
          <w:i/>
          <w:iCs/>
          <w:sz w:val="22"/>
          <w:szCs w:val="22"/>
        </w:rPr>
      </w:pPr>
      <w:r w:rsidRPr="00184BFA">
        <w:rPr>
          <w:rFonts w:ascii="Calibri" w:eastAsia="Aptos" w:hAnsi="Calibri" w:cs="Calibri"/>
          <w:b/>
          <w:bCs/>
          <w:i/>
          <w:iCs/>
          <w:sz w:val="22"/>
          <w:szCs w:val="22"/>
        </w:rPr>
        <w:t>6) Ημέρα Γαλάζιας Καινοτομίας (</w:t>
      </w:r>
      <w:proofErr w:type="spellStart"/>
      <w:r w:rsidRPr="00184BFA">
        <w:rPr>
          <w:rFonts w:ascii="Calibri" w:eastAsia="Aptos" w:hAnsi="Calibri" w:cs="Calibri"/>
          <w:b/>
          <w:bCs/>
          <w:i/>
          <w:iCs/>
          <w:sz w:val="22"/>
          <w:szCs w:val="22"/>
        </w:rPr>
        <w:t>Blue</w:t>
      </w:r>
      <w:proofErr w:type="spellEnd"/>
      <w:r w:rsidRPr="00184BFA">
        <w:rPr>
          <w:rFonts w:ascii="Calibri" w:eastAsia="Aptos" w:hAnsi="Calibri" w:cs="Calibri"/>
          <w:b/>
          <w:bCs/>
          <w:i/>
          <w:iCs/>
          <w:sz w:val="22"/>
          <w:szCs w:val="22"/>
        </w:rPr>
        <w:t xml:space="preserve"> </w:t>
      </w:r>
      <w:proofErr w:type="spellStart"/>
      <w:r w:rsidRPr="00184BFA">
        <w:rPr>
          <w:rFonts w:ascii="Calibri" w:eastAsia="Aptos" w:hAnsi="Calibri" w:cs="Calibri"/>
          <w:b/>
          <w:bCs/>
          <w:i/>
          <w:iCs/>
          <w:sz w:val="22"/>
          <w:szCs w:val="22"/>
        </w:rPr>
        <w:t>Innovation</w:t>
      </w:r>
      <w:proofErr w:type="spellEnd"/>
      <w:r w:rsidRPr="00184BFA">
        <w:rPr>
          <w:rFonts w:ascii="Calibri" w:eastAsia="Aptos" w:hAnsi="Calibri" w:cs="Calibri"/>
          <w:b/>
          <w:bCs/>
          <w:i/>
          <w:iCs/>
          <w:sz w:val="22"/>
          <w:szCs w:val="22"/>
        </w:rPr>
        <w:t xml:space="preserve"> </w:t>
      </w:r>
      <w:proofErr w:type="spellStart"/>
      <w:r w:rsidRPr="00184BFA">
        <w:rPr>
          <w:rFonts w:ascii="Calibri" w:eastAsia="Aptos" w:hAnsi="Calibri" w:cs="Calibri"/>
          <w:b/>
          <w:bCs/>
          <w:i/>
          <w:iCs/>
          <w:sz w:val="22"/>
          <w:szCs w:val="22"/>
        </w:rPr>
        <w:t>Day</w:t>
      </w:r>
      <w:proofErr w:type="spellEnd"/>
      <w:r w:rsidRPr="00184BFA">
        <w:rPr>
          <w:rFonts w:ascii="Calibri" w:eastAsia="Aptos" w:hAnsi="Calibri" w:cs="Calibri"/>
          <w:b/>
          <w:bCs/>
          <w:i/>
          <w:iCs/>
          <w:sz w:val="22"/>
          <w:szCs w:val="22"/>
        </w:rPr>
        <w:t>)</w:t>
      </w:r>
    </w:p>
    <w:p w14:paraId="7B114D3A" w14:textId="7E462FAF" w:rsidR="008F22C2" w:rsidRPr="00184BFA" w:rsidRDefault="008F22C2" w:rsidP="00184BFA">
      <w:pPr>
        <w:spacing w:after="120" w:line="360" w:lineRule="auto"/>
        <w:jc w:val="both"/>
        <w:rPr>
          <w:rFonts w:ascii="Calibri" w:eastAsia="Aptos" w:hAnsi="Calibri" w:cs="Calibri"/>
          <w:sz w:val="22"/>
          <w:szCs w:val="22"/>
        </w:rPr>
      </w:pPr>
      <w:r w:rsidRPr="00184BFA">
        <w:rPr>
          <w:rFonts w:ascii="Calibri" w:eastAsia="Aptos" w:hAnsi="Calibri" w:cs="Calibri"/>
          <w:sz w:val="22"/>
          <w:szCs w:val="22"/>
        </w:rPr>
        <w:t xml:space="preserve">Καθώς το ενδιαφέρον για την γαλάζια βιοτεχνολογία αυξάνεται παγκοσμίως, δεν θα μπορούσε να απουσιάζει μια εκδήλωση δικτύωσης για φοιτητές, ερευνητές και ενδιαφερόμενους φορείς, αφοσιωμένη στο συγκεκριμένο τομέα. Η εκδήλωση πραγματοποιήθηκε στις 11 Ιουλίου 2024 ξεκινώντας με έναν εναρκτήριο χαιρετισμό από τη Διευθύντρια Διεθνοποίησης και Επιχειρηματικότητας του Δήμου της Βαλένθια, </w:t>
      </w:r>
      <w:proofErr w:type="spellStart"/>
      <w:r w:rsidRPr="00184BFA">
        <w:rPr>
          <w:rFonts w:ascii="Calibri" w:eastAsia="Aptos" w:hAnsi="Calibri" w:cs="Calibri"/>
          <w:sz w:val="22"/>
          <w:szCs w:val="22"/>
        </w:rPr>
        <w:t>Ester</w:t>
      </w:r>
      <w:proofErr w:type="spellEnd"/>
      <w:r w:rsidRPr="00184BFA">
        <w:rPr>
          <w:rFonts w:ascii="Calibri" w:eastAsia="Aptos" w:hAnsi="Calibri" w:cs="Calibri"/>
          <w:sz w:val="22"/>
          <w:szCs w:val="22"/>
        </w:rPr>
        <w:t xml:space="preserve"> </w:t>
      </w:r>
      <w:proofErr w:type="spellStart"/>
      <w:r w:rsidRPr="00184BFA">
        <w:rPr>
          <w:rFonts w:ascii="Calibri" w:eastAsia="Aptos" w:hAnsi="Calibri" w:cs="Calibri"/>
          <w:sz w:val="22"/>
          <w:szCs w:val="22"/>
        </w:rPr>
        <w:t>Olivas</w:t>
      </w:r>
      <w:proofErr w:type="spellEnd"/>
      <w:r w:rsidRPr="00184BFA">
        <w:rPr>
          <w:rFonts w:ascii="Calibri" w:eastAsia="Aptos" w:hAnsi="Calibri" w:cs="Calibri"/>
          <w:sz w:val="22"/>
          <w:szCs w:val="22"/>
        </w:rPr>
        <w:t xml:space="preserve">. Στη συνέχεια ο Διευθυντής της εταιρείας </w:t>
      </w:r>
      <w:proofErr w:type="spellStart"/>
      <w:r w:rsidRPr="00184BFA">
        <w:rPr>
          <w:rFonts w:ascii="Calibri" w:eastAsia="Aptos" w:hAnsi="Calibri" w:cs="Calibri"/>
          <w:sz w:val="22"/>
          <w:szCs w:val="22"/>
          <w:lang w:val="en-US"/>
        </w:rPr>
        <w:t>BioVal</w:t>
      </w:r>
      <w:proofErr w:type="spellEnd"/>
      <w:r w:rsidRPr="00184BFA">
        <w:rPr>
          <w:rFonts w:ascii="Calibri" w:eastAsia="Aptos" w:hAnsi="Calibri" w:cs="Calibri"/>
          <w:sz w:val="22"/>
          <w:szCs w:val="22"/>
        </w:rPr>
        <w:t xml:space="preserve">, </w:t>
      </w:r>
      <w:proofErr w:type="spellStart"/>
      <w:r w:rsidRPr="00184BFA">
        <w:rPr>
          <w:rFonts w:ascii="Calibri" w:eastAsia="Aptos" w:hAnsi="Calibri" w:cs="Calibri"/>
          <w:sz w:val="22"/>
          <w:szCs w:val="22"/>
        </w:rPr>
        <w:t>Jesus</w:t>
      </w:r>
      <w:proofErr w:type="spellEnd"/>
      <w:r w:rsidRPr="00184BFA">
        <w:rPr>
          <w:rFonts w:ascii="Calibri" w:eastAsia="Aptos" w:hAnsi="Calibri" w:cs="Calibri"/>
          <w:sz w:val="22"/>
          <w:szCs w:val="22"/>
        </w:rPr>
        <w:t xml:space="preserve"> </w:t>
      </w:r>
      <w:proofErr w:type="spellStart"/>
      <w:r w:rsidRPr="00184BFA">
        <w:rPr>
          <w:rFonts w:ascii="Calibri" w:eastAsia="Aptos" w:hAnsi="Calibri" w:cs="Calibri"/>
          <w:sz w:val="22"/>
          <w:szCs w:val="22"/>
        </w:rPr>
        <w:t>Agüero</w:t>
      </w:r>
      <w:proofErr w:type="spellEnd"/>
      <w:r w:rsidRPr="00184BFA">
        <w:rPr>
          <w:rFonts w:ascii="Calibri" w:eastAsia="Aptos" w:hAnsi="Calibri" w:cs="Calibri"/>
          <w:sz w:val="22"/>
          <w:szCs w:val="22"/>
        </w:rPr>
        <w:t xml:space="preserve">, τόνισε τον ρόλο της καινοτομίας στην προώθηση της βιώσιμης ανάπτυξης. Στη συγκεκριμένη εκδήλωση, οι απόφοιτοι του </w:t>
      </w:r>
      <w:r w:rsidR="00617135">
        <w:rPr>
          <w:rFonts w:ascii="Calibri" w:eastAsia="Aptos" w:hAnsi="Calibri" w:cs="Calibri"/>
          <w:sz w:val="22"/>
          <w:szCs w:val="22"/>
          <w:lang w:val="en-US"/>
        </w:rPr>
        <w:t>EU</w:t>
      </w:r>
      <w:r w:rsidR="00617135" w:rsidRPr="00617135">
        <w:rPr>
          <w:rFonts w:ascii="Calibri" w:eastAsia="Aptos" w:hAnsi="Calibri" w:cs="Calibri"/>
          <w:sz w:val="22"/>
          <w:szCs w:val="22"/>
        </w:rPr>
        <w:t>-</w:t>
      </w:r>
      <w:r w:rsidR="00617135">
        <w:rPr>
          <w:rFonts w:ascii="Calibri" w:eastAsia="Aptos" w:hAnsi="Calibri" w:cs="Calibri"/>
          <w:sz w:val="22"/>
          <w:szCs w:val="22"/>
          <w:lang w:val="en-US"/>
        </w:rPr>
        <w:t>CONEXUS</w:t>
      </w:r>
      <w:r w:rsidR="00617135" w:rsidRPr="00617135">
        <w:rPr>
          <w:rFonts w:ascii="Calibri" w:eastAsia="Aptos" w:hAnsi="Calibri" w:cs="Calibri"/>
          <w:sz w:val="22"/>
          <w:szCs w:val="22"/>
        </w:rPr>
        <w:t xml:space="preserve"> </w:t>
      </w:r>
      <w:r w:rsidRPr="00184BFA">
        <w:rPr>
          <w:rFonts w:ascii="Calibri" w:eastAsia="Aptos" w:hAnsi="Calibri" w:cs="Calibri"/>
          <w:sz w:val="22"/>
          <w:szCs w:val="22"/>
        </w:rPr>
        <w:t xml:space="preserve">Κοινού Προγράμματος Μεταπτυχιακών Σπουδών στη Θαλάσσια Βιοτεχνολογία είχαν την ευκαιρία να συζητήσουν με έμπειρους ερευνητές με σκοπό να τους δοθούν κατευθυντήριες οδηγίες σχετικά με την έρευνα και τη μετέπειτα καριέρα τους. Το καλύτερο φοιτητικό </w:t>
      </w:r>
      <w:proofErr w:type="spellStart"/>
      <w:r w:rsidRPr="00184BFA">
        <w:rPr>
          <w:rFonts w:ascii="Calibri" w:eastAsia="Aptos" w:hAnsi="Calibri" w:cs="Calibri"/>
          <w:sz w:val="22"/>
          <w:szCs w:val="22"/>
        </w:rPr>
        <w:t>πόστερ</w:t>
      </w:r>
      <w:proofErr w:type="spellEnd"/>
      <w:r w:rsidRPr="00184BFA">
        <w:rPr>
          <w:rFonts w:ascii="Calibri" w:eastAsia="Aptos" w:hAnsi="Calibri" w:cs="Calibri"/>
          <w:sz w:val="22"/>
          <w:szCs w:val="22"/>
        </w:rPr>
        <w:t xml:space="preserve"> τιμήθηκε με βραβείο, ώστε να αναδειχθεί η καινοτόμος συνεισφορά των νεαρών ερευνητών.</w:t>
      </w:r>
    </w:p>
    <w:p w14:paraId="61CCA793" w14:textId="6CFB071F" w:rsidR="008F22C2" w:rsidRPr="00184BFA" w:rsidRDefault="001D1643" w:rsidP="00184BFA">
      <w:pPr>
        <w:spacing w:after="120" w:line="360" w:lineRule="auto"/>
        <w:jc w:val="both"/>
        <w:rPr>
          <w:rFonts w:ascii="Calibri" w:eastAsia="Aptos" w:hAnsi="Calibri" w:cs="Calibri"/>
          <w:sz w:val="22"/>
          <w:szCs w:val="22"/>
        </w:rPr>
      </w:pPr>
      <w:r>
        <w:rPr>
          <w:noProof/>
          <w:sz w:val="22"/>
          <w:szCs w:val="22"/>
          <w:lang w:val="en-US"/>
        </w:rPr>
        <w:drawing>
          <wp:anchor distT="0" distB="0" distL="114300" distR="114300" simplePos="0" relativeHeight="251662336" behindDoc="0" locked="0" layoutInCell="1" allowOverlap="1" wp14:anchorId="0D90D8C6" wp14:editId="6D467298">
            <wp:simplePos x="0" y="0"/>
            <wp:positionH relativeFrom="margin">
              <wp:align>left</wp:align>
            </wp:positionH>
            <wp:positionV relativeFrom="paragraph">
              <wp:posOffset>2092325</wp:posOffset>
            </wp:positionV>
            <wp:extent cx="1847850" cy="500987"/>
            <wp:effectExtent l="0" t="0" r="0" b="0"/>
            <wp:wrapNone/>
            <wp:docPr id="159401666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970" cy="504273"/>
                    </a:xfrm>
                    <a:prstGeom prst="rect">
                      <a:avLst/>
                    </a:prstGeom>
                    <a:noFill/>
                  </pic:spPr>
                </pic:pic>
              </a:graphicData>
            </a:graphic>
            <wp14:sizeRelH relativeFrom="margin">
              <wp14:pctWidth>0</wp14:pctWidth>
            </wp14:sizeRelH>
            <wp14:sizeRelV relativeFrom="margin">
              <wp14:pctHeight>0</wp14:pctHeight>
            </wp14:sizeRelV>
          </wp:anchor>
        </w:drawing>
      </w:r>
      <w:r w:rsidR="008F22C2" w:rsidRPr="00184BFA">
        <w:rPr>
          <w:rFonts w:ascii="Calibri" w:eastAsia="Aptos" w:hAnsi="Calibri" w:cs="Calibri"/>
          <w:sz w:val="22"/>
          <w:szCs w:val="22"/>
        </w:rPr>
        <w:t xml:space="preserve">Η Εβδομάδα Θαλάσσιας, Παράκτιας και Αστικής </w:t>
      </w:r>
      <w:proofErr w:type="spellStart"/>
      <w:r w:rsidR="008F22C2" w:rsidRPr="00184BFA">
        <w:rPr>
          <w:rFonts w:ascii="Calibri" w:eastAsia="Aptos" w:hAnsi="Calibri" w:cs="Calibri"/>
          <w:sz w:val="22"/>
          <w:szCs w:val="22"/>
        </w:rPr>
        <w:t>Αειφορίας</w:t>
      </w:r>
      <w:proofErr w:type="spellEnd"/>
      <w:r w:rsidR="008F22C2" w:rsidRPr="00184BFA">
        <w:rPr>
          <w:rFonts w:ascii="Calibri" w:eastAsia="Aptos" w:hAnsi="Calibri" w:cs="Calibri"/>
          <w:sz w:val="22"/>
          <w:szCs w:val="22"/>
        </w:rPr>
        <w:t xml:space="preserve"> στέφθηκε με μεγάλη επιτυχία, αναδεικνύοντας την κρίσιμη σημασία της διεπιστημονικής συνεργασίας και της καινοτόμου σκέψης στην αντιμετώπιση των παγκόσμιων περιβαλλοντικών προκλήσεων. Το Γεωπονικό Πανεπιστήμιο Αθηνών,  αποτελώντας ιδρυτικό μέλος της Συμμαχίας Ευρωπαϊκών Πανεπιστημίων </w:t>
      </w:r>
      <w:r w:rsidR="008F22C2" w:rsidRPr="00184BFA">
        <w:rPr>
          <w:rFonts w:ascii="Calibri" w:eastAsia="Aptos" w:hAnsi="Calibri" w:cs="Calibri"/>
          <w:sz w:val="22"/>
          <w:szCs w:val="22"/>
          <w:lang w:val="en-US"/>
        </w:rPr>
        <w:t>EU</w:t>
      </w:r>
      <w:r w:rsidR="008F22C2" w:rsidRPr="00184BFA">
        <w:rPr>
          <w:rFonts w:ascii="Calibri" w:eastAsia="Aptos" w:hAnsi="Calibri" w:cs="Calibri"/>
          <w:sz w:val="22"/>
          <w:szCs w:val="22"/>
        </w:rPr>
        <w:t>-</w:t>
      </w:r>
      <w:r w:rsidR="008F22C2" w:rsidRPr="00184BFA">
        <w:rPr>
          <w:rFonts w:ascii="Calibri" w:eastAsia="Aptos" w:hAnsi="Calibri" w:cs="Calibri"/>
          <w:sz w:val="22"/>
          <w:szCs w:val="22"/>
          <w:lang w:val="en-US"/>
        </w:rPr>
        <w:t>CONEXUS</w:t>
      </w:r>
      <w:r w:rsidR="008F22C2" w:rsidRPr="00184BFA">
        <w:rPr>
          <w:rFonts w:ascii="Calibri" w:eastAsia="Aptos" w:hAnsi="Calibri" w:cs="Calibri"/>
          <w:sz w:val="22"/>
          <w:szCs w:val="22"/>
        </w:rPr>
        <w:t>, διαδραμάτισε καθοριστικό ρόλο στις εκδηλώσεις της εβδομάδας, συνεισφέροντας με την τεχνογνωσία του σε συζητήσεις για την ανάπτυξη αποτελεσματικών λύσεων για τις θαλάσσιες, παράκτιες και αστικές περιβαλλοντικές προκλήσεις.</w:t>
      </w:r>
    </w:p>
    <w:p w14:paraId="496297C1" w14:textId="15AB6BDE" w:rsidR="001D1643" w:rsidRPr="0020316B" w:rsidRDefault="001D1643" w:rsidP="001D1643">
      <w:pPr>
        <w:pStyle w:val="Default"/>
        <w:spacing w:after="120" w:line="360" w:lineRule="auto"/>
        <w:jc w:val="center"/>
        <w:rPr>
          <w:sz w:val="22"/>
          <w:szCs w:val="22"/>
        </w:rPr>
      </w:pPr>
      <w:r>
        <w:rPr>
          <w:noProof/>
          <w:sz w:val="22"/>
          <w:szCs w:val="22"/>
          <w:lang w:val="en-US"/>
        </w:rPr>
        <w:drawing>
          <wp:anchor distT="0" distB="0" distL="114300" distR="114300" simplePos="0" relativeHeight="251663360" behindDoc="0" locked="0" layoutInCell="1" allowOverlap="1" wp14:anchorId="3A645C4C" wp14:editId="30B4B991">
            <wp:simplePos x="0" y="0"/>
            <wp:positionH relativeFrom="margin">
              <wp:align>right</wp:align>
            </wp:positionH>
            <wp:positionV relativeFrom="paragraph">
              <wp:posOffset>45720</wp:posOffset>
            </wp:positionV>
            <wp:extent cx="1524000" cy="856514"/>
            <wp:effectExtent l="0" t="0" r="0" b="1270"/>
            <wp:wrapNone/>
            <wp:docPr id="98346096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856514"/>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61312" behindDoc="0" locked="0" layoutInCell="1" allowOverlap="1" wp14:anchorId="7255E144" wp14:editId="3EBF8BA6">
            <wp:simplePos x="0" y="0"/>
            <wp:positionH relativeFrom="column">
              <wp:posOffset>1879600</wp:posOffset>
            </wp:positionH>
            <wp:positionV relativeFrom="paragraph">
              <wp:posOffset>7620</wp:posOffset>
            </wp:positionV>
            <wp:extent cx="1670685" cy="438785"/>
            <wp:effectExtent l="0" t="0" r="5715" b="0"/>
            <wp:wrapNone/>
            <wp:docPr id="177903709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685" cy="438785"/>
                    </a:xfrm>
                    <a:prstGeom prst="rect">
                      <a:avLst/>
                    </a:prstGeom>
                    <a:noFill/>
                  </pic:spPr>
                </pic:pic>
              </a:graphicData>
            </a:graphic>
          </wp:anchor>
        </w:drawing>
      </w:r>
    </w:p>
    <w:p w14:paraId="3F25E691" w14:textId="6713EBF7" w:rsidR="001D1643" w:rsidRPr="0020316B" w:rsidRDefault="001D1643" w:rsidP="00184BFA">
      <w:pPr>
        <w:pStyle w:val="Default"/>
        <w:spacing w:after="120" w:line="360" w:lineRule="auto"/>
        <w:jc w:val="center"/>
        <w:rPr>
          <w:sz w:val="22"/>
          <w:szCs w:val="22"/>
        </w:rPr>
      </w:pPr>
    </w:p>
    <w:sectPr w:rsidR="001D1643" w:rsidRPr="002031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2E"/>
    <w:rsid w:val="000017C2"/>
    <w:rsid w:val="000101BF"/>
    <w:rsid w:val="000B6ACB"/>
    <w:rsid w:val="000D4B8C"/>
    <w:rsid w:val="000E3C0F"/>
    <w:rsid w:val="00151212"/>
    <w:rsid w:val="00184BFA"/>
    <w:rsid w:val="001A4638"/>
    <w:rsid w:val="001D1643"/>
    <w:rsid w:val="0020316B"/>
    <w:rsid w:val="0020370F"/>
    <w:rsid w:val="00220F39"/>
    <w:rsid w:val="0024182E"/>
    <w:rsid w:val="002E2A95"/>
    <w:rsid w:val="002E3950"/>
    <w:rsid w:val="002F5E16"/>
    <w:rsid w:val="003033BE"/>
    <w:rsid w:val="00314C98"/>
    <w:rsid w:val="00335F60"/>
    <w:rsid w:val="00342BEA"/>
    <w:rsid w:val="003473C1"/>
    <w:rsid w:val="0035136F"/>
    <w:rsid w:val="0038393B"/>
    <w:rsid w:val="00390DDA"/>
    <w:rsid w:val="00393394"/>
    <w:rsid w:val="003C7648"/>
    <w:rsid w:val="003D1B9A"/>
    <w:rsid w:val="003D45CB"/>
    <w:rsid w:val="003D4D0F"/>
    <w:rsid w:val="003F5FC3"/>
    <w:rsid w:val="00437DE7"/>
    <w:rsid w:val="00446DEA"/>
    <w:rsid w:val="00461393"/>
    <w:rsid w:val="00483AD2"/>
    <w:rsid w:val="004934E1"/>
    <w:rsid w:val="004A207A"/>
    <w:rsid w:val="004A7E1C"/>
    <w:rsid w:val="004C1D2F"/>
    <w:rsid w:val="004E3C44"/>
    <w:rsid w:val="004E7E86"/>
    <w:rsid w:val="004F01FA"/>
    <w:rsid w:val="004F7EC6"/>
    <w:rsid w:val="005327A3"/>
    <w:rsid w:val="00550643"/>
    <w:rsid w:val="00583FBC"/>
    <w:rsid w:val="005A0D47"/>
    <w:rsid w:val="005C13AE"/>
    <w:rsid w:val="00617135"/>
    <w:rsid w:val="0064671A"/>
    <w:rsid w:val="006467B5"/>
    <w:rsid w:val="006505AF"/>
    <w:rsid w:val="00653B98"/>
    <w:rsid w:val="006710F7"/>
    <w:rsid w:val="0067305B"/>
    <w:rsid w:val="00696ACD"/>
    <w:rsid w:val="006A1F5A"/>
    <w:rsid w:val="006B2353"/>
    <w:rsid w:val="006E2694"/>
    <w:rsid w:val="00715ACB"/>
    <w:rsid w:val="007243F5"/>
    <w:rsid w:val="007327CE"/>
    <w:rsid w:val="0075434E"/>
    <w:rsid w:val="00761B67"/>
    <w:rsid w:val="00793DCF"/>
    <w:rsid w:val="007A759B"/>
    <w:rsid w:val="007F1607"/>
    <w:rsid w:val="0080442F"/>
    <w:rsid w:val="008139C0"/>
    <w:rsid w:val="00841BCE"/>
    <w:rsid w:val="00841EFB"/>
    <w:rsid w:val="008435B9"/>
    <w:rsid w:val="008972F0"/>
    <w:rsid w:val="008B0B3E"/>
    <w:rsid w:val="008F22C2"/>
    <w:rsid w:val="00930388"/>
    <w:rsid w:val="00934749"/>
    <w:rsid w:val="00942E04"/>
    <w:rsid w:val="00972708"/>
    <w:rsid w:val="009C5E7E"/>
    <w:rsid w:val="009F68C4"/>
    <w:rsid w:val="00A43D0D"/>
    <w:rsid w:val="00A676ED"/>
    <w:rsid w:val="00AD0DDB"/>
    <w:rsid w:val="00AE51C7"/>
    <w:rsid w:val="00B236E8"/>
    <w:rsid w:val="00B53331"/>
    <w:rsid w:val="00B71806"/>
    <w:rsid w:val="00BB1C76"/>
    <w:rsid w:val="00BB3551"/>
    <w:rsid w:val="00C26796"/>
    <w:rsid w:val="00C85A79"/>
    <w:rsid w:val="00C90DDE"/>
    <w:rsid w:val="00CA588D"/>
    <w:rsid w:val="00D33F91"/>
    <w:rsid w:val="00D554A5"/>
    <w:rsid w:val="00D5791B"/>
    <w:rsid w:val="00D75A7D"/>
    <w:rsid w:val="00DE07C2"/>
    <w:rsid w:val="00DE1E0F"/>
    <w:rsid w:val="00E310DB"/>
    <w:rsid w:val="00E31785"/>
    <w:rsid w:val="00E33600"/>
    <w:rsid w:val="00E40995"/>
    <w:rsid w:val="00E61C34"/>
    <w:rsid w:val="00E84471"/>
    <w:rsid w:val="00E91C7E"/>
    <w:rsid w:val="00EC707F"/>
    <w:rsid w:val="00FB6AF4"/>
    <w:rsid w:val="00FF7F9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3A8D"/>
  <w15:chartTrackingRefBased/>
  <w15:docId w15:val="{60581230-4721-4C28-A7B9-8547D694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41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41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418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418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418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418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18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18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18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182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4182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4182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4182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4182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4182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4182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4182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4182E"/>
    <w:rPr>
      <w:rFonts w:eastAsiaTheme="majorEastAsia" w:cstheme="majorBidi"/>
      <w:color w:val="272727" w:themeColor="text1" w:themeTint="D8"/>
    </w:rPr>
  </w:style>
  <w:style w:type="paragraph" w:styleId="a3">
    <w:name w:val="Title"/>
    <w:basedOn w:val="a"/>
    <w:next w:val="a"/>
    <w:link w:val="Char"/>
    <w:uiPriority w:val="10"/>
    <w:qFormat/>
    <w:rsid w:val="00241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418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4182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418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4182E"/>
    <w:pPr>
      <w:spacing w:before="160"/>
      <w:jc w:val="center"/>
    </w:pPr>
    <w:rPr>
      <w:i/>
      <w:iCs/>
      <w:color w:val="404040" w:themeColor="text1" w:themeTint="BF"/>
    </w:rPr>
  </w:style>
  <w:style w:type="character" w:customStyle="1" w:styleId="Char1">
    <w:name w:val="Απόσπασμα Char"/>
    <w:basedOn w:val="a0"/>
    <w:link w:val="a5"/>
    <w:uiPriority w:val="29"/>
    <w:rsid w:val="0024182E"/>
    <w:rPr>
      <w:i/>
      <w:iCs/>
      <w:color w:val="404040" w:themeColor="text1" w:themeTint="BF"/>
    </w:rPr>
  </w:style>
  <w:style w:type="paragraph" w:styleId="a6">
    <w:name w:val="List Paragraph"/>
    <w:basedOn w:val="a"/>
    <w:uiPriority w:val="34"/>
    <w:qFormat/>
    <w:rsid w:val="0024182E"/>
    <w:pPr>
      <w:ind w:left="720"/>
      <w:contextualSpacing/>
    </w:pPr>
  </w:style>
  <w:style w:type="character" w:styleId="a7">
    <w:name w:val="Intense Emphasis"/>
    <w:basedOn w:val="a0"/>
    <w:uiPriority w:val="21"/>
    <w:qFormat/>
    <w:rsid w:val="0024182E"/>
    <w:rPr>
      <w:i/>
      <w:iCs/>
      <w:color w:val="0F4761" w:themeColor="accent1" w:themeShade="BF"/>
    </w:rPr>
  </w:style>
  <w:style w:type="paragraph" w:styleId="a8">
    <w:name w:val="Intense Quote"/>
    <w:basedOn w:val="a"/>
    <w:next w:val="a"/>
    <w:link w:val="Char2"/>
    <w:uiPriority w:val="30"/>
    <w:qFormat/>
    <w:rsid w:val="00241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4182E"/>
    <w:rPr>
      <w:i/>
      <w:iCs/>
      <w:color w:val="0F4761" w:themeColor="accent1" w:themeShade="BF"/>
    </w:rPr>
  </w:style>
  <w:style w:type="character" w:styleId="a9">
    <w:name w:val="Intense Reference"/>
    <w:basedOn w:val="a0"/>
    <w:uiPriority w:val="32"/>
    <w:qFormat/>
    <w:rsid w:val="0024182E"/>
    <w:rPr>
      <w:b/>
      <w:bCs/>
      <w:smallCaps/>
      <w:color w:val="0F4761" w:themeColor="accent1" w:themeShade="BF"/>
      <w:spacing w:val="5"/>
    </w:rPr>
  </w:style>
  <w:style w:type="paragraph" w:styleId="-HTML">
    <w:name w:val="HTML Preformatted"/>
    <w:basedOn w:val="a"/>
    <w:link w:val="-HTMLChar"/>
    <w:uiPriority w:val="99"/>
    <w:unhideWhenUsed/>
    <w:rsid w:val="00D5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14:ligatures w14:val="none"/>
    </w:rPr>
  </w:style>
  <w:style w:type="character" w:customStyle="1" w:styleId="-HTMLChar">
    <w:name w:val="Προ-διαμορφωμένο HTML Char"/>
    <w:basedOn w:val="a0"/>
    <w:link w:val="-HTML"/>
    <w:uiPriority w:val="99"/>
    <w:rsid w:val="00D554A5"/>
    <w:rPr>
      <w:rFonts w:ascii="Courier New" w:eastAsia="Times New Roman" w:hAnsi="Courier New" w:cs="Courier New"/>
      <w:kern w:val="0"/>
      <w:sz w:val="20"/>
      <w:szCs w:val="20"/>
      <w:lang w:eastAsia="el-GR"/>
      <w14:ligatures w14:val="none"/>
    </w:rPr>
  </w:style>
  <w:style w:type="character" w:customStyle="1" w:styleId="y2iqfc">
    <w:name w:val="y2iqfc"/>
    <w:basedOn w:val="a0"/>
    <w:rsid w:val="00D554A5"/>
  </w:style>
  <w:style w:type="paragraph" w:styleId="aa">
    <w:name w:val="Revision"/>
    <w:hidden/>
    <w:uiPriority w:val="99"/>
    <w:semiHidden/>
    <w:rsid w:val="00B236E8"/>
    <w:pPr>
      <w:spacing w:after="0" w:line="240" w:lineRule="auto"/>
    </w:pPr>
  </w:style>
  <w:style w:type="paragraph" w:styleId="Web">
    <w:name w:val="Normal (Web)"/>
    <w:basedOn w:val="a"/>
    <w:uiPriority w:val="99"/>
    <w:semiHidden/>
    <w:unhideWhenUsed/>
    <w:rsid w:val="003513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Default">
    <w:name w:val="Default"/>
    <w:rsid w:val="00696ACD"/>
    <w:pPr>
      <w:autoSpaceDE w:val="0"/>
      <w:autoSpaceDN w:val="0"/>
      <w:adjustRightInd w:val="0"/>
      <w:spacing w:after="0" w:line="240" w:lineRule="auto"/>
    </w:pPr>
    <w:rPr>
      <w:rFonts w:ascii="Calibri" w:hAnsi="Calibri" w:cs="Calibri"/>
      <w:color w:val="000000"/>
      <w:kern w:val="0"/>
    </w:rPr>
  </w:style>
  <w:style w:type="table" w:styleId="ab">
    <w:name w:val="Table Grid"/>
    <w:basedOn w:val="a1"/>
    <w:uiPriority w:val="39"/>
    <w:rsid w:val="00696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934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8174">
      <w:bodyDiv w:val="1"/>
      <w:marLeft w:val="0"/>
      <w:marRight w:val="0"/>
      <w:marTop w:val="0"/>
      <w:marBottom w:val="0"/>
      <w:divBdr>
        <w:top w:val="none" w:sz="0" w:space="0" w:color="auto"/>
        <w:left w:val="none" w:sz="0" w:space="0" w:color="auto"/>
        <w:bottom w:val="none" w:sz="0" w:space="0" w:color="auto"/>
        <w:right w:val="none" w:sz="0" w:space="0" w:color="auto"/>
      </w:divBdr>
    </w:div>
    <w:div w:id="80837050">
      <w:bodyDiv w:val="1"/>
      <w:marLeft w:val="0"/>
      <w:marRight w:val="0"/>
      <w:marTop w:val="0"/>
      <w:marBottom w:val="0"/>
      <w:divBdr>
        <w:top w:val="none" w:sz="0" w:space="0" w:color="auto"/>
        <w:left w:val="none" w:sz="0" w:space="0" w:color="auto"/>
        <w:bottom w:val="none" w:sz="0" w:space="0" w:color="auto"/>
        <w:right w:val="none" w:sz="0" w:space="0" w:color="auto"/>
      </w:divBdr>
    </w:div>
    <w:div w:id="89476316">
      <w:bodyDiv w:val="1"/>
      <w:marLeft w:val="0"/>
      <w:marRight w:val="0"/>
      <w:marTop w:val="0"/>
      <w:marBottom w:val="0"/>
      <w:divBdr>
        <w:top w:val="none" w:sz="0" w:space="0" w:color="auto"/>
        <w:left w:val="none" w:sz="0" w:space="0" w:color="auto"/>
        <w:bottom w:val="none" w:sz="0" w:space="0" w:color="auto"/>
        <w:right w:val="none" w:sz="0" w:space="0" w:color="auto"/>
      </w:divBdr>
    </w:div>
    <w:div w:id="255794764">
      <w:bodyDiv w:val="1"/>
      <w:marLeft w:val="0"/>
      <w:marRight w:val="0"/>
      <w:marTop w:val="0"/>
      <w:marBottom w:val="0"/>
      <w:divBdr>
        <w:top w:val="none" w:sz="0" w:space="0" w:color="auto"/>
        <w:left w:val="none" w:sz="0" w:space="0" w:color="auto"/>
        <w:bottom w:val="none" w:sz="0" w:space="0" w:color="auto"/>
        <w:right w:val="none" w:sz="0" w:space="0" w:color="auto"/>
      </w:divBdr>
    </w:div>
    <w:div w:id="487134993">
      <w:bodyDiv w:val="1"/>
      <w:marLeft w:val="0"/>
      <w:marRight w:val="0"/>
      <w:marTop w:val="0"/>
      <w:marBottom w:val="0"/>
      <w:divBdr>
        <w:top w:val="none" w:sz="0" w:space="0" w:color="auto"/>
        <w:left w:val="none" w:sz="0" w:space="0" w:color="auto"/>
        <w:bottom w:val="none" w:sz="0" w:space="0" w:color="auto"/>
        <w:right w:val="none" w:sz="0" w:space="0" w:color="auto"/>
      </w:divBdr>
    </w:div>
    <w:div w:id="835463981">
      <w:bodyDiv w:val="1"/>
      <w:marLeft w:val="0"/>
      <w:marRight w:val="0"/>
      <w:marTop w:val="0"/>
      <w:marBottom w:val="0"/>
      <w:divBdr>
        <w:top w:val="none" w:sz="0" w:space="0" w:color="auto"/>
        <w:left w:val="none" w:sz="0" w:space="0" w:color="auto"/>
        <w:bottom w:val="none" w:sz="0" w:space="0" w:color="auto"/>
        <w:right w:val="none" w:sz="0" w:space="0" w:color="auto"/>
      </w:divBdr>
    </w:div>
    <w:div w:id="894313499">
      <w:bodyDiv w:val="1"/>
      <w:marLeft w:val="0"/>
      <w:marRight w:val="0"/>
      <w:marTop w:val="0"/>
      <w:marBottom w:val="0"/>
      <w:divBdr>
        <w:top w:val="none" w:sz="0" w:space="0" w:color="auto"/>
        <w:left w:val="none" w:sz="0" w:space="0" w:color="auto"/>
        <w:bottom w:val="none" w:sz="0" w:space="0" w:color="auto"/>
        <w:right w:val="none" w:sz="0" w:space="0" w:color="auto"/>
      </w:divBdr>
    </w:div>
    <w:div w:id="1259604907">
      <w:bodyDiv w:val="1"/>
      <w:marLeft w:val="0"/>
      <w:marRight w:val="0"/>
      <w:marTop w:val="0"/>
      <w:marBottom w:val="0"/>
      <w:divBdr>
        <w:top w:val="none" w:sz="0" w:space="0" w:color="auto"/>
        <w:left w:val="none" w:sz="0" w:space="0" w:color="auto"/>
        <w:bottom w:val="none" w:sz="0" w:space="0" w:color="auto"/>
        <w:right w:val="none" w:sz="0" w:space="0" w:color="auto"/>
      </w:divBdr>
    </w:div>
    <w:div w:id="1329745075">
      <w:bodyDiv w:val="1"/>
      <w:marLeft w:val="0"/>
      <w:marRight w:val="0"/>
      <w:marTop w:val="0"/>
      <w:marBottom w:val="0"/>
      <w:divBdr>
        <w:top w:val="none" w:sz="0" w:space="0" w:color="auto"/>
        <w:left w:val="none" w:sz="0" w:space="0" w:color="auto"/>
        <w:bottom w:val="none" w:sz="0" w:space="0" w:color="auto"/>
        <w:right w:val="none" w:sz="0" w:space="0" w:color="auto"/>
      </w:divBdr>
    </w:div>
    <w:div w:id="1356076926">
      <w:bodyDiv w:val="1"/>
      <w:marLeft w:val="0"/>
      <w:marRight w:val="0"/>
      <w:marTop w:val="0"/>
      <w:marBottom w:val="0"/>
      <w:divBdr>
        <w:top w:val="none" w:sz="0" w:space="0" w:color="auto"/>
        <w:left w:val="none" w:sz="0" w:space="0" w:color="auto"/>
        <w:bottom w:val="none" w:sz="0" w:space="0" w:color="auto"/>
        <w:right w:val="none" w:sz="0" w:space="0" w:color="auto"/>
      </w:divBdr>
    </w:div>
    <w:div w:id="1359817579">
      <w:bodyDiv w:val="1"/>
      <w:marLeft w:val="0"/>
      <w:marRight w:val="0"/>
      <w:marTop w:val="0"/>
      <w:marBottom w:val="0"/>
      <w:divBdr>
        <w:top w:val="none" w:sz="0" w:space="0" w:color="auto"/>
        <w:left w:val="none" w:sz="0" w:space="0" w:color="auto"/>
        <w:bottom w:val="none" w:sz="0" w:space="0" w:color="auto"/>
        <w:right w:val="none" w:sz="0" w:space="0" w:color="auto"/>
      </w:divBdr>
    </w:div>
    <w:div w:id="1550414220">
      <w:bodyDiv w:val="1"/>
      <w:marLeft w:val="0"/>
      <w:marRight w:val="0"/>
      <w:marTop w:val="0"/>
      <w:marBottom w:val="0"/>
      <w:divBdr>
        <w:top w:val="none" w:sz="0" w:space="0" w:color="auto"/>
        <w:left w:val="none" w:sz="0" w:space="0" w:color="auto"/>
        <w:bottom w:val="none" w:sz="0" w:space="0" w:color="auto"/>
        <w:right w:val="none" w:sz="0" w:space="0" w:color="auto"/>
      </w:divBdr>
    </w:div>
    <w:div w:id="1581014149">
      <w:bodyDiv w:val="1"/>
      <w:marLeft w:val="0"/>
      <w:marRight w:val="0"/>
      <w:marTop w:val="0"/>
      <w:marBottom w:val="0"/>
      <w:divBdr>
        <w:top w:val="none" w:sz="0" w:space="0" w:color="auto"/>
        <w:left w:val="none" w:sz="0" w:space="0" w:color="auto"/>
        <w:bottom w:val="none" w:sz="0" w:space="0" w:color="auto"/>
        <w:right w:val="none" w:sz="0" w:space="0" w:color="auto"/>
      </w:divBdr>
    </w:div>
    <w:div w:id="1620986992">
      <w:bodyDiv w:val="1"/>
      <w:marLeft w:val="0"/>
      <w:marRight w:val="0"/>
      <w:marTop w:val="0"/>
      <w:marBottom w:val="0"/>
      <w:divBdr>
        <w:top w:val="none" w:sz="0" w:space="0" w:color="auto"/>
        <w:left w:val="none" w:sz="0" w:space="0" w:color="auto"/>
        <w:bottom w:val="none" w:sz="0" w:space="0" w:color="auto"/>
        <w:right w:val="none" w:sz="0" w:space="0" w:color="auto"/>
      </w:divBdr>
    </w:div>
    <w:div w:id="1844471347">
      <w:bodyDiv w:val="1"/>
      <w:marLeft w:val="0"/>
      <w:marRight w:val="0"/>
      <w:marTop w:val="0"/>
      <w:marBottom w:val="0"/>
      <w:divBdr>
        <w:top w:val="none" w:sz="0" w:space="0" w:color="auto"/>
        <w:left w:val="none" w:sz="0" w:space="0" w:color="auto"/>
        <w:bottom w:val="none" w:sz="0" w:space="0" w:color="auto"/>
        <w:right w:val="none" w:sz="0" w:space="0" w:color="auto"/>
      </w:divBdr>
    </w:div>
    <w:div w:id="2082360241">
      <w:bodyDiv w:val="1"/>
      <w:marLeft w:val="0"/>
      <w:marRight w:val="0"/>
      <w:marTop w:val="0"/>
      <w:marBottom w:val="0"/>
      <w:divBdr>
        <w:top w:val="none" w:sz="0" w:space="0" w:color="auto"/>
        <w:left w:val="none" w:sz="0" w:space="0" w:color="auto"/>
        <w:bottom w:val="none" w:sz="0" w:space="0" w:color="auto"/>
        <w:right w:val="none" w:sz="0" w:space="0" w:color="auto"/>
      </w:divBdr>
    </w:div>
    <w:div w:id="2092773011">
      <w:bodyDiv w:val="1"/>
      <w:marLeft w:val="0"/>
      <w:marRight w:val="0"/>
      <w:marTop w:val="0"/>
      <w:marBottom w:val="0"/>
      <w:divBdr>
        <w:top w:val="none" w:sz="0" w:space="0" w:color="auto"/>
        <w:left w:val="none" w:sz="0" w:space="0" w:color="auto"/>
        <w:bottom w:val="none" w:sz="0" w:space="0" w:color="auto"/>
        <w:right w:val="none" w:sz="0" w:space="0" w:color="auto"/>
      </w:divBdr>
    </w:div>
    <w:div w:id="20972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ublic.relations@aua.g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31524-D75E-47D0-BBA2-83F0BCD1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1469</Words>
  <Characters>7935</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Fragkiskoy</dc:creator>
  <cp:keywords/>
  <dc:description/>
  <cp:lastModifiedBy>Ελένη Μήλιου</cp:lastModifiedBy>
  <cp:revision>7</cp:revision>
  <cp:lastPrinted>2024-07-01T09:22:00Z</cp:lastPrinted>
  <dcterms:created xsi:type="dcterms:W3CDTF">2024-07-26T16:02:00Z</dcterms:created>
  <dcterms:modified xsi:type="dcterms:W3CDTF">2024-07-27T17:50:00Z</dcterms:modified>
</cp:coreProperties>
</file>