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25" w:rsidRPr="00752725" w:rsidRDefault="00752725" w:rsidP="00752725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52725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:rsidR="00752725" w:rsidRPr="00752725" w:rsidRDefault="00752725" w:rsidP="00752725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752725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97AC201" wp14:editId="1571712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725" w:rsidRPr="00752725" w:rsidRDefault="00752725" w:rsidP="00752725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:rsidR="00752725" w:rsidRPr="00752725" w:rsidRDefault="00752725" w:rsidP="0075272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:rsidR="00752725" w:rsidRPr="00752725" w:rsidRDefault="00752725" w:rsidP="0075272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:rsidR="00752725" w:rsidRPr="00752725" w:rsidRDefault="00752725" w:rsidP="0075272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752725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:rsidR="00752725" w:rsidRPr="00752725" w:rsidRDefault="00752725" w:rsidP="00752725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752725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:rsidR="00752725" w:rsidRPr="00752725" w:rsidRDefault="00752725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52725">
        <w:rPr>
          <w:rFonts w:ascii="Calibri" w:eastAsia="Calibri" w:hAnsi="Calibri" w:cs="Times New Roman"/>
          <w:lang w:eastAsia="el-GR"/>
        </w:rPr>
        <w:t>Ιερά Οδός 75, 118 55, Αθήνα</w:t>
      </w:r>
    </w:p>
    <w:p w:rsidR="00752725" w:rsidRPr="00752725" w:rsidRDefault="00752725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52725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:rsidR="00752725" w:rsidRPr="00752725" w:rsidRDefault="00752725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752725">
        <w:rPr>
          <w:rFonts w:ascii="Calibri" w:eastAsia="Calibri" w:hAnsi="Calibri" w:cs="Times New Roman"/>
          <w:lang w:eastAsia="el-GR"/>
        </w:rPr>
        <w:t>Tηλ</w:t>
      </w:r>
      <w:proofErr w:type="spellEnd"/>
      <w:r w:rsidRPr="00752725">
        <w:rPr>
          <w:rFonts w:ascii="Calibri" w:eastAsia="Calibri" w:hAnsi="Calibri" w:cs="Times New Roman"/>
          <w:lang w:eastAsia="el-GR"/>
        </w:rPr>
        <w:t>.: 210 5294845</w:t>
      </w:r>
    </w:p>
    <w:p w:rsidR="00752725" w:rsidRPr="00752725" w:rsidRDefault="00752725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52725">
        <w:rPr>
          <w:rFonts w:ascii="Calibri" w:eastAsia="Calibri" w:hAnsi="Calibri" w:cs="Times New Roman"/>
          <w:lang w:eastAsia="el-GR"/>
        </w:rPr>
        <w:t>FAX: 210 5294820</w:t>
      </w:r>
    </w:p>
    <w:p w:rsidR="00752725" w:rsidRPr="00752725" w:rsidRDefault="00752725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752725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:rsidR="00752725" w:rsidRPr="00752725" w:rsidRDefault="00EA4E90" w:rsidP="0075272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5" w:history="1">
        <w:r w:rsidR="00752725" w:rsidRPr="00752725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752725" w:rsidRPr="00752725">
        <w:rPr>
          <w:rFonts w:ascii="Calibri" w:eastAsia="Calibri" w:hAnsi="Calibri" w:cs="Times New Roman"/>
          <w:lang w:eastAsia="el-GR"/>
        </w:rPr>
        <w:t xml:space="preserve"> </w:t>
      </w:r>
    </w:p>
    <w:p w:rsidR="000F62E3" w:rsidRDefault="00752725" w:rsidP="00752725">
      <w:pPr>
        <w:spacing w:after="0" w:line="276" w:lineRule="auto"/>
        <w:jc w:val="right"/>
        <w:rPr>
          <w:rFonts w:ascii="Calibri" w:eastAsia="Calibri" w:hAnsi="Calibri" w:cs="Times New Roman"/>
          <w:lang w:eastAsia="el-GR"/>
        </w:rPr>
      </w:pPr>
      <w:r w:rsidRPr="00752725">
        <w:rPr>
          <w:rFonts w:ascii="Calibri" w:eastAsia="Calibri" w:hAnsi="Calibri" w:cs="Times New Roman"/>
          <w:lang w:eastAsia="el-GR"/>
        </w:rPr>
        <w:tab/>
      </w:r>
      <w:r w:rsidRPr="00752725">
        <w:rPr>
          <w:rFonts w:ascii="Calibri" w:eastAsia="Calibri" w:hAnsi="Calibri" w:cs="Times New Roman"/>
          <w:lang w:eastAsia="el-GR"/>
        </w:rPr>
        <w:tab/>
      </w:r>
      <w:r w:rsidRPr="00752725">
        <w:rPr>
          <w:rFonts w:ascii="Calibri" w:eastAsia="Calibri" w:hAnsi="Calibri" w:cs="Times New Roman"/>
          <w:lang w:eastAsia="el-GR"/>
        </w:rPr>
        <w:tab/>
      </w:r>
      <w:r w:rsidRPr="00752725">
        <w:rPr>
          <w:rFonts w:ascii="Calibri" w:eastAsia="Calibri" w:hAnsi="Calibri" w:cs="Times New Roman"/>
          <w:lang w:eastAsia="el-GR"/>
        </w:rPr>
        <w:tab/>
      </w:r>
    </w:p>
    <w:p w:rsidR="00752725" w:rsidRPr="007C6832" w:rsidRDefault="00752725" w:rsidP="00752725">
      <w:pPr>
        <w:spacing w:after="0" w:line="276" w:lineRule="auto"/>
        <w:jc w:val="right"/>
        <w:rPr>
          <w:rFonts w:eastAsia="BatangChe" w:cs="Tahoma"/>
          <w:sz w:val="24"/>
          <w:szCs w:val="24"/>
          <w:lang w:eastAsia="el-GR"/>
        </w:rPr>
      </w:pPr>
      <w:r w:rsidRPr="007C6832">
        <w:rPr>
          <w:rFonts w:eastAsia="BatangChe" w:cs="Tahoma"/>
          <w:sz w:val="24"/>
          <w:szCs w:val="24"/>
          <w:lang w:eastAsia="el-GR"/>
        </w:rPr>
        <w:t>Αθήνα, 1 Ιουνίου 2022</w:t>
      </w:r>
    </w:p>
    <w:p w:rsidR="00752725" w:rsidRPr="007C6832" w:rsidRDefault="00752725" w:rsidP="00752725">
      <w:pPr>
        <w:spacing w:after="0" w:line="276" w:lineRule="auto"/>
        <w:ind w:left="357" w:hanging="357"/>
        <w:jc w:val="both"/>
        <w:rPr>
          <w:rFonts w:eastAsia="BatangChe" w:cs="Tahoma"/>
          <w:sz w:val="24"/>
          <w:szCs w:val="24"/>
          <w:lang w:eastAsia="el-GR"/>
        </w:rPr>
      </w:pPr>
    </w:p>
    <w:p w:rsidR="00752725" w:rsidRPr="007C6832" w:rsidRDefault="00752725" w:rsidP="00752725">
      <w:pPr>
        <w:jc w:val="center"/>
        <w:rPr>
          <w:rFonts w:eastAsia="BatangChe" w:cs="Tahoma"/>
          <w:b/>
          <w:sz w:val="24"/>
          <w:szCs w:val="24"/>
          <w:u w:val="single"/>
        </w:rPr>
      </w:pPr>
      <w:r w:rsidRPr="007C6832">
        <w:rPr>
          <w:rFonts w:eastAsia="BatangChe" w:cs="Tahoma"/>
          <w:b/>
          <w:sz w:val="24"/>
          <w:szCs w:val="24"/>
          <w:u w:val="single"/>
        </w:rPr>
        <w:t>ΑΝΑΚΟΙΝΩΣΗ</w:t>
      </w:r>
    </w:p>
    <w:p w:rsidR="00752725" w:rsidRPr="0052149C" w:rsidRDefault="00752725" w:rsidP="00752725">
      <w:pPr>
        <w:jc w:val="center"/>
        <w:rPr>
          <w:rFonts w:eastAsia="BatangChe" w:cs="Tahoma"/>
          <w:b/>
          <w:sz w:val="24"/>
          <w:szCs w:val="24"/>
        </w:rPr>
      </w:pPr>
      <w:r w:rsidRPr="007C6832">
        <w:rPr>
          <w:rFonts w:eastAsia="BatangChe" w:cs="Tahoma"/>
          <w:b/>
          <w:sz w:val="24"/>
          <w:szCs w:val="24"/>
        </w:rPr>
        <w:t>Το Γεωπονικό Πανεπιστήμ</w:t>
      </w:r>
      <w:r w:rsidR="006259FB" w:rsidRPr="007C6832">
        <w:rPr>
          <w:rFonts w:eastAsia="BatangChe" w:cs="Tahoma"/>
          <w:b/>
          <w:sz w:val="24"/>
          <w:szCs w:val="24"/>
        </w:rPr>
        <w:t>ιο Αθηνών συνδέεται με το μετρό</w:t>
      </w:r>
      <w:r w:rsidR="0052149C" w:rsidRPr="0052149C">
        <w:rPr>
          <w:rFonts w:eastAsia="BatangChe" w:cs="Tahoma"/>
          <w:b/>
          <w:sz w:val="24"/>
          <w:szCs w:val="24"/>
        </w:rPr>
        <w:t>.</w:t>
      </w:r>
    </w:p>
    <w:p w:rsidR="00752725" w:rsidRPr="007C6832" w:rsidRDefault="00752725">
      <w:pPr>
        <w:rPr>
          <w:sz w:val="24"/>
          <w:szCs w:val="24"/>
        </w:rPr>
      </w:pPr>
    </w:p>
    <w:p w:rsidR="006259FB" w:rsidRPr="007C6832" w:rsidRDefault="006259FB" w:rsidP="006259FB">
      <w:pPr>
        <w:spacing w:line="276" w:lineRule="auto"/>
        <w:ind w:firstLine="720"/>
        <w:jc w:val="both"/>
        <w:rPr>
          <w:rFonts w:cs="Tahoma"/>
          <w:sz w:val="24"/>
          <w:szCs w:val="24"/>
        </w:rPr>
      </w:pPr>
      <w:r w:rsidRPr="007C6832">
        <w:rPr>
          <w:rFonts w:cs="Tahoma"/>
          <w:color w:val="3D3D3D"/>
          <w:sz w:val="24"/>
          <w:szCs w:val="24"/>
          <w:shd w:val="clear" w:color="auto" w:fill="FFFFFF"/>
        </w:rPr>
        <w:t>Με υπόγειο κινούμενο διάδρομο (αντίστοιχο με αυτόν των αεροδρομίων) θα συνδεθεί το </w:t>
      </w:r>
      <w:r w:rsidRPr="007C6832">
        <w:rPr>
          <w:rStyle w:val="a3"/>
          <w:rFonts w:cs="Tahoma"/>
          <w:color w:val="3D3D3D"/>
          <w:sz w:val="24"/>
          <w:szCs w:val="24"/>
        </w:rPr>
        <w:t>Γεωπονικό Πανεπιστήμιο Αθηνών</w:t>
      </w:r>
      <w:r w:rsidRPr="007C6832">
        <w:rPr>
          <w:rFonts w:cs="Tahoma"/>
          <w:color w:val="3D3D3D"/>
          <w:sz w:val="24"/>
          <w:szCs w:val="24"/>
          <w:shd w:val="clear" w:color="auto" w:fill="FFFFFF"/>
        </w:rPr>
        <w:t> με το δίκτυο του μετρό, σε μία προσπάθεια να διορθωθεί το λάθος του παρελθόντος, το οποίο άφησε εκτός </w:t>
      </w:r>
      <w:r w:rsidRPr="007C6832">
        <w:rPr>
          <w:rStyle w:val="a3"/>
          <w:rFonts w:cs="Tahoma"/>
          <w:color w:val="3D3D3D"/>
          <w:sz w:val="24"/>
          <w:szCs w:val="24"/>
          <w:shd w:val="clear" w:color="auto" w:fill="FFFFFF"/>
        </w:rPr>
        <w:t>εξυπηρέτησης του δικτύου των μέσων σταθερής τροχιάς</w:t>
      </w:r>
      <w:r w:rsidRPr="007C6832">
        <w:rPr>
          <w:rFonts w:cs="Tahoma"/>
          <w:color w:val="3D3D3D"/>
          <w:sz w:val="24"/>
          <w:szCs w:val="24"/>
          <w:shd w:val="clear" w:color="auto" w:fill="FFFFFF"/>
        </w:rPr>
        <w:t>, ένα </w:t>
      </w:r>
      <w:r w:rsidRPr="007C6832">
        <w:rPr>
          <w:rFonts w:cs="Tahoma"/>
          <w:sz w:val="24"/>
          <w:szCs w:val="24"/>
          <w:shd w:val="clear" w:color="auto" w:fill="FFFFFF"/>
        </w:rPr>
        <w:t>πανεπιστημιακό ίδρυμα</w:t>
      </w:r>
      <w:r w:rsidRPr="007C6832">
        <w:rPr>
          <w:rFonts w:cs="Tahoma"/>
          <w:color w:val="3D3D3D"/>
          <w:sz w:val="24"/>
          <w:szCs w:val="24"/>
          <w:shd w:val="clear" w:color="auto" w:fill="FFFFFF"/>
        </w:rPr>
        <w:t> που εκτείνεται σε περίπου 250 στρέμματα. Αυτό αναφέρθηκε στη συνέντευξη του διευθύνοντος συμβούλου της </w:t>
      </w:r>
      <w:r w:rsidRPr="007C6832">
        <w:rPr>
          <w:rFonts w:cs="Tahoma"/>
          <w:sz w:val="24"/>
          <w:szCs w:val="24"/>
          <w:shd w:val="clear" w:color="auto" w:fill="FFFFFF"/>
        </w:rPr>
        <w:t>Αττικό Μετρό</w:t>
      </w:r>
      <w:r w:rsidRPr="007C6832">
        <w:rPr>
          <w:rFonts w:cs="Tahoma"/>
          <w:color w:val="3D3D3D"/>
          <w:sz w:val="24"/>
          <w:szCs w:val="24"/>
          <w:shd w:val="clear" w:color="auto" w:fill="FFFFFF"/>
        </w:rPr>
        <w:t>, </w:t>
      </w:r>
      <w:r w:rsidRPr="007C6832">
        <w:rPr>
          <w:rStyle w:val="a3"/>
          <w:rFonts w:cs="Tahoma"/>
          <w:color w:val="3D3D3D"/>
          <w:sz w:val="24"/>
          <w:szCs w:val="24"/>
          <w:shd w:val="clear" w:color="auto" w:fill="FFFFFF"/>
        </w:rPr>
        <w:t>Νίκου Κουρέτα</w:t>
      </w:r>
      <w:r w:rsidRPr="007C6832">
        <w:rPr>
          <w:rFonts w:cs="Tahoma"/>
          <w:color w:val="3D3D3D"/>
          <w:sz w:val="24"/>
          <w:szCs w:val="24"/>
          <w:shd w:val="clear" w:color="auto" w:fill="FFFFFF"/>
        </w:rPr>
        <w:t>, επιβεβαιώνοντας την αντίστοιχη εξαγγελία που ε</w:t>
      </w:r>
      <w:r w:rsidR="00052EBC">
        <w:rPr>
          <w:rFonts w:cs="Tahoma"/>
          <w:color w:val="3D3D3D"/>
          <w:sz w:val="24"/>
          <w:szCs w:val="24"/>
          <w:shd w:val="clear" w:color="auto" w:fill="FFFFFF"/>
        </w:rPr>
        <w:t>ίχε πραγματοποιηθεί στην κοπή τη</w:t>
      </w:r>
      <w:r w:rsidR="00EA4E90">
        <w:rPr>
          <w:rFonts w:cs="Tahoma"/>
          <w:color w:val="3D3D3D"/>
          <w:sz w:val="24"/>
          <w:szCs w:val="24"/>
          <w:shd w:val="clear" w:color="auto" w:fill="FFFFFF"/>
        </w:rPr>
        <w:t>ς Πρωτοχρονιάτικης πίτ</w:t>
      </w:r>
      <w:bookmarkStart w:id="0" w:name="_GoBack"/>
      <w:bookmarkEnd w:id="0"/>
      <w:r w:rsidRPr="007C6832">
        <w:rPr>
          <w:rFonts w:cs="Tahoma"/>
          <w:color w:val="3D3D3D"/>
          <w:sz w:val="24"/>
          <w:szCs w:val="24"/>
          <w:shd w:val="clear" w:color="auto" w:fill="FFFFFF"/>
        </w:rPr>
        <w:t>ας του Πανεπιστημίου μας.</w:t>
      </w:r>
    </w:p>
    <w:p w:rsidR="00752725" w:rsidRPr="007C6832" w:rsidRDefault="00752725" w:rsidP="006259FB">
      <w:pPr>
        <w:spacing w:line="276" w:lineRule="auto"/>
        <w:ind w:firstLine="720"/>
        <w:jc w:val="both"/>
        <w:rPr>
          <w:rFonts w:cs="Tahoma"/>
          <w:sz w:val="24"/>
          <w:szCs w:val="24"/>
        </w:rPr>
      </w:pPr>
      <w:r w:rsidRPr="007C6832">
        <w:rPr>
          <w:rFonts w:cs="Tahoma"/>
          <w:sz w:val="24"/>
          <w:szCs w:val="24"/>
        </w:rPr>
        <w:t xml:space="preserve">Για περισσότερες πληροφορίες μπορείτε να διαβάσετε το </w:t>
      </w:r>
      <w:r w:rsidR="002A3767" w:rsidRPr="007C6832">
        <w:rPr>
          <w:rFonts w:cs="Tahoma"/>
          <w:sz w:val="24"/>
          <w:szCs w:val="24"/>
        </w:rPr>
        <w:t>ά</w:t>
      </w:r>
      <w:r w:rsidRPr="007C6832">
        <w:rPr>
          <w:rFonts w:cs="Tahoma"/>
          <w:sz w:val="24"/>
          <w:szCs w:val="24"/>
        </w:rPr>
        <w:t>ρθρο στην ηλεκτρονική ιστοσελίδα του Έθνους στον παρακάτω σύνδεσμο:</w:t>
      </w:r>
    </w:p>
    <w:p w:rsidR="00AD1BDB" w:rsidRPr="007C6832" w:rsidRDefault="00EA4E90">
      <w:pPr>
        <w:rPr>
          <w:sz w:val="24"/>
          <w:szCs w:val="24"/>
        </w:rPr>
      </w:pPr>
      <w:hyperlink r:id="rId6" w:history="1">
        <w:r w:rsidR="00752725" w:rsidRPr="007C6832">
          <w:rPr>
            <w:rStyle w:val="-"/>
            <w:sz w:val="24"/>
            <w:szCs w:val="24"/>
          </w:rPr>
          <w:t>https://www.ethnos.gr/greece/article/210325/mekinoymenoypogeiodiadromohsyndeshthsgeoponikhsathhnasmetometrooiexelixeismetismellontikesepektaseis</w:t>
        </w:r>
      </w:hyperlink>
      <w:r w:rsidR="00752725" w:rsidRPr="007C6832">
        <w:rPr>
          <w:sz w:val="24"/>
          <w:szCs w:val="24"/>
        </w:rPr>
        <w:t xml:space="preserve"> </w:t>
      </w:r>
    </w:p>
    <w:sectPr w:rsidR="00AD1BDB" w:rsidRPr="007C6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25"/>
    <w:rsid w:val="00052EBC"/>
    <w:rsid w:val="000F62E3"/>
    <w:rsid w:val="002A3767"/>
    <w:rsid w:val="0052149C"/>
    <w:rsid w:val="006259FB"/>
    <w:rsid w:val="00752725"/>
    <w:rsid w:val="007C6832"/>
    <w:rsid w:val="00AD1BDB"/>
    <w:rsid w:val="00C926D7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5B11"/>
  <w15:chartTrackingRefBased/>
  <w15:docId w15:val="{37A52B7B-3B8A-4E6F-ADE1-93EE9FE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2725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62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nos.gr/greece/article/210325/mekinoymenoypogeiodiadromohsyndeshthsgeoponikhsathhnasmetometrooiexelixeismetismellontikesepektaseis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7</cp:revision>
  <dcterms:created xsi:type="dcterms:W3CDTF">2022-06-02T05:01:00Z</dcterms:created>
  <dcterms:modified xsi:type="dcterms:W3CDTF">2022-06-02T08:55:00Z</dcterms:modified>
</cp:coreProperties>
</file>