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D951" w14:textId="77777777" w:rsidR="00161DD9" w:rsidRPr="00161DD9" w:rsidRDefault="00161DD9" w:rsidP="00161DD9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</w:pPr>
      <w:r w:rsidRPr="00161DD9">
        <w:rPr>
          <w:rFonts w:ascii="Calibri" w:eastAsia="Times New Roman" w:hAnsi="Calibri" w:cs="Calibri"/>
          <w:b/>
          <w:kern w:val="2"/>
          <w:sz w:val="20"/>
          <w:szCs w:val="20"/>
          <w:lang w:eastAsia="el-GR" w:bidi="hi-IN"/>
        </w:rPr>
        <w:t>ΕΛΛΗΝΙΚΗ ΔΗΜΟΚΡΑΤΙΑ</w:t>
      </w:r>
    </w:p>
    <w:p w14:paraId="4D61D51D" w14:textId="2FE005FA" w:rsidR="00161DD9" w:rsidRPr="00161DD9" w:rsidRDefault="00161DD9" w:rsidP="00161DD9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NSimSun" w:hAnsi="Calibri" w:cs="Calibri"/>
          <w:noProof/>
          <w:kern w:val="2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CE3F38D" wp14:editId="6B86DD2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98776" w14:textId="77777777" w:rsidR="00161DD9" w:rsidRPr="00161DD9" w:rsidRDefault="00161DD9" w:rsidP="00161DD9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630E901C" w14:textId="77777777" w:rsidR="00161DD9" w:rsidRPr="00161DD9" w:rsidRDefault="00161DD9" w:rsidP="00161DD9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40BB5EA2" w14:textId="77777777" w:rsidR="00161DD9" w:rsidRPr="00161DD9" w:rsidRDefault="00161DD9" w:rsidP="00161DD9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</w:p>
    <w:p w14:paraId="6F2A4C3C" w14:textId="77777777" w:rsidR="00161DD9" w:rsidRPr="00161DD9" w:rsidRDefault="00161DD9" w:rsidP="00161DD9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ΓΕΩΠΟΝΙΚΟ ΠΑΝΕΠΙΣΤΗΜΙΟ ΑΘΗΝΩΝ</w:t>
      </w:r>
    </w:p>
    <w:p w14:paraId="44BB7C67" w14:textId="77777777" w:rsidR="00161DD9" w:rsidRPr="00161DD9" w:rsidRDefault="00161DD9" w:rsidP="00161DD9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b/>
          <w:kern w:val="2"/>
          <w:sz w:val="24"/>
          <w:szCs w:val="24"/>
          <w:lang w:eastAsia="zh-CN" w:bidi="hi-IN"/>
        </w:rPr>
        <w:t>ΤΜΗΜΑ ΔΙΕΘΝΩΝ &amp; ΔΗΜΟΣΙΩΝ ΣΧΕΣΕΩΝ</w:t>
      </w:r>
    </w:p>
    <w:p w14:paraId="67A056C1" w14:textId="77777777" w:rsidR="00161DD9" w:rsidRPr="00161DD9" w:rsidRDefault="00161DD9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Ιερά Οδός 75, 118 55, Αθήνα</w:t>
      </w:r>
    </w:p>
    <w:p w14:paraId="0D2D1411" w14:textId="77777777" w:rsidR="00161DD9" w:rsidRPr="00161DD9" w:rsidRDefault="00161DD9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Πληροφορίες: Αλίκη-Φωτεινή Κυρίτση</w:t>
      </w:r>
    </w:p>
    <w:p w14:paraId="15677D83" w14:textId="77777777" w:rsidR="00161DD9" w:rsidRPr="00161DD9" w:rsidRDefault="00161DD9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proofErr w:type="gramStart"/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T</w:t>
      </w:r>
      <w:proofErr w:type="spellStart"/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ηλ</w:t>
      </w:r>
      <w:proofErr w:type="spellEnd"/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.:</w:t>
      </w:r>
      <w:proofErr w:type="gramEnd"/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210 5294845</w:t>
      </w:r>
    </w:p>
    <w:p w14:paraId="3E46B9F2" w14:textId="77777777" w:rsidR="00161DD9" w:rsidRPr="00161DD9" w:rsidRDefault="00161DD9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FAX</w:t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: 210 5294820</w:t>
      </w:r>
    </w:p>
    <w:p w14:paraId="3A584AF6" w14:textId="77777777" w:rsidR="00161DD9" w:rsidRPr="00161DD9" w:rsidRDefault="00161DD9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Διεύθυνση ηλεκτρονικού ταχυδρομείου: </w:t>
      </w:r>
    </w:p>
    <w:p w14:paraId="6840953C" w14:textId="77777777" w:rsidR="00161DD9" w:rsidRPr="00161DD9" w:rsidRDefault="00271AD2" w:rsidP="00161DD9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sz w:val="24"/>
          <w:szCs w:val="24"/>
          <w:lang w:eastAsia="zh-CN" w:bidi="hi-IN"/>
        </w:rPr>
      </w:pPr>
      <w:hyperlink r:id="rId8" w:history="1"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</w:t>
        </w:r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relations</w:t>
        </w:r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@</w:t>
        </w:r>
        <w:proofErr w:type="spellStart"/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aua</w:t>
        </w:r>
        <w:proofErr w:type="spellEnd"/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eastAsia="zh-CN" w:bidi="hi-IN"/>
          </w:rPr>
          <w:t>.</w:t>
        </w:r>
        <w:r w:rsidR="00161DD9" w:rsidRPr="00161DD9">
          <w:rPr>
            <w:rFonts w:ascii="Calibri" w:eastAsia="Calibri" w:hAnsi="Calibri" w:cs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gr</w:t>
        </w:r>
      </w:hyperlink>
      <w:r w:rsidR="00161DD9"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</w:p>
    <w:p w14:paraId="3842F2BA" w14:textId="13059FE6" w:rsidR="001C6D7E" w:rsidRDefault="00161DD9" w:rsidP="00161DD9">
      <w:pPr>
        <w:jc w:val="both"/>
        <w:rPr>
          <w:b/>
          <w:bCs/>
          <w:u w:val="single"/>
        </w:rPr>
      </w:pP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</w:r>
      <w:r w:rsidRPr="00161DD9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ab/>
        <w:t>Αθήνα, 22 Σεπτεμβρίου 2021</w:t>
      </w:r>
    </w:p>
    <w:p w14:paraId="348ECC21" w14:textId="77777777" w:rsidR="00161DD9" w:rsidRDefault="00161DD9" w:rsidP="00533C4C">
      <w:pPr>
        <w:jc w:val="both"/>
        <w:rPr>
          <w:b/>
          <w:bCs/>
          <w:u w:val="single"/>
        </w:rPr>
      </w:pPr>
    </w:p>
    <w:p w14:paraId="67231941" w14:textId="164E05A1" w:rsidR="00161DD9" w:rsidRPr="001D032A" w:rsidRDefault="00161DD9" w:rsidP="001D032A">
      <w:pPr>
        <w:jc w:val="center"/>
        <w:rPr>
          <w:b/>
          <w:bCs/>
          <w:sz w:val="24"/>
          <w:szCs w:val="24"/>
          <w:u w:val="single"/>
        </w:rPr>
      </w:pPr>
      <w:r w:rsidRPr="001D032A">
        <w:rPr>
          <w:b/>
          <w:bCs/>
          <w:sz w:val="24"/>
          <w:szCs w:val="24"/>
          <w:u w:val="single"/>
        </w:rPr>
        <w:t>ΔΕΛΤΙΟ ΤΥΠΟΥ</w:t>
      </w:r>
    </w:p>
    <w:p w14:paraId="740C8FB8" w14:textId="77777777" w:rsidR="001D032A" w:rsidRPr="001D032A" w:rsidRDefault="001D032A" w:rsidP="001D032A">
      <w:pPr>
        <w:jc w:val="both"/>
        <w:rPr>
          <w:b/>
          <w:bCs/>
          <w:sz w:val="24"/>
          <w:szCs w:val="24"/>
        </w:rPr>
      </w:pPr>
    </w:p>
    <w:p w14:paraId="174BF4AF" w14:textId="041E79DB" w:rsidR="00784FE8" w:rsidRDefault="001D032A" w:rsidP="00784FE8">
      <w:pPr>
        <w:jc w:val="center"/>
        <w:rPr>
          <w:b/>
          <w:bCs/>
          <w:sz w:val="24"/>
          <w:szCs w:val="24"/>
        </w:rPr>
      </w:pPr>
      <w:r w:rsidRPr="001D032A">
        <w:rPr>
          <w:b/>
          <w:bCs/>
          <w:sz w:val="24"/>
          <w:szCs w:val="24"/>
        </w:rPr>
        <w:t>Συνάντηση του Πρύτανη του Γεωπονικού Πανεπιστημίου Αθηνών με τη Γενική Διευθύντρια  Εκπαίδευσης, Νεολαίας, Αθλητισμού και Πολιτισμού της Ευρωπαϊκής Επιτροπής.</w:t>
      </w:r>
    </w:p>
    <w:p w14:paraId="7786016A" w14:textId="77777777" w:rsidR="00784FE8" w:rsidRPr="001D032A" w:rsidRDefault="00784FE8" w:rsidP="00784FE8">
      <w:pPr>
        <w:jc w:val="center"/>
        <w:rPr>
          <w:b/>
          <w:bCs/>
          <w:sz w:val="24"/>
          <w:szCs w:val="24"/>
        </w:rPr>
      </w:pPr>
    </w:p>
    <w:p w14:paraId="4B8DA729" w14:textId="54938AB8" w:rsidR="001D032A" w:rsidRDefault="001D032A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Ο Πρύτανης του Γεωπονικού Πανεπιστημίου Αθηνών κ. Σπυρίδων </w:t>
      </w:r>
      <w:proofErr w:type="spellStart"/>
      <w:r w:rsidRPr="001D032A">
        <w:rPr>
          <w:sz w:val="24"/>
          <w:szCs w:val="24"/>
        </w:rPr>
        <w:t>Κίντζιος</w:t>
      </w:r>
      <w:proofErr w:type="spellEnd"/>
      <w:r w:rsidRPr="001D032A">
        <w:rPr>
          <w:sz w:val="24"/>
          <w:szCs w:val="24"/>
        </w:rPr>
        <w:t>, υποδέχτηκε την Τρίτη, 21 Σεπτεμβρίου 2021 τη Γενική Διευθύντρια  Εκπαίδευσης, Νεολαίας, Αθλητισμού και Πολιτισμού της Ευρωπαϊκής Επιτροπής κ. Θέμι</w:t>
      </w:r>
      <w:r w:rsidR="00177473">
        <w:rPr>
          <w:sz w:val="24"/>
          <w:szCs w:val="24"/>
        </w:rPr>
        <w:t xml:space="preserve">δα Χριστοφίδου μαζί με την κ. </w:t>
      </w:r>
      <w:proofErr w:type="spellStart"/>
      <w:r w:rsidR="00177473">
        <w:rPr>
          <w:sz w:val="24"/>
          <w:szCs w:val="24"/>
        </w:rPr>
        <w:t>Νέλλη</w:t>
      </w:r>
      <w:proofErr w:type="spellEnd"/>
      <w:r w:rsidRPr="001D032A">
        <w:rPr>
          <w:sz w:val="24"/>
          <w:szCs w:val="24"/>
        </w:rPr>
        <w:t xml:space="preserve"> Παλαιολόγου, υπεύθυνη επικοινωνίας αντιπροσωπείας </w:t>
      </w:r>
      <w:r w:rsidR="00177473">
        <w:rPr>
          <w:sz w:val="24"/>
          <w:szCs w:val="24"/>
        </w:rPr>
        <w:t>της Ε</w:t>
      </w:r>
      <w:r w:rsidRPr="001D032A">
        <w:rPr>
          <w:sz w:val="24"/>
          <w:szCs w:val="24"/>
        </w:rPr>
        <w:t>.Ε. στην Ελλάδα, στο πλαίσιο συζήτησης του Ευρωπαϊκού Πανεπιστημίου για την Ευφυή Αειφόρο Διαχείριση της Αστικής Παράκτιας Ζώνης - EU-CONEXUS.</w:t>
      </w:r>
    </w:p>
    <w:p w14:paraId="05CC0F1C" w14:textId="055D4E96" w:rsidR="00A64BDA" w:rsidRPr="001D032A" w:rsidRDefault="00177473" w:rsidP="00177473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 Πρύτανης του</w:t>
      </w:r>
      <w:r w:rsidR="00F0187F" w:rsidRPr="001D032A">
        <w:rPr>
          <w:sz w:val="24"/>
          <w:szCs w:val="24"/>
        </w:rPr>
        <w:t xml:space="preserve"> Γεωπονικού Πανεπιστημίου</w:t>
      </w:r>
      <w:r w:rsidR="004222D4" w:rsidRPr="001D032A">
        <w:rPr>
          <w:sz w:val="24"/>
          <w:szCs w:val="24"/>
        </w:rPr>
        <w:t xml:space="preserve"> Αθηνών</w:t>
      </w:r>
      <w:r w:rsidR="00F0187F" w:rsidRPr="001D032A">
        <w:rPr>
          <w:sz w:val="24"/>
          <w:szCs w:val="24"/>
        </w:rPr>
        <w:t xml:space="preserve">, </w:t>
      </w:r>
      <w:r>
        <w:rPr>
          <w:sz w:val="24"/>
          <w:szCs w:val="24"/>
        </w:rPr>
        <w:t>κ.</w:t>
      </w:r>
      <w:r w:rsidR="00255653">
        <w:rPr>
          <w:sz w:val="24"/>
          <w:szCs w:val="24"/>
        </w:rPr>
        <w:t xml:space="preserve"> </w:t>
      </w:r>
      <w:r w:rsidR="00F0187F" w:rsidRPr="001D032A">
        <w:rPr>
          <w:sz w:val="24"/>
          <w:szCs w:val="24"/>
        </w:rPr>
        <w:t xml:space="preserve">Σπυρίδων </w:t>
      </w:r>
      <w:proofErr w:type="spellStart"/>
      <w:r w:rsidR="00F0187F" w:rsidRPr="001D032A">
        <w:rPr>
          <w:sz w:val="24"/>
          <w:szCs w:val="24"/>
        </w:rPr>
        <w:t>Κίντζιος</w:t>
      </w:r>
      <w:proofErr w:type="spellEnd"/>
      <w:r w:rsidR="00F0187F" w:rsidRPr="001D032A">
        <w:rPr>
          <w:sz w:val="24"/>
          <w:szCs w:val="24"/>
        </w:rPr>
        <w:t xml:space="preserve">, μαζί με την ομάδα του </w:t>
      </w:r>
      <w:r w:rsidR="00F0187F" w:rsidRPr="001D032A">
        <w:rPr>
          <w:sz w:val="24"/>
          <w:szCs w:val="24"/>
          <w:lang w:val="en-US"/>
        </w:rPr>
        <w:t>EU</w:t>
      </w:r>
      <w:r w:rsidR="00F0187F" w:rsidRPr="001D032A">
        <w:rPr>
          <w:sz w:val="24"/>
          <w:szCs w:val="24"/>
        </w:rPr>
        <w:t>-</w:t>
      </w:r>
      <w:r w:rsidR="00F0187F" w:rsidRPr="001D032A">
        <w:rPr>
          <w:sz w:val="24"/>
          <w:szCs w:val="24"/>
          <w:lang w:val="en-US"/>
        </w:rPr>
        <w:t>CONEXUS</w:t>
      </w:r>
      <w:r w:rsidR="00F0187F" w:rsidRPr="001D032A">
        <w:rPr>
          <w:sz w:val="24"/>
          <w:szCs w:val="24"/>
        </w:rPr>
        <w:t xml:space="preserve">, είχαν τη χαρά να παρουσιάσουν τη διετή πορεία του </w:t>
      </w:r>
      <w:r w:rsidR="00C73E16" w:rsidRPr="001D032A">
        <w:rPr>
          <w:sz w:val="24"/>
          <w:szCs w:val="24"/>
        </w:rPr>
        <w:t xml:space="preserve">εν λόγω </w:t>
      </w:r>
      <w:r w:rsidR="00F0187F" w:rsidRPr="001D032A">
        <w:rPr>
          <w:sz w:val="24"/>
          <w:szCs w:val="24"/>
        </w:rPr>
        <w:t xml:space="preserve">Ευρωπαϊκού Πανεπιστημίου. </w:t>
      </w:r>
      <w:r w:rsidR="008D7F36" w:rsidRPr="001D032A">
        <w:rPr>
          <w:sz w:val="24"/>
          <w:szCs w:val="24"/>
        </w:rPr>
        <w:t>Αποτέλεσε κοινή διαπίστωση</w:t>
      </w:r>
      <w:r w:rsidR="001D032A">
        <w:rPr>
          <w:sz w:val="24"/>
          <w:szCs w:val="24"/>
        </w:rPr>
        <w:t>,</w:t>
      </w:r>
      <w:r w:rsidR="008D7F36" w:rsidRPr="001D032A">
        <w:rPr>
          <w:sz w:val="24"/>
          <w:szCs w:val="24"/>
        </w:rPr>
        <w:t xml:space="preserve"> το γεγονός ότι το </w:t>
      </w:r>
      <w:r w:rsidR="008D7F36" w:rsidRPr="001D032A">
        <w:rPr>
          <w:sz w:val="24"/>
          <w:szCs w:val="24"/>
          <w:lang w:val="en-US"/>
        </w:rPr>
        <w:t>EU</w:t>
      </w:r>
      <w:r w:rsidR="008D7F36" w:rsidRPr="001D032A">
        <w:rPr>
          <w:sz w:val="24"/>
          <w:szCs w:val="24"/>
        </w:rPr>
        <w:t>-</w:t>
      </w:r>
      <w:r w:rsidR="008D7F36" w:rsidRPr="001D032A">
        <w:rPr>
          <w:sz w:val="24"/>
          <w:szCs w:val="24"/>
          <w:lang w:val="en-US"/>
        </w:rPr>
        <w:t>CONEXUS</w:t>
      </w:r>
      <w:r w:rsidR="008D7F36" w:rsidRPr="001D032A">
        <w:rPr>
          <w:sz w:val="24"/>
          <w:szCs w:val="24"/>
        </w:rPr>
        <w:t xml:space="preserve"> έχει να επιδείξει μία λίαν αξιοσημείωτη πρόοδο στη διαδικασία της εναρμόνισης των ακαδημαϊκών διαδικασιών και την έναρξη των δραστηριοτήτων του συγκριτικά με άλλα Ευρωπαϊκά Πανεπιστήμια.  </w:t>
      </w:r>
    </w:p>
    <w:p w14:paraId="7C857ECB" w14:textId="01D11F35" w:rsidR="00A64BDA" w:rsidRPr="001D032A" w:rsidRDefault="00A64BDA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lastRenderedPageBreak/>
        <w:t>Ιδιαίτερη έμφαση δόθηκε στην έως τώρα προσπάθεια που έχει γίνει στο</w:t>
      </w:r>
      <w:r w:rsidR="00587551" w:rsidRPr="001D032A">
        <w:rPr>
          <w:sz w:val="24"/>
          <w:szCs w:val="24"/>
        </w:rPr>
        <w:t xml:space="preserve">ν χώρο </w:t>
      </w:r>
      <w:r w:rsidRPr="001D032A">
        <w:rPr>
          <w:sz w:val="24"/>
          <w:szCs w:val="24"/>
        </w:rPr>
        <w:t xml:space="preserve">της εκπαίδευσης, όπου σε προπτυχιακό επίπεδο η προσφορά κοινών μαθημάτων σπουδών, </w:t>
      </w:r>
      <w:proofErr w:type="spellStart"/>
      <w:r w:rsidRPr="001D032A">
        <w:rPr>
          <w:sz w:val="24"/>
          <w:szCs w:val="24"/>
        </w:rPr>
        <w:t>Minor</w:t>
      </w:r>
      <w:proofErr w:type="spellEnd"/>
      <w:r w:rsidRPr="001D032A">
        <w:rPr>
          <w:sz w:val="24"/>
          <w:szCs w:val="24"/>
        </w:rPr>
        <w:t xml:space="preserve"> </w:t>
      </w:r>
      <w:proofErr w:type="spellStart"/>
      <w:r w:rsidRPr="001D032A">
        <w:rPr>
          <w:sz w:val="24"/>
          <w:szCs w:val="24"/>
        </w:rPr>
        <w:t>courses</w:t>
      </w:r>
      <w:proofErr w:type="spellEnd"/>
      <w:r w:rsidRPr="001D032A">
        <w:rPr>
          <w:sz w:val="24"/>
          <w:szCs w:val="24"/>
        </w:rPr>
        <w:t>, κατέστησε το Γεωπονικό Πανεπιστήμιο Αθηνών</w:t>
      </w:r>
      <w:r w:rsid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πρωτοπόρο και υπερήφανο να προσμετρά τους πρώτους </w:t>
      </w:r>
      <w:proofErr w:type="spellStart"/>
      <w:r w:rsidRPr="001D032A">
        <w:rPr>
          <w:sz w:val="24"/>
          <w:szCs w:val="24"/>
        </w:rPr>
        <w:t>Minor</w:t>
      </w:r>
      <w:proofErr w:type="spellEnd"/>
      <w:r w:rsidRPr="001D032A">
        <w:rPr>
          <w:sz w:val="24"/>
          <w:szCs w:val="24"/>
        </w:rPr>
        <w:t xml:space="preserve"> αποφοίτους του, οι οποίοι πλέον κατέχουν το EU-CONEXUS </w:t>
      </w:r>
      <w:proofErr w:type="spellStart"/>
      <w:r w:rsidRPr="001D032A">
        <w:rPr>
          <w:sz w:val="24"/>
          <w:szCs w:val="24"/>
        </w:rPr>
        <w:t>Minor</w:t>
      </w:r>
      <w:proofErr w:type="spellEnd"/>
      <w:r w:rsidRPr="001D032A">
        <w:rPr>
          <w:sz w:val="24"/>
          <w:szCs w:val="24"/>
        </w:rPr>
        <w:t xml:space="preserve"> </w:t>
      </w:r>
      <w:proofErr w:type="spellStart"/>
      <w:r w:rsidRPr="001D032A">
        <w:rPr>
          <w:sz w:val="24"/>
          <w:szCs w:val="24"/>
        </w:rPr>
        <w:t>Certificate</w:t>
      </w:r>
      <w:proofErr w:type="spellEnd"/>
      <w:r w:rsidRPr="001D032A">
        <w:rPr>
          <w:sz w:val="24"/>
          <w:szCs w:val="24"/>
        </w:rPr>
        <w:t xml:space="preserve">. </w:t>
      </w:r>
    </w:p>
    <w:p w14:paraId="29AF70E7" w14:textId="4EA6F2BE" w:rsidR="00976DE6" w:rsidRPr="001D032A" w:rsidRDefault="00976DE6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Ορόσημο αποτελεί και η δημιουργία του πρώτου κοινού </w:t>
      </w:r>
      <w:r w:rsidR="008B1CCD" w:rsidRPr="001D032A">
        <w:rPr>
          <w:sz w:val="24"/>
          <w:szCs w:val="24"/>
        </w:rPr>
        <w:t>Μ</w:t>
      </w:r>
      <w:r w:rsidRPr="001D032A">
        <w:rPr>
          <w:sz w:val="24"/>
          <w:szCs w:val="24"/>
        </w:rPr>
        <w:t xml:space="preserve">εταπτυχιακού </w:t>
      </w:r>
      <w:r w:rsidR="008B1CCD" w:rsidRPr="001D032A">
        <w:rPr>
          <w:sz w:val="24"/>
          <w:szCs w:val="24"/>
        </w:rPr>
        <w:t>Προγράμματος Σπουδών</w:t>
      </w:r>
      <w:r w:rsidR="00E250C1" w:rsidRPr="001D032A">
        <w:rPr>
          <w:sz w:val="24"/>
          <w:szCs w:val="24"/>
        </w:rPr>
        <w:t>, με τίτλο</w:t>
      </w:r>
      <w:r w:rsidRPr="001D032A">
        <w:rPr>
          <w:sz w:val="24"/>
          <w:szCs w:val="24"/>
        </w:rPr>
        <w:t xml:space="preserve"> ‘</w:t>
      </w:r>
      <w:r w:rsidRPr="001D032A">
        <w:rPr>
          <w:sz w:val="24"/>
          <w:szCs w:val="24"/>
          <w:lang w:val="en-US"/>
        </w:rPr>
        <w:t>Marine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Biotechnology</w:t>
      </w:r>
      <w:r w:rsidRPr="001D032A">
        <w:rPr>
          <w:sz w:val="24"/>
          <w:szCs w:val="24"/>
        </w:rPr>
        <w:t>’</w:t>
      </w:r>
      <w:r w:rsidR="00E250C1" w:rsidRP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το οποίο θα ξεκινήσει σε ένα χρόνο από σήμερα</w:t>
      </w:r>
      <w:r w:rsid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καθώς και η πρόθεση όλων των εταίρων να προχωρήσουν </w:t>
      </w:r>
      <w:r w:rsidR="008B1CCD" w:rsidRPr="001D032A">
        <w:rPr>
          <w:sz w:val="24"/>
          <w:szCs w:val="24"/>
        </w:rPr>
        <w:t xml:space="preserve">ακόμα και </w:t>
      </w:r>
      <w:r w:rsidRPr="001D032A">
        <w:rPr>
          <w:sz w:val="24"/>
          <w:szCs w:val="24"/>
        </w:rPr>
        <w:t xml:space="preserve">σε δεύτερο </w:t>
      </w:r>
      <w:r w:rsidR="008B1CCD" w:rsidRPr="001D032A">
        <w:rPr>
          <w:sz w:val="24"/>
          <w:szCs w:val="24"/>
        </w:rPr>
        <w:t>Μεταπτυχιακό Πρόγραμμα Σπουδών</w:t>
      </w:r>
      <w:r w:rsidRPr="001D032A">
        <w:rPr>
          <w:sz w:val="24"/>
          <w:szCs w:val="24"/>
        </w:rPr>
        <w:t xml:space="preserve">. Το Ευρωπαϊκό Πανεπιστήμιο </w:t>
      </w:r>
      <w:r w:rsidRPr="001D032A">
        <w:rPr>
          <w:sz w:val="24"/>
          <w:szCs w:val="24"/>
          <w:lang w:val="en-US"/>
        </w:rPr>
        <w:t>EU</w:t>
      </w:r>
      <w:r w:rsidRPr="001D032A">
        <w:rPr>
          <w:sz w:val="24"/>
          <w:szCs w:val="24"/>
        </w:rPr>
        <w:t>-</w:t>
      </w:r>
      <w:r w:rsidRPr="001D032A">
        <w:rPr>
          <w:sz w:val="24"/>
          <w:szCs w:val="24"/>
          <w:lang w:val="en-US"/>
        </w:rPr>
        <w:t>CONEXUS</w:t>
      </w:r>
      <w:r w:rsidRPr="001D032A">
        <w:rPr>
          <w:sz w:val="24"/>
          <w:szCs w:val="24"/>
        </w:rPr>
        <w:t>, αγγίζει ακόμα και τον τρίτο κύκλο σπουδών</w:t>
      </w:r>
      <w:r w:rsidR="008B1CCD" w:rsidRP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δημιουργώντας </w:t>
      </w:r>
      <w:r w:rsidRPr="001D032A">
        <w:rPr>
          <w:sz w:val="24"/>
          <w:szCs w:val="24"/>
          <w:lang w:val="en-US"/>
        </w:rPr>
        <w:t>joint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PhD</w:t>
      </w:r>
      <w:r w:rsidRPr="001D032A">
        <w:rPr>
          <w:sz w:val="24"/>
          <w:szCs w:val="24"/>
        </w:rPr>
        <w:t xml:space="preserve"> </w:t>
      </w:r>
      <w:proofErr w:type="spellStart"/>
      <w:r w:rsidRPr="001D032A">
        <w:rPr>
          <w:sz w:val="24"/>
          <w:szCs w:val="24"/>
          <w:lang w:val="en-US"/>
        </w:rPr>
        <w:t>programmes</w:t>
      </w:r>
      <w:proofErr w:type="spellEnd"/>
      <w:r w:rsidRPr="001D032A">
        <w:rPr>
          <w:sz w:val="24"/>
          <w:szCs w:val="24"/>
        </w:rPr>
        <w:t xml:space="preserve">. </w:t>
      </w:r>
    </w:p>
    <w:p w14:paraId="2FFF642D" w14:textId="033EC3BF" w:rsidR="00F0187F" w:rsidRPr="001D032A" w:rsidRDefault="00976DE6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Ο </w:t>
      </w:r>
      <w:proofErr w:type="spellStart"/>
      <w:r w:rsidRPr="001D032A">
        <w:rPr>
          <w:sz w:val="24"/>
          <w:szCs w:val="24"/>
        </w:rPr>
        <w:t>κορονοϊός</w:t>
      </w:r>
      <w:proofErr w:type="spellEnd"/>
      <w:r w:rsidRPr="001D032A">
        <w:rPr>
          <w:sz w:val="24"/>
          <w:szCs w:val="24"/>
        </w:rPr>
        <w:t xml:space="preserve"> αποτέλεσε ένα σοβαρό εμπόδιο </w:t>
      </w:r>
      <w:r w:rsidR="00177473">
        <w:rPr>
          <w:sz w:val="24"/>
          <w:szCs w:val="24"/>
        </w:rPr>
        <w:t>όσον αφορά τις μετακινήσεις</w:t>
      </w:r>
      <w:r w:rsidRPr="001D032A">
        <w:rPr>
          <w:sz w:val="24"/>
          <w:szCs w:val="24"/>
        </w:rPr>
        <w:t xml:space="preserve"> της συμμαχίας, </w:t>
      </w:r>
      <w:r w:rsidR="00177473">
        <w:rPr>
          <w:sz w:val="24"/>
          <w:szCs w:val="24"/>
        </w:rPr>
        <w:t>ωστόσο</w:t>
      </w:r>
      <w:r w:rsidRPr="001D032A">
        <w:rPr>
          <w:sz w:val="24"/>
          <w:szCs w:val="24"/>
        </w:rPr>
        <w:t>, τολμώντας</w:t>
      </w:r>
      <w:r w:rsidR="001E40B4" w:rsidRP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</w:t>
      </w:r>
      <w:r w:rsidR="00A64BDA" w:rsidRPr="001D032A">
        <w:rPr>
          <w:sz w:val="24"/>
          <w:szCs w:val="24"/>
        </w:rPr>
        <w:t xml:space="preserve">επιτεύχθηκε η διοργάνωση του πρώτου </w:t>
      </w:r>
      <w:r w:rsidR="001E40B4" w:rsidRPr="001D032A">
        <w:rPr>
          <w:sz w:val="24"/>
          <w:szCs w:val="24"/>
          <w:lang w:val="en-US"/>
        </w:rPr>
        <w:t>PhD</w:t>
      </w:r>
      <w:r w:rsidR="001E40B4" w:rsidRPr="001D032A">
        <w:rPr>
          <w:sz w:val="24"/>
          <w:szCs w:val="24"/>
        </w:rPr>
        <w:t xml:space="preserve"> </w:t>
      </w:r>
      <w:r w:rsidR="001E40B4" w:rsidRPr="001D032A">
        <w:rPr>
          <w:sz w:val="24"/>
          <w:szCs w:val="24"/>
          <w:lang w:val="en-US"/>
        </w:rPr>
        <w:t>Summer</w:t>
      </w:r>
      <w:r w:rsidR="001E40B4" w:rsidRPr="001D032A">
        <w:rPr>
          <w:sz w:val="24"/>
          <w:szCs w:val="24"/>
        </w:rPr>
        <w:t xml:space="preserve"> </w:t>
      </w:r>
      <w:r w:rsidR="001E40B4" w:rsidRPr="001D032A">
        <w:rPr>
          <w:sz w:val="24"/>
          <w:szCs w:val="24"/>
          <w:lang w:val="en-US"/>
        </w:rPr>
        <w:t>School</w:t>
      </w:r>
      <w:r w:rsidR="001E40B4" w:rsidRPr="001D032A">
        <w:rPr>
          <w:sz w:val="24"/>
          <w:szCs w:val="24"/>
        </w:rPr>
        <w:t xml:space="preserve"> στο </w:t>
      </w:r>
      <w:r w:rsidR="001E40B4" w:rsidRPr="001D032A">
        <w:rPr>
          <w:sz w:val="24"/>
          <w:szCs w:val="24"/>
          <w:lang w:val="en-US"/>
        </w:rPr>
        <w:t>Zadar</w:t>
      </w:r>
      <w:r w:rsidR="001E40B4" w:rsidRPr="001D032A">
        <w:rPr>
          <w:sz w:val="24"/>
          <w:szCs w:val="24"/>
        </w:rPr>
        <w:t xml:space="preserve"> (Κροατία), διασφαλίζοντας τη συμμετοχή 4 υποψήφιων διδακτόρων από κάθε </w:t>
      </w:r>
      <w:r w:rsidR="00E250C1" w:rsidRPr="001D032A">
        <w:rPr>
          <w:sz w:val="24"/>
          <w:szCs w:val="24"/>
        </w:rPr>
        <w:t xml:space="preserve">Πανεπιστήμιο  - </w:t>
      </w:r>
      <w:r w:rsidR="008304F6">
        <w:rPr>
          <w:sz w:val="24"/>
          <w:szCs w:val="24"/>
        </w:rPr>
        <w:t>Ε</w:t>
      </w:r>
      <w:r w:rsidR="001E40B4" w:rsidRPr="001D032A">
        <w:rPr>
          <w:sz w:val="24"/>
          <w:szCs w:val="24"/>
        </w:rPr>
        <w:t>ταίρο.</w:t>
      </w:r>
    </w:p>
    <w:p w14:paraId="43F4E3F5" w14:textId="7C24323C" w:rsidR="001E40B4" w:rsidRPr="001D032A" w:rsidRDefault="001E40B4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Οι μετακινήσεις συνεχίστηκαν, πραγματοποιώντας το πρώτο </w:t>
      </w:r>
      <w:r w:rsidRPr="001D032A">
        <w:rPr>
          <w:sz w:val="24"/>
          <w:szCs w:val="24"/>
          <w:lang w:val="en-US"/>
        </w:rPr>
        <w:t>EU</w:t>
      </w:r>
      <w:r w:rsidRPr="001D032A">
        <w:rPr>
          <w:sz w:val="24"/>
          <w:szCs w:val="24"/>
        </w:rPr>
        <w:t>-</w:t>
      </w:r>
      <w:r w:rsidRPr="001D032A">
        <w:rPr>
          <w:sz w:val="24"/>
          <w:szCs w:val="24"/>
          <w:lang w:val="en-US"/>
        </w:rPr>
        <w:t>CONEXUS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Festival</w:t>
      </w:r>
      <w:r w:rsidRPr="001D032A">
        <w:rPr>
          <w:sz w:val="24"/>
          <w:szCs w:val="24"/>
        </w:rPr>
        <w:t xml:space="preserve"> στην </w:t>
      </w:r>
      <w:r w:rsidRPr="001D032A">
        <w:rPr>
          <w:sz w:val="24"/>
          <w:szCs w:val="24"/>
          <w:lang w:val="en-US"/>
        </w:rPr>
        <w:t>Klaipeda</w:t>
      </w:r>
      <w:r w:rsidRPr="001D032A">
        <w:rPr>
          <w:sz w:val="24"/>
          <w:szCs w:val="24"/>
        </w:rPr>
        <w:t xml:space="preserve"> (Λιθουα</w:t>
      </w:r>
      <w:r w:rsidR="00177473">
        <w:rPr>
          <w:sz w:val="24"/>
          <w:szCs w:val="24"/>
        </w:rPr>
        <w:t>νία) με πολλαπλά πολιτιστικά δρώ</w:t>
      </w:r>
      <w:r w:rsidRPr="001D032A">
        <w:rPr>
          <w:sz w:val="24"/>
          <w:szCs w:val="24"/>
        </w:rPr>
        <w:t>μενα (χορός, θέατρο, τραγούδι) από τους ίδιους τους φοιτητές της συμμαχίας.</w:t>
      </w:r>
      <w:r w:rsidR="001D3055" w:rsidRPr="001D032A">
        <w:rPr>
          <w:sz w:val="24"/>
          <w:szCs w:val="24"/>
        </w:rPr>
        <w:t xml:space="preserve"> Ακόμα και την πρότερη περίοδο, δίνοντας έμφαση στα πολιτιστικά και αθλητικά δρώμενα, πραγματοποιήθηκε ο πρώτος Εικονικός Διαγωνισμός Τρεξίματος -</w:t>
      </w:r>
      <w:r w:rsidR="001D3055" w:rsidRPr="001D032A">
        <w:rPr>
          <w:sz w:val="24"/>
          <w:szCs w:val="24"/>
          <w:lang w:val="en-US"/>
        </w:rPr>
        <w:t>Virtual</w:t>
      </w:r>
      <w:r w:rsidR="001D3055" w:rsidRPr="001D032A">
        <w:rPr>
          <w:sz w:val="24"/>
          <w:szCs w:val="24"/>
        </w:rPr>
        <w:t xml:space="preserve"> </w:t>
      </w:r>
      <w:r w:rsidR="001D3055" w:rsidRPr="001D032A">
        <w:rPr>
          <w:sz w:val="24"/>
          <w:szCs w:val="24"/>
          <w:lang w:val="en-US"/>
        </w:rPr>
        <w:t>Race</w:t>
      </w:r>
      <w:r w:rsidR="001D3055" w:rsidRPr="001D032A">
        <w:rPr>
          <w:sz w:val="24"/>
          <w:szCs w:val="24"/>
        </w:rPr>
        <w:t xml:space="preserve"> – ο οποίος σκοπό είχε να προάγει το αθλητικό πνεύμα.  </w:t>
      </w:r>
    </w:p>
    <w:p w14:paraId="78C48BB8" w14:textId="4A7C203A" w:rsidR="00DE03DB" w:rsidRPr="001D032A" w:rsidRDefault="00DE03DB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Οι δράσεις του </w:t>
      </w:r>
      <w:r w:rsidRPr="001D032A">
        <w:rPr>
          <w:sz w:val="24"/>
          <w:szCs w:val="24"/>
          <w:lang w:val="en-US"/>
        </w:rPr>
        <w:t>EU</w:t>
      </w:r>
      <w:r w:rsidRPr="001D032A">
        <w:rPr>
          <w:sz w:val="24"/>
          <w:szCs w:val="24"/>
        </w:rPr>
        <w:t>-</w:t>
      </w:r>
      <w:r w:rsidRPr="001D032A">
        <w:rPr>
          <w:sz w:val="24"/>
          <w:szCs w:val="24"/>
          <w:lang w:val="en-US"/>
        </w:rPr>
        <w:t>CONEXUS</w:t>
      </w:r>
      <w:r w:rsidRPr="001D032A">
        <w:rPr>
          <w:sz w:val="24"/>
          <w:szCs w:val="24"/>
        </w:rPr>
        <w:t xml:space="preserve"> έφτασαν και σε επίπεδο δευτεροβάθμιας εκπαίδευσης</w:t>
      </w:r>
      <w:r w:rsidR="006715F2" w:rsidRPr="001D032A">
        <w:rPr>
          <w:sz w:val="24"/>
          <w:szCs w:val="24"/>
        </w:rPr>
        <w:t xml:space="preserve">, </w:t>
      </w:r>
      <w:r w:rsidRPr="001D032A">
        <w:rPr>
          <w:sz w:val="24"/>
          <w:szCs w:val="24"/>
        </w:rPr>
        <w:t>με τον μαθητικό διαγωνισμό στα Γυμνάσια της Αττικής ‘</w:t>
      </w:r>
      <w:r w:rsidRPr="001D032A">
        <w:rPr>
          <w:sz w:val="24"/>
          <w:szCs w:val="24"/>
          <w:lang w:val="en-US"/>
        </w:rPr>
        <w:t>Think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Smart</w:t>
      </w:r>
      <w:r w:rsidRPr="001D032A">
        <w:rPr>
          <w:sz w:val="24"/>
          <w:szCs w:val="24"/>
        </w:rPr>
        <w:t xml:space="preserve">, </w:t>
      </w:r>
      <w:r w:rsidRPr="001D032A">
        <w:rPr>
          <w:sz w:val="24"/>
          <w:szCs w:val="24"/>
          <w:lang w:val="en-US"/>
        </w:rPr>
        <w:t>Create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Green</w:t>
      </w:r>
      <w:r w:rsidRPr="001D032A">
        <w:rPr>
          <w:sz w:val="24"/>
          <w:szCs w:val="24"/>
        </w:rPr>
        <w:t>’</w:t>
      </w:r>
      <w:r w:rsidR="00CB3536" w:rsidRP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ο οποίος και θα </w:t>
      </w:r>
      <w:r w:rsidR="00CB3536" w:rsidRPr="001D032A">
        <w:rPr>
          <w:sz w:val="24"/>
          <w:szCs w:val="24"/>
        </w:rPr>
        <w:t xml:space="preserve">διεξαχθεί </w:t>
      </w:r>
      <w:r w:rsidRPr="001D032A">
        <w:rPr>
          <w:sz w:val="24"/>
          <w:szCs w:val="24"/>
        </w:rPr>
        <w:t xml:space="preserve">για δεύτερη σχολική χρονιά. </w:t>
      </w:r>
    </w:p>
    <w:p w14:paraId="4EEB5E92" w14:textId="3E4B5D63" w:rsidR="004F5736" w:rsidRPr="001D032A" w:rsidRDefault="004F5736" w:rsidP="00177473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 xml:space="preserve">Σε μηνιαία βάση πραγματοποιούνται τα </w:t>
      </w:r>
      <w:r w:rsidR="00C62A4D" w:rsidRPr="001D032A">
        <w:rPr>
          <w:sz w:val="24"/>
          <w:szCs w:val="24"/>
          <w:lang w:val="en-US"/>
        </w:rPr>
        <w:t>Teachers</w:t>
      </w:r>
      <w:r w:rsidR="00C62A4D" w:rsidRPr="001D032A">
        <w:rPr>
          <w:sz w:val="24"/>
          <w:szCs w:val="24"/>
        </w:rPr>
        <w:t xml:space="preserve"> </w:t>
      </w:r>
      <w:r w:rsidR="00C62A4D" w:rsidRPr="001D032A">
        <w:rPr>
          <w:sz w:val="24"/>
          <w:szCs w:val="24"/>
          <w:lang w:val="en-US"/>
        </w:rPr>
        <w:t>Virtual</w:t>
      </w:r>
      <w:r w:rsidR="00C62A4D" w:rsidRPr="001D032A">
        <w:rPr>
          <w:sz w:val="24"/>
          <w:szCs w:val="24"/>
        </w:rPr>
        <w:t xml:space="preserve"> </w:t>
      </w:r>
      <w:proofErr w:type="spellStart"/>
      <w:r w:rsidR="00C62A4D" w:rsidRPr="001D032A">
        <w:rPr>
          <w:sz w:val="24"/>
          <w:szCs w:val="24"/>
          <w:lang w:val="en-US"/>
        </w:rPr>
        <w:t>Caf</w:t>
      </w:r>
      <w:proofErr w:type="spellEnd"/>
      <w:r w:rsidR="00C62A4D" w:rsidRPr="001D032A">
        <w:rPr>
          <w:sz w:val="24"/>
          <w:szCs w:val="24"/>
        </w:rPr>
        <w:t>é</w:t>
      </w:r>
      <w:r w:rsidR="00D85B92" w:rsidRPr="001D032A">
        <w:rPr>
          <w:sz w:val="24"/>
          <w:szCs w:val="24"/>
          <w:lang w:val="en-US"/>
        </w:rPr>
        <w:t>s</w:t>
      </w:r>
      <w:r w:rsidR="00C62A4D"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</w:rPr>
        <w:t>στο πλαίσιο βελτίωσης της εκπαιδευτικής διδασκαλίας και ανταλλαγής καλών πρακτικών μεταξύ των καθηγητών</w:t>
      </w:r>
      <w:r w:rsidR="00C62A4D" w:rsidRPr="001D032A">
        <w:rPr>
          <w:sz w:val="24"/>
          <w:szCs w:val="24"/>
        </w:rPr>
        <w:t>,</w:t>
      </w:r>
      <w:r w:rsidRPr="001D032A">
        <w:rPr>
          <w:sz w:val="24"/>
          <w:szCs w:val="24"/>
        </w:rPr>
        <w:t xml:space="preserve"> καθώς και τα </w:t>
      </w:r>
      <w:r w:rsidRPr="001D032A">
        <w:rPr>
          <w:sz w:val="24"/>
          <w:szCs w:val="24"/>
          <w:lang w:val="en-US"/>
        </w:rPr>
        <w:t>Research</w:t>
      </w:r>
      <w:r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  <w:lang w:val="en-US"/>
        </w:rPr>
        <w:t>Hours</w:t>
      </w:r>
      <w:r w:rsidRPr="001D032A">
        <w:rPr>
          <w:sz w:val="24"/>
          <w:szCs w:val="24"/>
        </w:rPr>
        <w:t xml:space="preserve"> που στόχο έχουν τη συνεργασία σε ερευνητικό επίπεδο και </w:t>
      </w:r>
      <w:r w:rsidR="006715F2" w:rsidRPr="001D032A">
        <w:rPr>
          <w:sz w:val="24"/>
          <w:szCs w:val="24"/>
        </w:rPr>
        <w:t xml:space="preserve">την </w:t>
      </w:r>
      <w:r w:rsidRPr="001D032A">
        <w:rPr>
          <w:sz w:val="24"/>
          <w:szCs w:val="24"/>
        </w:rPr>
        <w:t xml:space="preserve">ανάπτυξη κοινών ερευνητικών προγραμμάτων. </w:t>
      </w:r>
    </w:p>
    <w:p w14:paraId="0F13A6A5" w14:textId="75BBB047" w:rsidR="004F5736" w:rsidRPr="001D032A" w:rsidRDefault="001E40B4" w:rsidP="00AC43C8">
      <w:pPr>
        <w:spacing w:line="360" w:lineRule="auto"/>
        <w:ind w:firstLine="720"/>
        <w:jc w:val="both"/>
        <w:rPr>
          <w:sz w:val="24"/>
          <w:szCs w:val="24"/>
        </w:rPr>
      </w:pPr>
      <w:r w:rsidRPr="001D032A">
        <w:rPr>
          <w:sz w:val="24"/>
          <w:szCs w:val="24"/>
        </w:rPr>
        <w:t>Από την  άλλη, δεν λείπουν οι θεσμικοί περιορισμοί που έχ</w:t>
      </w:r>
      <w:r w:rsidR="00177473">
        <w:rPr>
          <w:sz w:val="24"/>
          <w:szCs w:val="24"/>
        </w:rPr>
        <w:t xml:space="preserve">ει </w:t>
      </w:r>
      <w:r w:rsidRPr="001D032A">
        <w:rPr>
          <w:sz w:val="24"/>
          <w:szCs w:val="24"/>
        </w:rPr>
        <w:t>συναντήσει</w:t>
      </w:r>
      <w:r w:rsidR="00177473">
        <w:rPr>
          <w:sz w:val="24"/>
          <w:szCs w:val="24"/>
        </w:rPr>
        <w:t xml:space="preserve"> η ομάδα του </w:t>
      </w:r>
      <w:r w:rsidRPr="001D032A">
        <w:rPr>
          <w:sz w:val="24"/>
          <w:szCs w:val="24"/>
        </w:rPr>
        <w:t xml:space="preserve"> </w:t>
      </w:r>
      <w:r w:rsidR="00177473" w:rsidRPr="001D032A">
        <w:rPr>
          <w:sz w:val="24"/>
          <w:szCs w:val="24"/>
          <w:lang w:val="en-US"/>
        </w:rPr>
        <w:t>EU</w:t>
      </w:r>
      <w:r w:rsidR="00177473" w:rsidRPr="001D032A">
        <w:rPr>
          <w:sz w:val="24"/>
          <w:szCs w:val="24"/>
        </w:rPr>
        <w:t>-</w:t>
      </w:r>
      <w:r w:rsidR="00177473" w:rsidRPr="001D032A">
        <w:rPr>
          <w:sz w:val="24"/>
          <w:szCs w:val="24"/>
          <w:lang w:val="en-US"/>
        </w:rPr>
        <w:t>CONEXUS</w:t>
      </w:r>
      <w:r w:rsidR="00177473" w:rsidRPr="001D032A">
        <w:rPr>
          <w:sz w:val="24"/>
          <w:szCs w:val="24"/>
        </w:rPr>
        <w:t xml:space="preserve"> </w:t>
      </w:r>
      <w:r w:rsidRPr="001D032A">
        <w:rPr>
          <w:sz w:val="24"/>
          <w:szCs w:val="24"/>
        </w:rPr>
        <w:t>σε αυτή τη διαρκ</w:t>
      </w:r>
      <w:r w:rsidR="00F57CF3" w:rsidRPr="001D032A">
        <w:rPr>
          <w:sz w:val="24"/>
          <w:szCs w:val="24"/>
        </w:rPr>
        <w:t>ή</w:t>
      </w:r>
      <w:r w:rsidRPr="001D032A">
        <w:rPr>
          <w:sz w:val="24"/>
          <w:szCs w:val="24"/>
        </w:rPr>
        <w:t xml:space="preserve"> πορεία εξέλιξης και αναβάθμισης. Σε κάθε περίπτωση, το στοίχημα της επιτυχίας της Πρωτοβουλίας των Ευρωπαϊκών Πανεπιστημίων,  </w:t>
      </w:r>
      <w:r w:rsidR="00E250C1" w:rsidRPr="001D032A">
        <w:rPr>
          <w:sz w:val="24"/>
          <w:szCs w:val="24"/>
        </w:rPr>
        <w:t>στηρίζεται στη</w:t>
      </w:r>
      <w:r w:rsidRPr="001D032A">
        <w:rPr>
          <w:sz w:val="24"/>
          <w:szCs w:val="24"/>
        </w:rPr>
        <w:t xml:space="preserve"> συνεργασία τόσο μεταξύ των εταίρων</w:t>
      </w:r>
      <w:r w:rsidR="008304F6">
        <w:rPr>
          <w:sz w:val="24"/>
          <w:szCs w:val="24"/>
        </w:rPr>
        <w:t>,</w:t>
      </w:r>
      <w:r w:rsidR="008D0F50">
        <w:rPr>
          <w:sz w:val="24"/>
          <w:szCs w:val="24"/>
        </w:rPr>
        <w:t xml:space="preserve"> όσο και όλων των φορέων σε εθνικό και ε</w:t>
      </w:r>
      <w:r w:rsidRPr="001D032A">
        <w:rPr>
          <w:sz w:val="24"/>
          <w:szCs w:val="24"/>
        </w:rPr>
        <w:t>υρωπαϊκό επίπεδο</w:t>
      </w:r>
      <w:r w:rsidR="00D75ADF" w:rsidRPr="001D032A">
        <w:rPr>
          <w:sz w:val="24"/>
          <w:szCs w:val="24"/>
        </w:rPr>
        <w:t xml:space="preserve"> και η </w:t>
      </w:r>
      <w:r w:rsidR="00EE36A8" w:rsidRPr="001D032A">
        <w:rPr>
          <w:sz w:val="24"/>
          <w:szCs w:val="24"/>
        </w:rPr>
        <w:t>συλλογική</w:t>
      </w:r>
      <w:r w:rsidR="00D75ADF" w:rsidRPr="001D032A">
        <w:rPr>
          <w:sz w:val="24"/>
          <w:szCs w:val="24"/>
        </w:rPr>
        <w:t xml:space="preserve"> προσπάθεια είναι αυτή που θα αποτελέσει το κλειδί της επιτυχίας. </w:t>
      </w:r>
      <w:r w:rsidR="00AC43C8">
        <w:rPr>
          <w:sz w:val="24"/>
          <w:szCs w:val="24"/>
        </w:rPr>
        <w:t xml:space="preserve"> </w:t>
      </w:r>
      <w:bookmarkStart w:id="0" w:name="_GoBack"/>
      <w:bookmarkEnd w:id="0"/>
    </w:p>
    <w:sectPr w:rsidR="004F5736" w:rsidRPr="001D032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1021" w14:textId="77777777" w:rsidR="00271AD2" w:rsidRDefault="00271AD2" w:rsidP="001C6D7E">
      <w:pPr>
        <w:spacing w:after="0" w:line="240" w:lineRule="auto"/>
      </w:pPr>
      <w:r>
        <w:separator/>
      </w:r>
    </w:p>
  </w:endnote>
  <w:endnote w:type="continuationSeparator" w:id="0">
    <w:p w14:paraId="08D379CF" w14:textId="77777777" w:rsidR="00271AD2" w:rsidRDefault="00271AD2" w:rsidP="001C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6A7D" w14:textId="77777777" w:rsidR="00271AD2" w:rsidRDefault="00271AD2" w:rsidP="001C6D7E">
      <w:pPr>
        <w:spacing w:after="0" w:line="240" w:lineRule="auto"/>
      </w:pPr>
      <w:r>
        <w:separator/>
      </w:r>
    </w:p>
  </w:footnote>
  <w:footnote w:type="continuationSeparator" w:id="0">
    <w:p w14:paraId="5DF1EB2E" w14:textId="77777777" w:rsidR="00271AD2" w:rsidRDefault="00271AD2" w:rsidP="001C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A6B5" w14:textId="78931679" w:rsidR="001C6D7E" w:rsidRDefault="001C6D7E">
    <w:pPr>
      <w:pStyle w:val="a7"/>
    </w:pPr>
    <w:r w:rsidRPr="00051254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A26484E" wp14:editId="332B30B9">
          <wp:simplePos x="0" y="0"/>
          <wp:positionH relativeFrom="margin">
            <wp:posOffset>4587240</wp:posOffset>
          </wp:positionH>
          <wp:positionV relativeFrom="page">
            <wp:posOffset>281305</wp:posOffset>
          </wp:positionV>
          <wp:extent cx="1437005" cy="380365"/>
          <wp:effectExtent l="0" t="0" r="0" b="635"/>
          <wp:wrapSquare wrapText="bothSides"/>
          <wp:docPr id="26" name="Imagen 26" descr="C:\Users\agnela.maticorena\Nextcloud\Logo and Visuals\Eu-Conexus Brandbook\Eu-Conexus Brandbook\Logobook\Main Logotype\RGB\JPG\EuConexus_Main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ela.maticorena\Nextcloud\Logo and Visuals\Eu-Conexus Brandbook\Eu-Conexus Brandbook\Logobook\Main Logotype\RGB\JPG\EuConexus_Main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5"/>
    <w:rsid w:val="00077BF7"/>
    <w:rsid w:val="0008175B"/>
    <w:rsid w:val="000F34FF"/>
    <w:rsid w:val="0014105F"/>
    <w:rsid w:val="00161DD9"/>
    <w:rsid w:val="00177473"/>
    <w:rsid w:val="001821E4"/>
    <w:rsid w:val="00184EEA"/>
    <w:rsid w:val="001C6D7E"/>
    <w:rsid w:val="001D032A"/>
    <w:rsid w:val="001D3055"/>
    <w:rsid w:val="001E40B4"/>
    <w:rsid w:val="00255653"/>
    <w:rsid w:val="00271AD2"/>
    <w:rsid w:val="00296B22"/>
    <w:rsid w:val="002D1630"/>
    <w:rsid w:val="003155F9"/>
    <w:rsid w:val="003312E2"/>
    <w:rsid w:val="004222D4"/>
    <w:rsid w:val="0043682B"/>
    <w:rsid w:val="0048556C"/>
    <w:rsid w:val="004F30A4"/>
    <w:rsid w:val="004F5736"/>
    <w:rsid w:val="00533C4C"/>
    <w:rsid w:val="00542C2C"/>
    <w:rsid w:val="00545B9A"/>
    <w:rsid w:val="00587551"/>
    <w:rsid w:val="00635479"/>
    <w:rsid w:val="006715F2"/>
    <w:rsid w:val="006A755D"/>
    <w:rsid w:val="00784FE8"/>
    <w:rsid w:val="007A37AE"/>
    <w:rsid w:val="00812B1B"/>
    <w:rsid w:val="008304F6"/>
    <w:rsid w:val="0086054C"/>
    <w:rsid w:val="00884479"/>
    <w:rsid w:val="008B1CCD"/>
    <w:rsid w:val="008D0F50"/>
    <w:rsid w:val="008D7F36"/>
    <w:rsid w:val="008E169A"/>
    <w:rsid w:val="00976DE6"/>
    <w:rsid w:val="00A64BDA"/>
    <w:rsid w:val="00A651C5"/>
    <w:rsid w:val="00AC43C8"/>
    <w:rsid w:val="00B60528"/>
    <w:rsid w:val="00C07E98"/>
    <w:rsid w:val="00C62A4D"/>
    <w:rsid w:val="00C73E16"/>
    <w:rsid w:val="00CB3536"/>
    <w:rsid w:val="00D0459F"/>
    <w:rsid w:val="00D10676"/>
    <w:rsid w:val="00D121DD"/>
    <w:rsid w:val="00D55C15"/>
    <w:rsid w:val="00D75ADF"/>
    <w:rsid w:val="00D85B92"/>
    <w:rsid w:val="00DE03DB"/>
    <w:rsid w:val="00E250C1"/>
    <w:rsid w:val="00E45B3C"/>
    <w:rsid w:val="00E46A1A"/>
    <w:rsid w:val="00EE36A8"/>
    <w:rsid w:val="00F0187F"/>
    <w:rsid w:val="00F57CF3"/>
    <w:rsid w:val="00FB01E0"/>
    <w:rsid w:val="00FC517E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7CAE"/>
  <w15:chartTrackingRefBased/>
  <w15:docId w15:val="{A3A4E5ED-70C1-4621-A58D-519DC1CF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682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3682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3682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3682B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3682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3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368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C6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1C6D7E"/>
  </w:style>
  <w:style w:type="paragraph" w:styleId="a8">
    <w:name w:val="footer"/>
    <w:basedOn w:val="a"/>
    <w:link w:val="Char3"/>
    <w:uiPriority w:val="99"/>
    <w:unhideWhenUsed/>
    <w:rsid w:val="001C6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1C6D7E"/>
  </w:style>
  <w:style w:type="character" w:styleId="a9">
    <w:name w:val="Emphasis"/>
    <w:basedOn w:val="a0"/>
    <w:uiPriority w:val="20"/>
    <w:qFormat/>
    <w:rsid w:val="00C07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6D5B-791C-4AFA-B832-F05B5A0F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9</cp:revision>
  <dcterms:created xsi:type="dcterms:W3CDTF">2021-09-22T11:08:00Z</dcterms:created>
  <dcterms:modified xsi:type="dcterms:W3CDTF">2021-09-23T11:57:00Z</dcterms:modified>
</cp:coreProperties>
</file>