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3160" w14:textId="77777777" w:rsidR="00823C1E" w:rsidRPr="00B057DC" w:rsidRDefault="00823C1E" w:rsidP="00823C1E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057DC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6676DF4D" w14:textId="77777777" w:rsidR="00823C1E" w:rsidRPr="00B057DC" w:rsidRDefault="00823C1E" w:rsidP="00823C1E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B057DC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F7DAACD" wp14:editId="230E536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18C59" w14:textId="77777777" w:rsidR="00823C1E" w:rsidRPr="00B057DC" w:rsidRDefault="00823C1E" w:rsidP="00823C1E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E522A72" w14:textId="77777777" w:rsidR="00823C1E" w:rsidRPr="00B057DC" w:rsidRDefault="00823C1E" w:rsidP="00823C1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133117C" w14:textId="77777777" w:rsidR="00823C1E" w:rsidRPr="00B057DC" w:rsidRDefault="00823C1E" w:rsidP="00823C1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3F32931F" w14:textId="77777777" w:rsidR="00823C1E" w:rsidRPr="00B057DC" w:rsidRDefault="00823C1E" w:rsidP="00823C1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B057DC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1242D445" w14:textId="77777777" w:rsidR="00823C1E" w:rsidRPr="00B057DC" w:rsidRDefault="00823C1E" w:rsidP="00823C1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B057DC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28D623E6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B057DC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3A2BF750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B057DC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43BB79DA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B057DC">
        <w:rPr>
          <w:rFonts w:ascii="Calibri" w:eastAsia="Calibri" w:hAnsi="Calibri" w:cs="Times New Roman"/>
          <w:lang w:eastAsia="el-GR"/>
        </w:rPr>
        <w:t>Tηλ.: 210 5294845</w:t>
      </w:r>
    </w:p>
    <w:p w14:paraId="16DFDF58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B057DC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2587FC07" w14:textId="77777777" w:rsidR="00823C1E" w:rsidRPr="00B057DC" w:rsidRDefault="00000000" w:rsidP="00823C1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5" w:history="1">
        <w:r w:rsidR="00823C1E" w:rsidRPr="00B057DC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823C1E" w:rsidRPr="00B057DC">
        <w:rPr>
          <w:rFonts w:ascii="Calibri" w:eastAsia="Calibri" w:hAnsi="Calibri" w:cs="Times New Roman"/>
          <w:lang w:eastAsia="el-GR"/>
        </w:rPr>
        <w:t xml:space="preserve"> </w:t>
      </w:r>
    </w:p>
    <w:p w14:paraId="6CDC4FD6" w14:textId="77777777" w:rsidR="00823C1E" w:rsidRPr="00B057DC" w:rsidRDefault="00823C1E" w:rsidP="00823C1E">
      <w:pPr>
        <w:spacing w:after="0" w:line="276" w:lineRule="auto"/>
        <w:jc w:val="right"/>
        <w:rPr>
          <w:rFonts w:eastAsia="Calibri" w:cstheme="minorHAnsi"/>
          <w:sz w:val="24"/>
          <w:szCs w:val="24"/>
          <w:lang w:eastAsia="el-GR"/>
        </w:rPr>
      </w:pPr>
      <w:r w:rsidRPr="00B057DC">
        <w:rPr>
          <w:rFonts w:ascii="Calibri" w:eastAsia="Calibri" w:hAnsi="Calibri" w:cs="Times New Roman"/>
          <w:lang w:eastAsia="el-GR"/>
        </w:rPr>
        <w:tab/>
      </w:r>
      <w:r w:rsidRPr="00B057DC">
        <w:rPr>
          <w:rFonts w:ascii="Calibri" w:eastAsia="Calibri" w:hAnsi="Calibri" w:cs="Times New Roman"/>
          <w:lang w:eastAsia="el-GR"/>
        </w:rPr>
        <w:tab/>
      </w:r>
      <w:r w:rsidRPr="00B057DC">
        <w:rPr>
          <w:rFonts w:ascii="Calibri" w:eastAsia="Calibri" w:hAnsi="Calibri" w:cs="Times New Roman"/>
          <w:lang w:eastAsia="el-GR"/>
        </w:rPr>
        <w:tab/>
      </w:r>
      <w:r w:rsidRPr="00B057DC">
        <w:rPr>
          <w:rFonts w:ascii="Calibri" w:eastAsia="Calibri" w:hAnsi="Calibri" w:cs="Times New Roman"/>
          <w:lang w:eastAsia="el-GR"/>
        </w:rPr>
        <w:tab/>
      </w:r>
      <w:r w:rsidRPr="00B057DC">
        <w:rPr>
          <w:rFonts w:eastAsia="Calibri" w:cstheme="minorHAnsi"/>
          <w:sz w:val="24"/>
          <w:szCs w:val="24"/>
          <w:lang w:eastAsia="el-GR"/>
        </w:rPr>
        <w:t xml:space="preserve">Αθήνα, </w:t>
      </w:r>
      <w:r w:rsidRPr="00823C1E">
        <w:rPr>
          <w:rFonts w:eastAsia="Calibri" w:cstheme="minorHAnsi"/>
          <w:sz w:val="24"/>
          <w:szCs w:val="24"/>
          <w:lang w:eastAsia="el-GR"/>
        </w:rPr>
        <w:t>10</w:t>
      </w:r>
      <w:r w:rsidRPr="00B057DC">
        <w:rPr>
          <w:rFonts w:eastAsia="Calibri" w:cstheme="minorHAnsi"/>
          <w:sz w:val="24"/>
          <w:szCs w:val="24"/>
          <w:lang w:eastAsia="el-GR"/>
        </w:rPr>
        <w:t xml:space="preserve"> </w:t>
      </w:r>
      <w:r w:rsidRPr="00823C1E">
        <w:rPr>
          <w:rFonts w:eastAsia="Calibri" w:cstheme="minorHAnsi"/>
          <w:sz w:val="24"/>
          <w:szCs w:val="24"/>
          <w:lang w:eastAsia="el-GR"/>
        </w:rPr>
        <w:t>Νοεμβρίου</w:t>
      </w:r>
      <w:r w:rsidRPr="00B057DC">
        <w:rPr>
          <w:rFonts w:eastAsia="Calibri" w:cstheme="minorHAnsi"/>
          <w:sz w:val="24"/>
          <w:szCs w:val="24"/>
          <w:lang w:eastAsia="el-GR"/>
        </w:rPr>
        <w:t xml:space="preserve"> 2022</w:t>
      </w:r>
    </w:p>
    <w:p w14:paraId="5AEFC6E4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eastAsia="Calibri" w:cstheme="minorHAnsi"/>
          <w:lang w:eastAsia="el-GR"/>
        </w:rPr>
      </w:pPr>
    </w:p>
    <w:p w14:paraId="3BAE064D" w14:textId="77777777" w:rsidR="00823C1E" w:rsidRPr="00B057DC" w:rsidRDefault="00823C1E" w:rsidP="00823C1E">
      <w:pPr>
        <w:spacing w:after="0" w:line="276" w:lineRule="auto"/>
        <w:ind w:left="357" w:hanging="357"/>
        <w:jc w:val="both"/>
        <w:rPr>
          <w:rFonts w:eastAsia="Calibri" w:cstheme="minorHAnsi"/>
          <w:lang w:eastAsia="el-GR"/>
        </w:rPr>
      </w:pPr>
    </w:p>
    <w:p w14:paraId="1E3479E9" w14:textId="77777777" w:rsidR="00823C1E" w:rsidRPr="00B057DC" w:rsidRDefault="00823C1E" w:rsidP="00823C1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E35B37D" w14:textId="77777777" w:rsidR="00823C1E" w:rsidRPr="00B057DC" w:rsidRDefault="00823C1E" w:rsidP="009A67C3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B057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40615ED2" w14:textId="3F2E117D" w:rsidR="00823C1E" w:rsidRPr="00823C1E" w:rsidRDefault="00823C1E" w:rsidP="009A67C3">
      <w:pPr>
        <w:spacing w:before="100" w:beforeAutospacing="1"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823C1E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Το Γεωπονικό Πανεπιστήμιο Αθηνών συμμετείχε στο κάλεσμα για την Ημέρα της Γης.</w:t>
      </w:r>
    </w:p>
    <w:p w14:paraId="4D2A8CF6" w14:textId="0A6C96AE" w:rsidR="00832201" w:rsidRDefault="00823C1E" w:rsidP="009A67C3">
      <w:pPr>
        <w:spacing w:before="100" w:beforeAutospacing="1"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</w:t>
      </w:r>
      <w:r w:rsidRPr="00823C1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Ευρωπαϊκό Πανεπιστήμιο </w:t>
      </w:r>
      <w:bookmarkStart w:id="0" w:name="_Hlk118972688"/>
      <w:r w:rsidRPr="00823C1E">
        <w:rPr>
          <w:rFonts w:eastAsia="Times New Roman" w:cstheme="minorHAnsi"/>
          <w:color w:val="000000"/>
          <w:sz w:val="24"/>
          <w:szCs w:val="24"/>
          <w:lang w:eastAsia="el-GR"/>
        </w:rPr>
        <w:t>EU-CONEXUS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bookmarkEnd w:id="0"/>
      <w:r w:rsidR="006C542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από 19 Οκτωβρίου έως και 3 </w:t>
      </w:r>
      <w:r w:rsidR="0008052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Νοεμβρίου 2022 </w:t>
      </w:r>
      <w:r w:rsidR="006E52E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διοργάνωσε το </w:t>
      </w:r>
      <w:r w:rsidR="0023565D">
        <w:rPr>
          <w:rFonts w:eastAsia="Times New Roman" w:cstheme="minorHAnsi"/>
          <w:color w:val="000000"/>
          <w:sz w:val="24"/>
          <w:szCs w:val="24"/>
          <w:lang w:eastAsia="el-GR"/>
        </w:rPr>
        <w:t>«</w:t>
      </w:r>
      <w:r w:rsidR="006E52EC" w:rsidRPr="006E52EC">
        <w:rPr>
          <w:rFonts w:eastAsia="Times New Roman" w:cstheme="minorHAnsi"/>
          <w:color w:val="000000"/>
          <w:sz w:val="24"/>
          <w:szCs w:val="24"/>
          <w:lang w:eastAsia="el-GR"/>
        </w:rPr>
        <w:t>Cleaning &amp; Running Marathon</w:t>
      </w:r>
      <w:r w:rsidR="0023565D">
        <w:rPr>
          <w:rFonts w:eastAsia="Times New Roman" w:cstheme="minorHAnsi"/>
          <w:color w:val="000000"/>
          <w:sz w:val="24"/>
          <w:szCs w:val="24"/>
          <w:lang w:eastAsia="el-GR"/>
        </w:rPr>
        <w:t>»</w:t>
      </w:r>
      <w:r w:rsidR="006E52E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080520">
        <w:rPr>
          <w:rFonts w:eastAsia="Times New Roman" w:cstheme="minorHAnsi"/>
          <w:color w:val="000000"/>
          <w:sz w:val="24"/>
          <w:szCs w:val="24"/>
          <w:lang w:eastAsia="el-GR"/>
        </w:rPr>
        <w:t>συμμετ</w:t>
      </w:r>
      <w:r w:rsidR="003045B2">
        <w:rPr>
          <w:rFonts w:eastAsia="Times New Roman" w:cstheme="minorHAnsi"/>
          <w:color w:val="000000"/>
          <w:sz w:val="24"/>
          <w:szCs w:val="24"/>
          <w:lang w:eastAsia="el-GR"/>
        </w:rPr>
        <w:t>έχοντας</w:t>
      </w:r>
      <w:r w:rsidR="0008052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στο «</w:t>
      </w:r>
      <w:r w:rsidR="005B0BDA" w:rsidRPr="00823C1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Κάλεσμα </w:t>
      </w:r>
      <w:r w:rsidR="001E0E4A" w:rsidRPr="00823C1E">
        <w:rPr>
          <w:rFonts w:eastAsia="Times New Roman" w:cstheme="minorHAnsi"/>
          <w:color w:val="000000"/>
          <w:sz w:val="24"/>
          <w:szCs w:val="24"/>
          <w:lang w:eastAsia="el-GR"/>
        </w:rPr>
        <w:t>για την Ημέρα της Γης</w:t>
      </w:r>
      <w:r w:rsidR="00080520">
        <w:rPr>
          <w:rFonts w:eastAsia="Times New Roman" w:cstheme="minorHAnsi"/>
          <w:color w:val="000000"/>
          <w:sz w:val="24"/>
          <w:szCs w:val="24"/>
          <w:lang w:eastAsia="el-GR"/>
        </w:rPr>
        <w:t>»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ανταποκρινόμενο στην </w:t>
      </w:r>
      <w:hyperlink r:id="rId6" w:anchor="/" w:history="1">
        <w:r w:rsidR="005B0BDA" w:rsidRPr="00823C1E">
          <w:rPr>
            <w:rFonts w:eastAsia="Times New Roman" w:cstheme="minorHAnsi"/>
            <w:color w:val="0563C1"/>
            <w:sz w:val="24"/>
            <w:szCs w:val="24"/>
            <w:u w:val="single"/>
            <w:lang w:val="lt-LT" w:eastAsia="el-GR"/>
          </w:rPr>
          <w:t>έκκληση του CNN για την Ημέρα της Γης</w:t>
        </w:r>
      </w:hyperlink>
      <w:r w:rsidR="005B0BDA" w:rsidRPr="00823C1E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Κατά το </w:t>
      </w:r>
      <w:r w:rsidR="00E86E25" w:rsidRPr="00E86E25">
        <w:rPr>
          <w:rFonts w:eastAsia="Times New Roman" w:cstheme="minorHAnsi"/>
          <w:color w:val="000000"/>
          <w:sz w:val="24"/>
          <w:szCs w:val="24"/>
          <w:lang w:eastAsia="el-GR"/>
        </w:rPr>
        <w:t>προαναφερθέν χρονικό διάστημα</w:t>
      </w:r>
      <w:r w:rsidR="001F607D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E86E25" w:rsidRPr="00E86E2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 ομάδα κάθε πανεπιστημίου από τους 9 εταίρους </w:t>
      </w:r>
      <w:r w:rsidR="00D73C03">
        <w:rPr>
          <w:rFonts w:eastAsia="Times New Roman" w:cstheme="minorHAnsi"/>
          <w:color w:val="000000"/>
          <w:sz w:val="24"/>
          <w:szCs w:val="24"/>
          <w:lang w:eastAsia="el-GR"/>
        </w:rPr>
        <w:t>τ</w:t>
      </w:r>
      <w:r w:rsidR="00D73C03" w:rsidRPr="00D73C03">
        <w:rPr>
          <w:rFonts w:eastAsia="Times New Roman" w:cstheme="minorHAnsi"/>
          <w:color w:val="000000"/>
          <w:sz w:val="24"/>
          <w:szCs w:val="24"/>
          <w:lang w:eastAsia="el-GR"/>
        </w:rPr>
        <w:t>ο</w:t>
      </w:r>
      <w:r w:rsidR="00D73C03">
        <w:rPr>
          <w:rFonts w:eastAsia="Times New Roman" w:cstheme="minorHAnsi"/>
          <w:color w:val="000000"/>
          <w:sz w:val="24"/>
          <w:szCs w:val="24"/>
          <w:lang w:eastAsia="el-GR"/>
        </w:rPr>
        <w:t>υ</w:t>
      </w:r>
      <w:r w:rsidR="00D73C03" w:rsidRPr="00D73C0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Ευρωπαϊκ</w:t>
      </w:r>
      <w:r w:rsidR="00D73C03">
        <w:rPr>
          <w:rFonts w:eastAsia="Times New Roman" w:cstheme="minorHAnsi"/>
          <w:color w:val="000000"/>
          <w:sz w:val="24"/>
          <w:szCs w:val="24"/>
          <w:lang w:eastAsia="el-GR"/>
        </w:rPr>
        <w:t>ού</w:t>
      </w:r>
      <w:r w:rsidR="00D73C03" w:rsidRPr="00D73C0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Πανεπιστ</w:t>
      </w:r>
      <w:r w:rsidR="00D73C03">
        <w:rPr>
          <w:rFonts w:eastAsia="Times New Roman" w:cstheme="minorHAnsi"/>
          <w:color w:val="000000"/>
          <w:sz w:val="24"/>
          <w:szCs w:val="24"/>
          <w:lang w:eastAsia="el-GR"/>
        </w:rPr>
        <w:t>ημίου</w:t>
      </w:r>
      <w:r w:rsidR="00854D3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73C03" w:rsidRPr="00D73C0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EU-CONEXUS 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>είχ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>ε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 διάθεσή τ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ς 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>μία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ώρα για να συγκεντρώσ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>ει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όσον το δυνατόν περισσότερα σκουπίδια στις πλησιέστερες 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γεωγραφικά </w:t>
      </w:r>
      <w:r w:rsidR="00832201">
        <w:rPr>
          <w:rFonts w:eastAsia="Times New Roman" w:cstheme="minorHAnsi"/>
          <w:color w:val="000000"/>
          <w:sz w:val="24"/>
          <w:szCs w:val="24"/>
          <w:lang w:eastAsia="el-GR"/>
        </w:rPr>
        <w:t>ακτές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της κάθε χώρας</w:t>
      </w:r>
      <w:r w:rsidR="00854D3A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εκτεινόμενες από τη Βαλτική 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>έω</w:t>
      </w:r>
      <w:r w:rsidR="00E86E25">
        <w:rPr>
          <w:rFonts w:eastAsia="Times New Roman" w:cstheme="minorHAnsi"/>
          <w:color w:val="000000"/>
          <w:sz w:val="24"/>
          <w:szCs w:val="24"/>
          <w:lang w:eastAsia="el-GR"/>
        </w:rPr>
        <w:t>ς τη Μεσόγειο.</w:t>
      </w:r>
    </w:p>
    <w:p w14:paraId="1B1E280B" w14:textId="23F0D111" w:rsidR="00832201" w:rsidRDefault="00832201" w:rsidP="009A67C3">
      <w:pPr>
        <w:spacing w:before="100" w:beforeAutospacing="1"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Ειδικότερα, οι 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>φοιτητές του Γεωπονικού Πανεπιστημίου Αθηνών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μαζί και με άλλα μέλη της πανεπιστημιακής κοινότητας,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συνεργασία με το EU-CONEXUS, την Ομάδα Εθελοντισμού (Volunteering AUA), την Ομάδα AUATalks, την Ομάδα </w:t>
      </w:r>
      <w:r w:rsidR="00854D3A">
        <w:rPr>
          <w:rFonts w:eastAsia="Times New Roman" w:cstheme="minorHAnsi"/>
          <w:color w:val="000000"/>
          <w:sz w:val="24"/>
          <w:szCs w:val="24"/>
          <w:lang w:eastAsia="el-GR"/>
        </w:rPr>
        <w:t>Φ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>ωτογραφί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α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ς AUAClicks και τον Δήμο Αλίμου, συγκεντρώθηκαν στην παραλία του Αλίμου για το </w:t>
      </w:r>
      <w:r w:rsidR="008537EE">
        <w:rPr>
          <w:rFonts w:eastAsia="Times New Roman" w:cstheme="minorHAnsi"/>
          <w:color w:val="000000"/>
          <w:sz w:val="24"/>
          <w:szCs w:val="24"/>
          <w:lang w:eastAsia="el-GR"/>
        </w:rPr>
        <w:t>«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>Running and Cleaning Marathon</w:t>
      </w:r>
      <w:r w:rsidR="008537EE">
        <w:rPr>
          <w:rFonts w:eastAsia="Times New Roman" w:cstheme="minorHAnsi"/>
          <w:color w:val="000000"/>
          <w:sz w:val="24"/>
          <w:szCs w:val="24"/>
          <w:lang w:eastAsia="el-GR"/>
        </w:rPr>
        <w:t>»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πολυπληθής ομάδα κατάφερε να συλλέξει 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25 σακούλες των 60 λίτρων γεμάτες με σκουπίδια, καθαρίζοντας την ακτή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Αλίμου 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αλλά και </w:t>
      </w:r>
      <w:r w:rsidR="00A42AA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ένα 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>μεγάλο κομμάτι του περιβάλλοντ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ος</w:t>
      </w:r>
      <w:r w:rsidRPr="008322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χώρου.</w:t>
      </w:r>
    </w:p>
    <w:p w14:paraId="0EEC943E" w14:textId="1379F04A" w:rsidR="008537EE" w:rsidRDefault="008537EE" w:rsidP="009A67C3">
      <w:pPr>
        <w:spacing w:before="100" w:beforeAutospacing="1"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 xml:space="preserve">Οι πανεπιστημιακές ομάδες του </w:t>
      </w:r>
      <w:r w:rsidR="00340EB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Ευρωπαϊκού Πανεπιστημίου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EU</w:t>
      </w:r>
      <w:r w:rsidRPr="008537EE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CONEXUS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, συμμετέχοντας σε αυτή την προσπάθεια,</w:t>
      </w:r>
      <w:r w:rsidRPr="008537E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συγκέντρωσαν συνολικά 85 σακούλες σκουπιδιών. Η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παραπάνω δράση ανέδειξε την ανάγκη για έναν πιο οικολογικό τρόπο ζωής σε πανευρωπαϊκό επίπεδο και κατέστησε σαφές ότι επιβάλλεται μια πιο φιλική προς το περιβάλλον νοοτροπία  προκειμένου, όλοι </w:t>
      </w:r>
      <w:r w:rsidR="001309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>ειδικά οι νέοι άνθρωποι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280BB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όπως οι φοιτητές να συμβάλουν τα μέγιστα στην κλιματική αλλαγή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την προστασία του φυσικού περιβάλλοντος. </w:t>
      </w:r>
    </w:p>
    <w:sectPr w:rsidR="00853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6"/>
    <w:rsid w:val="0007054B"/>
    <w:rsid w:val="00080520"/>
    <w:rsid w:val="00130963"/>
    <w:rsid w:val="001E0E4A"/>
    <w:rsid w:val="001F607D"/>
    <w:rsid w:val="0023565D"/>
    <w:rsid w:val="00280BB6"/>
    <w:rsid w:val="002A7BB2"/>
    <w:rsid w:val="003045B2"/>
    <w:rsid w:val="00340EBB"/>
    <w:rsid w:val="004012D9"/>
    <w:rsid w:val="00517C06"/>
    <w:rsid w:val="005B0BDA"/>
    <w:rsid w:val="006C542D"/>
    <w:rsid w:val="006E52EC"/>
    <w:rsid w:val="00823C1E"/>
    <w:rsid w:val="00832201"/>
    <w:rsid w:val="008537EE"/>
    <w:rsid w:val="00854D3A"/>
    <w:rsid w:val="008A67C6"/>
    <w:rsid w:val="008D6883"/>
    <w:rsid w:val="00926E39"/>
    <w:rsid w:val="009A67C3"/>
    <w:rsid w:val="009F7B90"/>
    <w:rsid w:val="00A42AA6"/>
    <w:rsid w:val="00A87CD1"/>
    <w:rsid w:val="00B71666"/>
    <w:rsid w:val="00B75D4F"/>
    <w:rsid w:val="00C008D7"/>
    <w:rsid w:val="00C84BF7"/>
    <w:rsid w:val="00D213C4"/>
    <w:rsid w:val="00D73C03"/>
    <w:rsid w:val="00DE7BA5"/>
    <w:rsid w:val="00E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93B2"/>
  <w15:chartTrackingRefBased/>
  <w15:docId w15:val="{D2AFE3E1-DCEB-4DAE-8250-60618FAD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basedOn w:val="a"/>
    <w:rsid w:val="005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nternetosaitas">
    <w:name w:val="internetosaitas"/>
    <w:basedOn w:val="a0"/>
    <w:rsid w:val="005B0BDA"/>
  </w:style>
  <w:style w:type="paragraph" w:styleId="a3">
    <w:name w:val="Revision"/>
    <w:hidden/>
    <w:uiPriority w:val="99"/>
    <w:semiHidden/>
    <w:rsid w:val="00B75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ion.cnn.com/interactive/call-to-earth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21</cp:revision>
  <cp:lastPrinted>2022-11-10T09:05:00Z</cp:lastPrinted>
  <dcterms:created xsi:type="dcterms:W3CDTF">2022-11-10T12:50:00Z</dcterms:created>
  <dcterms:modified xsi:type="dcterms:W3CDTF">2022-11-11T08:52:00Z</dcterms:modified>
</cp:coreProperties>
</file>