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A3130" w14:textId="77777777" w:rsidR="0038033D" w:rsidRPr="003943E1" w:rsidRDefault="0038033D" w:rsidP="00F62834">
      <w:pPr>
        <w:keepNext/>
        <w:suppressAutoHyphens/>
        <w:spacing w:after="0" w:line="240" w:lineRule="auto"/>
        <w:jc w:val="both"/>
        <w:outlineLvl w:val="0"/>
        <w:rPr>
          <w:rFonts w:ascii="Calibri" w:eastAsia="Times New Roman" w:hAnsi="Calibri" w:cs="Calibri"/>
          <w:b/>
          <w:kern w:val="2"/>
          <w:sz w:val="20"/>
          <w:szCs w:val="20"/>
          <w:lang w:eastAsia="el-GR" w:bidi="hi-IN"/>
        </w:rPr>
      </w:pPr>
      <w:r w:rsidRPr="003943E1">
        <w:rPr>
          <w:rFonts w:ascii="Calibri" w:eastAsia="Times New Roman" w:hAnsi="Calibri" w:cs="Calibri"/>
          <w:b/>
          <w:kern w:val="2"/>
          <w:sz w:val="20"/>
          <w:szCs w:val="20"/>
          <w:lang w:eastAsia="el-GR" w:bidi="hi-IN"/>
        </w:rPr>
        <w:t>ΕΛΛΗΝΙΚΗ ΔΗΜΟΚΡΑΤΙΑ</w:t>
      </w:r>
    </w:p>
    <w:p w14:paraId="13ADEE4F" w14:textId="77777777" w:rsidR="0038033D" w:rsidRPr="003943E1" w:rsidRDefault="0038033D" w:rsidP="00F62834">
      <w:pPr>
        <w:suppressAutoHyphens/>
        <w:spacing w:after="0" w:line="240" w:lineRule="auto"/>
        <w:ind w:left="357" w:firstLine="851"/>
        <w:jc w:val="both"/>
        <w:rPr>
          <w:rFonts w:ascii="Calibri" w:eastAsia="Calibri" w:hAnsi="Calibri" w:cs="Calibri"/>
          <w:kern w:val="2"/>
          <w:sz w:val="24"/>
          <w:szCs w:val="24"/>
          <w:lang w:eastAsia="zh-CN" w:bidi="hi-IN"/>
        </w:rPr>
      </w:pPr>
      <w:r w:rsidRPr="00161DD9">
        <w:rPr>
          <w:rFonts w:ascii="Calibri" w:eastAsia="NSimSun" w:hAnsi="Calibri" w:cs="Calibri"/>
          <w:noProof/>
          <w:kern w:val="2"/>
          <w:sz w:val="24"/>
          <w:szCs w:val="24"/>
          <w:lang w:eastAsia="el-GR"/>
        </w:rPr>
        <w:drawing>
          <wp:anchor distT="0" distB="0" distL="114300" distR="114300" simplePos="0" relativeHeight="251659264" behindDoc="0" locked="0" layoutInCell="1" allowOverlap="1" wp14:anchorId="4FB87860" wp14:editId="72EEE665">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C0772" w14:textId="77777777" w:rsidR="0038033D" w:rsidRPr="003943E1" w:rsidRDefault="0038033D" w:rsidP="00F62834">
      <w:pPr>
        <w:suppressAutoHyphens/>
        <w:spacing w:before="120" w:after="0" w:line="240" w:lineRule="auto"/>
        <w:ind w:left="357" w:hanging="357"/>
        <w:jc w:val="both"/>
        <w:rPr>
          <w:rFonts w:ascii="Calibri" w:eastAsia="Calibri" w:hAnsi="Calibri" w:cs="Calibri"/>
          <w:b/>
          <w:kern w:val="2"/>
          <w:sz w:val="24"/>
          <w:szCs w:val="24"/>
          <w:lang w:eastAsia="zh-CN" w:bidi="hi-IN"/>
        </w:rPr>
      </w:pPr>
    </w:p>
    <w:p w14:paraId="06D6637B" w14:textId="77777777" w:rsidR="0038033D" w:rsidRPr="003943E1" w:rsidRDefault="0038033D" w:rsidP="00F62834">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p>
    <w:p w14:paraId="69B30899" w14:textId="77777777" w:rsidR="0038033D" w:rsidRPr="003943E1" w:rsidRDefault="0038033D" w:rsidP="00F62834">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p>
    <w:p w14:paraId="145DC826" w14:textId="77777777" w:rsidR="0038033D" w:rsidRPr="003943E1" w:rsidRDefault="0038033D" w:rsidP="00F62834">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r w:rsidRPr="003943E1">
        <w:rPr>
          <w:rFonts w:ascii="Calibri" w:eastAsia="Calibri" w:hAnsi="Calibri" w:cs="Calibri"/>
          <w:b/>
          <w:kern w:val="2"/>
          <w:sz w:val="24"/>
          <w:szCs w:val="24"/>
          <w:lang w:eastAsia="zh-CN" w:bidi="hi-IN"/>
        </w:rPr>
        <w:t>ΓΕΩΠΟΝΙΚΟ ΠΑΝΕΠΙΣΤΗΜΙΟ ΑΘΗΝΩΝ</w:t>
      </w:r>
    </w:p>
    <w:p w14:paraId="6CD4293A" w14:textId="77777777" w:rsidR="0038033D" w:rsidRPr="003943E1" w:rsidRDefault="0038033D" w:rsidP="00F62834">
      <w:pPr>
        <w:tabs>
          <w:tab w:val="left" w:pos="2127"/>
        </w:tabs>
        <w:suppressAutoHyphens/>
        <w:spacing w:after="0" w:line="240" w:lineRule="auto"/>
        <w:ind w:left="357" w:hanging="357"/>
        <w:jc w:val="both"/>
        <w:rPr>
          <w:rFonts w:ascii="Calibri" w:eastAsia="Calibri" w:hAnsi="Calibri" w:cs="Calibri"/>
          <w:b/>
          <w:kern w:val="2"/>
          <w:sz w:val="24"/>
          <w:szCs w:val="24"/>
          <w:lang w:eastAsia="zh-CN" w:bidi="hi-IN"/>
        </w:rPr>
      </w:pPr>
      <w:r w:rsidRPr="003943E1">
        <w:rPr>
          <w:rFonts w:ascii="Calibri" w:eastAsia="Calibri" w:hAnsi="Calibri" w:cs="Calibri"/>
          <w:b/>
          <w:kern w:val="2"/>
          <w:sz w:val="24"/>
          <w:szCs w:val="24"/>
          <w:lang w:eastAsia="zh-CN" w:bidi="hi-IN"/>
        </w:rPr>
        <w:t>ΤΜΗΜΑ ΔΙΕΘΝΩΝ &amp; ΔΗΜΟΣΙΩΝ ΣΧΕΣΕΩΝ</w:t>
      </w:r>
    </w:p>
    <w:p w14:paraId="223E8497" w14:textId="77777777" w:rsidR="0038033D" w:rsidRPr="003943E1" w:rsidRDefault="0038033D" w:rsidP="00F62834">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Ιερά Οδός 75, 118 55, Αθήνα</w:t>
      </w:r>
    </w:p>
    <w:p w14:paraId="53716BB2" w14:textId="61BEBA5B" w:rsidR="0038033D" w:rsidRPr="003943E1" w:rsidRDefault="0038033D" w:rsidP="00F62834">
      <w:pPr>
        <w:suppressAutoHyphens/>
        <w:spacing w:after="0" w:line="240" w:lineRule="auto"/>
        <w:ind w:left="357" w:hanging="357"/>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Πλ</w:t>
      </w:r>
      <w:r w:rsidR="00851A70">
        <w:rPr>
          <w:rFonts w:ascii="Calibri" w:eastAsia="Calibri" w:hAnsi="Calibri" w:cs="Calibri"/>
          <w:kern w:val="2"/>
          <w:sz w:val="24"/>
          <w:szCs w:val="24"/>
          <w:lang w:eastAsia="zh-CN" w:bidi="hi-IN"/>
        </w:rPr>
        <w:t>ηροφορίες: Κατερίνα Μαυραγάνη</w:t>
      </w:r>
    </w:p>
    <w:p w14:paraId="413D7982" w14:textId="073CEA81" w:rsidR="0038033D" w:rsidRPr="003943E1" w:rsidRDefault="0038033D" w:rsidP="00F62834">
      <w:pPr>
        <w:suppressAutoHyphens/>
        <w:spacing w:after="0" w:line="240" w:lineRule="auto"/>
        <w:ind w:left="357" w:hanging="357"/>
        <w:jc w:val="both"/>
        <w:rPr>
          <w:rFonts w:ascii="Calibri" w:eastAsia="Calibri" w:hAnsi="Calibri" w:cs="Calibri"/>
          <w:kern w:val="2"/>
          <w:sz w:val="24"/>
          <w:szCs w:val="24"/>
          <w:lang w:eastAsia="zh-CN" w:bidi="hi-IN"/>
        </w:rPr>
      </w:pPr>
      <w:proofErr w:type="spellStart"/>
      <w:r w:rsidRPr="00161DD9">
        <w:rPr>
          <w:rFonts w:ascii="Calibri" w:eastAsia="Calibri" w:hAnsi="Calibri" w:cs="Calibri"/>
          <w:kern w:val="2"/>
          <w:sz w:val="24"/>
          <w:szCs w:val="24"/>
          <w:lang w:eastAsia="zh-CN" w:bidi="hi-IN"/>
        </w:rPr>
        <w:t>T</w:t>
      </w:r>
      <w:r w:rsidR="00851A70">
        <w:rPr>
          <w:rFonts w:ascii="Calibri" w:eastAsia="Calibri" w:hAnsi="Calibri" w:cs="Calibri"/>
          <w:kern w:val="2"/>
          <w:sz w:val="24"/>
          <w:szCs w:val="24"/>
          <w:lang w:eastAsia="zh-CN" w:bidi="hi-IN"/>
        </w:rPr>
        <w:t>ηλ</w:t>
      </w:r>
      <w:proofErr w:type="spellEnd"/>
      <w:r w:rsidR="00851A70">
        <w:rPr>
          <w:rFonts w:ascii="Calibri" w:eastAsia="Calibri" w:hAnsi="Calibri" w:cs="Calibri"/>
          <w:kern w:val="2"/>
          <w:sz w:val="24"/>
          <w:szCs w:val="24"/>
          <w:lang w:eastAsia="zh-CN" w:bidi="hi-IN"/>
        </w:rPr>
        <w:t>.: 210 5294841</w:t>
      </w:r>
    </w:p>
    <w:p w14:paraId="3997A542" w14:textId="6A7082D3" w:rsidR="0038033D" w:rsidRPr="003943E1" w:rsidRDefault="0097660B" w:rsidP="00F62834">
      <w:pPr>
        <w:suppressAutoHyphens/>
        <w:spacing w:after="0" w:line="240" w:lineRule="auto"/>
        <w:ind w:left="357" w:hanging="357"/>
        <w:jc w:val="both"/>
        <w:rPr>
          <w:rFonts w:ascii="Calibri" w:eastAsia="Calibri" w:hAnsi="Calibri" w:cs="Calibri"/>
          <w:kern w:val="2"/>
          <w:sz w:val="24"/>
          <w:szCs w:val="24"/>
          <w:lang w:eastAsia="zh-CN" w:bidi="hi-IN"/>
        </w:rPr>
      </w:pPr>
      <w:proofErr w:type="gramStart"/>
      <w:r>
        <w:rPr>
          <w:rFonts w:ascii="Calibri" w:eastAsia="Calibri" w:hAnsi="Calibri" w:cs="Calibri"/>
          <w:kern w:val="2"/>
          <w:sz w:val="24"/>
          <w:szCs w:val="24"/>
          <w:lang w:val="en-US" w:eastAsia="zh-CN" w:bidi="hi-IN"/>
        </w:rPr>
        <w:t>email</w:t>
      </w:r>
      <w:proofErr w:type="gramEnd"/>
      <w:r w:rsidR="0038033D" w:rsidRPr="003943E1">
        <w:rPr>
          <w:rFonts w:ascii="Calibri" w:eastAsia="Calibri" w:hAnsi="Calibri" w:cs="Calibri"/>
          <w:kern w:val="2"/>
          <w:sz w:val="24"/>
          <w:szCs w:val="24"/>
          <w:lang w:eastAsia="zh-CN" w:bidi="hi-IN"/>
        </w:rPr>
        <w:t xml:space="preserve">: </w:t>
      </w:r>
      <w:hyperlink r:id="rId7" w:history="1">
        <w:r w:rsidR="0038033D" w:rsidRPr="00161DD9">
          <w:rPr>
            <w:rFonts w:ascii="Calibri" w:eastAsia="Calibri" w:hAnsi="Calibri" w:cs="Calibri"/>
            <w:color w:val="0000FF"/>
            <w:kern w:val="2"/>
            <w:sz w:val="24"/>
            <w:szCs w:val="24"/>
            <w:u w:val="single"/>
            <w:lang w:eastAsia="zh-CN" w:bidi="hi-IN"/>
          </w:rPr>
          <w:t>public</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relations</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aua</w:t>
        </w:r>
        <w:r w:rsidR="0038033D" w:rsidRPr="003943E1">
          <w:rPr>
            <w:rFonts w:ascii="Calibri" w:eastAsia="Calibri" w:hAnsi="Calibri" w:cs="Calibri"/>
            <w:color w:val="0000FF"/>
            <w:kern w:val="2"/>
            <w:sz w:val="24"/>
            <w:szCs w:val="24"/>
            <w:u w:val="single"/>
            <w:lang w:eastAsia="zh-CN" w:bidi="hi-IN"/>
          </w:rPr>
          <w:t>.</w:t>
        </w:r>
        <w:r w:rsidR="0038033D" w:rsidRPr="00161DD9">
          <w:rPr>
            <w:rFonts w:ascii="Calibri" w:eastAsia="Calibri" w:hAnsi="Calibri" w:cs="Calibri"/>
            <w:color w:val="0000FF"/>
            <w:kern w:val="2"/>
            <w:sz w:val="24"/>
            <w:szCs w:val="24"/>
            <w:u w:val="single"/>
            <w:lang w:eastAsia="zh-CN" w:bidi="hi-IN"/>
          </w:rPr>
          <w:t>gr</w:t>
        </w:r>
      </w:hyperlink>
      <w:r w:rsidR="0038033D" w:rsidRPr="003943E1">
        <w:rPr>
          <w:rFonts w:ascii="Calibri" w:eastAsia="Calibri" w:hAnsi="Calibri" w:cs="Calibri"/>
          <w:kern w:val="2"/>
          <w:sz w:val="24"/>
          <w:szCs w:val="24"/>
          <w:lang w:eastAsia="zh-CN" w:bidi="hi-IN"/>
        </w:rPr>
        <w:t xml:space="preserve"> </w:t>
      </w:r>
    </w:p>
    <w:p w14:paraId="09ABB38A" w14:textId="77777777" w:rsidR="0038033D" w:rsidRDefault="0038033D" w:rsidP="00F62834">
      <w:pPr>
        <w:jc w:val="both"/>
        <w:rPr>
          <w:rFonts w:ascii="Calibri" w:eastAsia="Calibri" w:hAnsi="Calibri" w:cs="Calibri"/>
          <w:kern w:val="2"/>
          <w:sz w:val="24"/>
          <w:szCs w:val="24"/>
          <w:lang w:eastAsia="zh-CN" w:bidi="hi-IN"/>
        </w:rPr>
      </w:pP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r w:rsidRPr="003943E1">
        <w:rPr>
          <w:rFonts w:ascii="Calibri" w:eastAsia="Calibri" w:hAnsi="Calibri" w:cs="Calibri"/>
          <w:kern w:val="2"/>
          <w:sz w:val="24"/>
          <w:szCs w:val="24"/>
          <w:lang w:eastAsia="zh-CN" w:bidi="hi-IN"/>
        </w:rPr>
        <w:tab/>
      </w:r>
    </w:p>
    <w:p w14:paraId="1B137174" w14:textId="53AA7FFA" w:rsidR="0038033D" w:rsidRDefault="0038033D" w:rsidP="00F62834">
      <w:pPr>
        <w:jc w:val="both"/>
        <w:rPr>
          <w:rFonts w:eastAsia="Calibri" w:cstheme="minorHAnsi"/>
          <w:kern w:val="2"/>
          <w:lang w:eastAsia="zh-CN" w:bidi="hi-IN"/>
        </w:rPr>
      </w:pP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Pr>
          <w:rFonts w:ascii="Calibri" w:eastAsia="Calibri" w:hAnsi="Calibri" w:cs="Calibri"/>
          <w:kern w:val="2"/>
          <w:sz w:val="24"/>
          <w:szCs w:val="24"/>
          <w:lang w:eastAsia="zh-CN" w:bidi="hi-IN"/>
        </w:rPr>
        <w:tab/>
      </w:r>
      <w:r w:rsidR="00851A70">
        <w:rPr>
          <w:rFonts w:ascii="Calibri" w:eastAsia="Calibri" w:hAnsi="Calibri" w:cs="Calibri"/>
          <w:kern w:val="2"/>
          <w:sz w:val="24"/>
          <w:szCs w:val="24"/>
          <w:lang w:eastAsia="zh-CN" w:bidi="hi-IN"/>
        </w:rPr>
        <w:t xml:space="preserve">                </w:t>
      </w:r>
      <w:r w:rsidRPr="001F759B">
        <w:rPr>
          <w:rFonts w:eastAsia="Calibri" w:cstheme="minorHAnsi"/>
          <w:kern w:val="2"/>
          <w:lang w:eastAsia="zh-CN" w:bidi="hi-IN"/>
        </w:rPr>
        <w:t xml:space="preserve">Αθήνα,  </w:t>
      </w:r>
      <w:r w:rsidR="00FB43E3">
        <w:rPr>
          <w:rFonts w:eastAsia="Calibri" w:cstheme="minorHAnsi"/>
          <w:kern w:val="2"/>
          <w:lang w:eastAsia="zh-CN" w:bidi="hi-IN"/>
        </w:rPr>
        <w:t>22</w:t>
      </w:r>
      <w:r w:rsidR="0097660B" w:rsidRPr="001F759B">
        <w:rPr>
          <w:rFonts w:eastAsia="Calibri" w:cstheme="minorHAnsi"/>
          <w:kern w:val="2"/>
          <w:lang w:eastAsia="zh-CN" w:bidi="hi-IN"/>
        </w:rPr>
        <w:t xml:space="preserve"> </w:t>
      </w:r>
      <w:proofErr w:type="spellStart"/>
      <w:r w:rsidR="0097660B" w:rsidRPr="001F759B">
        <w:rPr>
          <w:rFonts w:eastAsia="Calibri" w:cstheme="minorHAnsi"/>
          <w:kern w:val="2"/>
          <w:lang w:eastAsia="zh-CN" w:bidi="hi-IN"/>
        </w:rPr>
        <w:t>Noεμβρίου</w:t>
      </w:r>
      <w:proofErr w:type="spellEnd"/>
      <w:r w:rsidRPr="001F759B">
        <w:rPr>
          <w:rFonts w:eastAsia="Calibri" w:cstheme="minorHAnsi"/>
          <w:kern w:val="2"/>
          <w:lang w:eastAsia="zh-CN" w:bidi="hi-IN"/>
        </w:rPr>
        <w:t xml:space="preserve"> 202</w:t>
      </w:r>
      <w:r w:rsidR="00851A70" w:rsidRPr="001F759B">
        <w:rPr>
          <w:rFonts w:eastAsia="Calibri" w:cstheme="minorHAnsi"/>
          <w:kern w:val="2"/>
          <w:lang w:eastAsia="zh-CN" w:bidi="hi-IN"/>
        </w:rPr>
        <w:t>4</w:t>
      </w:r>
    </w:p>
    <w:p w14:paraId="17441A34" w14:textId="77777777" w:rsidR="00F62834" w:rsidRPr="001F759B" w:rsidRDefault="00F62834" w:rsidP="00F62834">
      <w:pPr>
        <w:jc w:val="both"/>
        <w:rPr>
          <w:rFonts w:cstheme="minorHAnsi"/>
          <w:b/>
          <w:bCs/>
          <w:u w:val="single"/>
        </w:rPr>
      </w:pPr>
    </w:p>
    <w:p w14:paraId="53F42B15" w14:textId="55A39B30" w:rsidR="0038033D" w:rsidRPr="00AA071E" w:rsidRDefault="0038033D" w:rsidP="00F62834">
      <w:pPr>
        <w:jc w:val="center"/>
        <w:rPr>
          <w:rFonts w:cstheme="minorHAnsi"/>
          <w:b/>
          <w:bCs/>
          <w:sz w:val="24"/>
          <w:szCs w:val="24"/>
          <w:u w:val="single"/>
        </w:rPr>
      </w:pPr>
      <w:r w:rsidRPr="00AA071E">
        <w:rPr>
          <w:rFonts w:cstheme="minorHAnsi"/>
          <w:b/>
          <w:bCs/>
          <w:sz w:val="24"/>
          <w:szCs w:val="24"/>
          <w:u w:val="single"/>
        </w:rPr>
        <w:t>ΔΕΛΤΙΟ ΤΥΠΟΥ</w:t>
      </w:r>
    </w:p>
    <w:p w14:paraId="65C317E0" w14:textId="4136C38D" w:rsidR="002A101C" w:rsidRDefault="002A101C" w:rsidP="00F62834">
      <w:pPr>
        <w:spacing w:after="0" w:line="240" w:lineRule="auto"/>
        <w:jc w:val="both"/>
        <w:outlineLvl w:val="1"/>
        <w:rPr>
          <w:b/>
        </w:rPr>
      </w:pPr>
      <w:r>
        <w:rPr>
          <w:b/>
        </w:rPr>
        <w:t>Σημαντική διάκριση</w:t>
      </w:r>
      <w:r w:rsidR="0089213E">
        <w:rPr>
          <w:b/>
        </w:rPr>
        <w:t xml:space="preserve"> της </w:t>
      </w:r>
      <w:r w:rsidR="0089213E" w:rsidRPr="0089213E">
        <w:rPr>
          <w:b/>
        </w:rPr>
        <w:t xml:space="preserve">φοιτητικής ερευνητικής ομάδας </w:t>
      </w:r>
      <w:proofErr w:type="spellStart"/>
      <w:r w:rsidR="0089213E" w:rsidRPr="0089213E">
        <w:rPr>
          <w:b/>
        </w:rPr>
        <w:t>iGEM</w:t>
      </w:r>
      <w:proofErr w:type="spellEnd"/>
      <w:r w:rsidR="0089213E" w:rsidRPr="0089213E">
        <w:rPr>
          <w:b/>
        </w:rPr>
        <w:t xml:space="preserve"> </w:t>
      </w:r>
      <w:proofErr w:type="spellStart"/>
      <w:r w:rsidR="0089213E" w:rsidRPr="0089213E">
        <w:rPr>
          <w:b/>
        </w:rPr>
        <w:t>Athens</w:t>
      </w:r>
      <w:proofErr w:type="spellEnd"/>
      <w:r w:rsidR="0089213E" w:rsidRPr="0089213E">
        <w:rPr>
          <w:b/>
        </w:rPr>
        <w:t xml:space="preserve"> 2024 με την συμμετοχή του Γεωπονικού Πανεπιστημίου Αθηνών στον Παγκόσμιο Διαγωνισμό Συνθετικής Βιολογίας </w:t>
      </w:r>
      <w:proofErr w:type="spellStart"/>
      <w:r w:rsidR="0089213E" w:rsidRPr="0089213E">
        <w:rPr>
          <w:b/>
        </w:rPr>
        <w:t>iGEM</w:t>
      </w:r>
      <w:proofErr w:type="spellEnd"/>
      <w:r w:rsidR="00CA6C3A" w:rsidRPr="00CA6C3A">
        <w:t xml:space="preserve"> </w:t>
      </w:r>
      <w:r w:rsidR="00CA6C3A" w:rsidRPr="00CA6C3A">
        <w:rPr>
          <w:b/>
        </w:rPr>
        <w:t>και στον Διαγωνισμό Επιχειρηματικότητας Αρχιμήδης</w:t>
      </w:r>
    </w:p>
    <w:p w14:paraId="636FD93C" w14:textId="54EDB687" w:rsidR="00CA6C3A" w:rsidRDefault="00CA6C3A" w:rsidP="00F62834">
      <w:pPr>
        <w:spacing w:after="0" w:line="240" w:lineRule="auto"/>
        <w:jc w:val="both"/>
        <w:outlineLvl w:val="1"/>
        <w:rPr>
          <w:b/>
        </w:rPr>
      </w:pPr>
    </w:p>
    <w:p w14:paraId="56C86875" w14:textId="6CF8CFA9" w:rsidR="00F62834" w:rsidRDefault="0088675A" w:rsidP="00F62834">
      <w:pPr>
        <w:spacing w:after="0" w:line="240" w:lineRule="auto"/>
        <w:jc w:val="both"/>
        <w:outlineLvl w:val="1"/>
      </w:pPr>
      <w:bookmarkStart w:id="0" w:name="_GoBack"/>
      <w:bookmarkEnd w:id="0"/>
      <w:r>
        <w:t>Χρυσό μετάλλιο και αναγόρευση</w:t>
      </w:r>
      <w:r w:rsidR="0097660B">
        <w:t xml:space="preserve"> Καλύτερης Επιχειρηματικότητας (</w:t>
      </w:r>
      <w:proofErr w:type="spellStart"/>
      <w:r w:rsidR="0097660B">
        <w:t>Nomination</w:t>
      </w:r>
      <w:proofErr w:type="spellEnd"/>
      <w:r w:rsidR="0097660B">
        <w:t xml:space="preserve"> for Best </w:t>
      </w:r>
      <w:proofErr w:type="spellStart"/>
      <w:r w:rsidR="0097660B">
        <w:t>Entrepreneurship</w:t>
      </w:r>
      <w:proofErr w:type="spellEnd"/>
      <w:r w:rsidR="0097660B">
        <w:t xml:space="preserve">) απέσπασε η φοιτητική ερευνητική ομάδα </w:t>
      </w:r>
      <w:proofErr w:type="spellStart"/>
      <w:r w:rsidR="0097660B">
        <w:t>iGEM</w:t>
      </w:r>
      <w:proofErr w:type="spellEnd"/>
      <w:r w:rsidR="0097660B">
        <w:t xml:space="preserve"> </w:t>
      </w:r>
      <w:proofErr w:type="spellStart"/>
      <w:r w:rsidR="0097660B">
        <w:t>Athens</w:t>
      </w:r>
      <w:proofErr w:type="spellEnd"/>
      <w:r w:rsidR="0097660B">
        <w:t xml:space="preserve"> 2024 στον Παγκόσμιο Διαγωνισμό Συνθετικής Βιολογίας </w:t>
      </w:r>
      <w:proofErr w:type="spellStart"/>
      <w:r w:rsidR="0097660B">
        <w:t>iGEM</w:t>
      </w:r>
      <w:proofErr w:type="spellEnd"/>
      <w:r w:rsidR="0097660B">
        <w:t xml:space="preserve">. </w:t>
      </w:r>
    </w:p>
    <w:p w14:paraId="2A4F66EF" w14:textId="77777777" w:rsidR="00F62834" w:rsidRDefault="00F62834" w:rsidP="00F62834">
      <w:pPr>
        <w:spacing w:after="0" w:line="240" w:lineRule="auto"/>
        <w:jc w:val="both"/>
        <w:outlineLvl w:val="1"/>
      </w:pPr>
    </w:p>
    <w:p w14:paraId="2CB0BC67" w14:textId="432C97B2" w:rsidR="001F759B" w:rsidRDefault="0097660B" w:rsidP="00F62834">
      <w:pPr>
        <w:spacing w:after="0" w:line="240" w:lineRule="auto"/>
        <w:jc w:val="both"/>
        <w:outlineLvl w:val="1"/>
      </w:pPr>
      <w:r>
        <w:t xml:space="preserve">Η ομάδα αποτελείται από 11 προπτυχιακούς και μεταπτυχιακούς φοιτητές και αποφοίτους από το Εθνικό και Καποδιστριακό Πανεπιστήμιο Αθηνών, </w:t>
      </w:r>
      <w:r w:rsidRPr="00FD21DE">
        <w:rPr>
          <w:b/>
        </w:rPr>
        <w:t xml:space="preserve">το Γεωπονικό Πανεπιστήμιο Αθηνών </w:t>
      </w:r>
      <w:r>
        <w:t xml:space="preserve">και το Εθνικό Μετσόβιο Πολυτεχνείο. </w:t>
      </w:r>
    </w:p>
    <w:p w14:paraId="20C45C56" w14:textId="77777777" w:rsidR="00F62834" w:rsidRDefault="00F62834" w:rsidP="00F62834">
      <w:pPr>
        <w:spacing w:after="0" w:line="240" w:lineRule="auto"/>
        <w:jc w:val="both"/>
        <w:outlineLvl w:val="1"/>
      </w:pPr>
    </w:p>
    <w:p w14:paraId="7AD74CC3" w14:textId="5BF7BE43" w:rsidR="001F759B" w:rsidRDefault="0097660B" w:rsidP="00F62834">
      <w:pPr>
        <w:spacing w:after="0" w:line="240" w:lineRule="auto"/>
        <w:jc w:val="both"/>
        <w:outlineLvl w:val="1"/>
      </w:pPr>
      <w:r>
        <w:t>Τα μέλη της ομάδας είναι τα εξής:</w:t>
      </w:r>
    </w:p>
    <w:p w14:paraId="4A4B090D" w14:textId="77777777" w:rsidR="0089213E" w:rsidRDefault="0089213E" w:rsidP="00F62834">
      <w:pPr>
        <w:spacing w:after="0" w:line="240" w:lineRule="auto"/>
        <w:jc w:val="both"/>
        <w:outlineLvl w:val="1"/>
      </w:pPr>
    </w:p>
    <w:p w14:paraId="3B122C80" w14:textId="3F452DB8" w:rsidR="0089213E" w:rsidRDefault="0089213E" w:rsidP="0089213E">
      <w:pPr>
        <w:pStyle w:val="a4"/>
        <w:numPr>
          <w:ilvl w:val="0"/>
          <w:numId w:val="4"/>
        </w:numPr>
        <w:spacing w:after="0" w:line="240" w:lineRule="auto"/>
        <w:jc w:val="both"/>
        <w:outlineLvl w:val="1"/>
      </w:pPr>
      <w:proofErr w:type="spellStart"/>
      <w:r w:rsidRPr="0089213E">
        <w:rPr>
          <w:b/>
        </w:rPr>
        <w:t>Κρασσά</w:t>
      </w:r>
      <w:proofErr w:type="spellEnd"/>
      <w:r w:rsidRPr="0089213E">
        <w:rPr>
          <w:b/>
        </w:rPr>
        <w:t xml:space="preserve"> Ελένη (απόφοιτη, Τμήμα Βιοτεχνολογίας ΓΠΑ)</w:t>
      </w:r>
      <w:r>
        <w:t xml:space="preserve"> </w:t>
      </w:r>
    </w:p>
    <w:p w14:paraId="56CFCDB9" w14:textId="362A3461" w:rsidR="0089213E" w:rsidRDefault="0097660B" w:rsidP="0089213E">
      <w:pPr>
        <w:pStyle w:val="a4"/>
        <w:numPr>
          <w:ilvl w:val="0"/>
          <w:numId w:val="4"/>
        </w:numPr>
        <w:spacing w:after="0" w:line="240" w:lineRule="auto"/>
        <w:jc w:val="both"/>
        <w:outlineLvl w:val="1"/>
      </w:pPr>
      <w:r>
        <w:t xml:space="preserve">Αλωνάρης Ευστάθιος (μεταπτυχιακός φοιτητής, Τμήμα Βιολογίας ΕΚΠΑ) </w:t>
      </w:r>
    </w:p>
    <w:p w14:paraId="05B826BD" w14:textId="77777777" w:rsidR="0089213E" w:rsidRDefault="0097660B" w:rsidP="0089213E">
      <w:pPr>
        <w:pStyle w:val="a4"/>
        <w:numPr>
          <w:ilvl w:val="0"/>
          <w:numId w:val="4"/>
        </w:numPr>
        <w:spacing w:after="0" w:line="240" w:lineRule="auto"/>
        <w:jc w:val="both"/>
        <w:outlineLvl w:val="1"/>
      </w:pPr>
      <w:proofErr w:type="spellStart"/>
      <w:r>
        <w:t>Βερδή</w:t>
      </w:r>
      <w:proofErr w:type="spellEnd"/>
      <w:r>
        <w:t xml:space="preserve"> Κρίστιαν (απόφοιτος, Τμήμα Χημείας ΕΚΠΑ) </w:t>
      </w:r>
    </w:p>
    <w:p w14:paraId="3CFF406A" w14:textId="6C84FAB6" w:rsidR="001F759B" w:rsidRDefault="0097660B" w:rsidP="0089213E">
      <w:pPr>
        <w:pStyle w:val="a4"/>
        <w:numPr>
          <w:ilvl w:val="0"/>
          <w:numId w:val="4"/>
        </w:numPr>
        <w:spacing w:after="0" w:line="240" w:lineRule="auto"/>
        <w:jc w:val="both"/>
        <w:outlineLvl w:val="1"/>
      </w:pPr>
      <w:r>
        <w:t>Γρίβα Άννα Νικολέτα (προπτυχιακή φοιτήτρια, 4ο έτος, Τμήμα Βιολογίας ΕΚΠΑ)</w:t>
      </w:r>
    </w:p>
    <w:p w14:paraId="006CF6B6" w14:textId="69EE1F84" w:rsidR="001F759B" w:rsidRDefault="0097660B" w:rsidP="0089213E">
      <w:pPr>
        <w:pStyle w:val="a4"/>
        <w:numPr>
          <w:ilvl w:val="0"/>
          <w:numId w:val="4"/>
        </w:numPr>
        <w:spacing w:after="0" w:line="240" w:lineRule="auto"/>
        <w:jc w:val="both"/>
        <w:outlineLvl w:val="1"/>
      </w:pPr>
      <w:proofErr w:type="spellStart"/>
      <w:r>
        <w:t>Καράουστα</w:t>
      </w:r>
      <w:proofErr w:type="spellEnd"/>
      <w:r>
        <w:t xml:space="preserve"> Χαρίκλεια (απόφοιτη, Τμήμα Χημείας ΕΚΠΑ) </w:t>
      </w:r>
    </w:p>
    <w:p w14:paraId="320CE285" w14:textId="26149812" w:rsidR="001F759B" w:rsidRDefault="0097660B" w:rsidP="0089213E">
      <w:pPr>
        <w:pStyle w:val="a4"/>
        <w:numPr>
          <w:ilvl w:val="0"/>
          <w:numId w:val="4"/>
        </w:numPr>
        <w:spacing w:after="0" w:line="240" w:lineRule="auto"/>
        <w:jc w:val="both"/>
        <w:outlineLvl w:val="1"/>
      </w:pPr>
      <w:proofErr w:type="spellStart"/>
      <w:r>
        <w:t>Καρβέλας</w:t>
      </w:r>
      <w:proofErr w:type="spellEnd"/>
      <w:r>
        <w:t xml:space="preserve"> Σταύρος (προπτυχιακός φοιτητής, 2ο έτος, Τμήμα Βιολογίας ΕΚΠΑ) </w:t>
      </w:r>
    </w:p>
    <w:p w14:paraId="3FD6FBBA" w14:textId="49395C7C" w:rsidR="001F759B" w:rsidRDefault="0097660B" w:rsidP="0089213E">
      <w:pPr>
        <w:pStyle w:val="a4"/>
        <w:numPr>
          <w:ilvl w:val="0"/>
          <w:numId w:val="4"/>
        </w:numPr>
        <w:spacing w:after="0" w:line="240" w:lineRule="auto"/>
        <w:jc w:val="both"/>
        <w:outlineLvl w:val="1"/>
      </w:pPr>
      <w:proofErr w:type="spellStart"/>
      <w:r>
        <w:t>Μπουζούκας</w:t>
      </w:r>
      <w:proofErr w:type="spellEnd"/>
      <w:r>
        <w:t xml:space="preserve"> Αθανάσιος (απόφοιτος, Τμήμα Χημείας ΕΚΠΑ)</w:t>
      </w:r>
    </w:p>
    <w:p w14:paraId="5F50BA9F" w14:textId="755AD765" w:rsidR="001F759B" w:rsidRDefault="0097660B" w:rsidP="0089213E">
      <w:pPr>
        <w:pStyle w:val="a4"/>
        <w:numPr>
          <w:ilvl w:val="0"/>
          <w:numId w:val="4"/>
        </w:numPr>
        <w:spacing w:after="0" w:line="240" w:lineRule="auto"/>
        <w:jc w:val="both"/>
        <w:outlineLvl w:val="1"/>
      </w:pPr>
      <w:r>
        <w:t xml:space="preserve">Παπαδόπουλος Παναγιώτης Βασίλειος (απόφοιτος, Τμήμα Ηλεκτρολόγων Μηχανικών ΠΠ) </w:t>
      </w:r>
    </w:p>
    <w:p w14:paraId="1E998B77" w14:textId="25FA1535" w:rsidR="001F759B" w:rsidRDefault="0097660B" w:rsidP="0089213E">
      <w:pPr>
        <w:pStyle w:val="a4"/>
        <w:numPr>
          <w:ilvl w:val="0"/>
          <w:numId w:val="4"/>
        </w:numPr>
        <w:spacing w:after="0" w:line="240" w:lineRule="auto"/>
        <w:jc w:val="both"/>
        <w:outlineLvl w:val="1"/>
      </w:pPr>
      <w:r>
        <w:t xml:space="preserve">Παπακώστα - </w:t>
      </w:r>
      <w:proofErr w:type="spellStart"/>
      <w:r>
        <w:t>Σαμπατακάκη</w:t>
      </w:r>
      <w:proofErr w:type="spellEnd"/>
      <w:r>
        <w:t xml:space="preserve"> Κανέλλα (προπτυχιακή φο</w:t>
      </w:r>
      <w:r w:rsidR="0089213E">
        <w:t>ιτήτρια, 4ο έτος, Ιατρική Σχολή</w:t>
      </w:r>
      <w:r w:rsidR="008A4BC5" w:rsidRPr="0088675A">
        <w:t xml:space="preserve"> </w:t>
      </w:r>
      <w:r>
        <w:t>ΕΚΠΑ)</w:t>
      </w:r>
    </w:p>
    <w:p w14:paraId="16A1E526" w14:textId="0A955C04" w:rsidR="001F759B" w:rsidRDefault="0097660B" w:rsidP="0089213E">
      <w:pPr>
        <w:pStyle w:val="a4"/>
        <w:numPr>
          <w:ilvl w:val="0"/>
          <w:numId w:val="4"/>
        </w:numPr>
        <w:spacing w:after="0" w:line="240" w:lineRule="auto"/>
        <w:jc w:val="both"/>
        <w:outlineLvl w:val="1"/>
      </w:pPr>
      <w:r>
        <w:t>Στάμος Ευάγγελος (μεταπτυχιακός φοιτητής, Τμήμα Ηλεκτρολόγων Μηχανικών ΕΜΠ)</w:t>
      </w:r>
    </w:p>
    <w:p w14:paraId="55B22EA2" w14:textId="5A2334D2" w:rsidR="001F759B" w:rsidRDefault="0097660B" w:rsidP="0089213E">
      <w:pPr>
        <w:pStyle w:val="a4"/>
        <w:numPr>
          <w:ilvl w:val="0"/>
          <w:numId w:val="4"/>
        </w:numPr>
        <w:spacing w:after="0" w:line="240" w:lineRule="auto"/>
        <w:jc w:val="both"/>
        <w:outlineLvl w:val="1"/>
      </w:pPr>
      <w:proofErr w:type="spellStart"/>
      <w:r>
        <w:t>Τζιώτη</w:t>
      </w:r>
      <w:proofErr w:type="spellEnd"/>
      <w:r>
        <w:t xml:space="preserve"> Μαρία Κωνσταντίνα (προπτυχιακή φοιτήτρια, 5ο έτος, Ιατρική Σχολή ΕΚΠΑ)</w:t>
      </w:r>
    </w:p>
    <w:p w14:paraId="21E10EBC" w14:textId="77777777" w:rsidR="001F759B" w:rsidRDefault="001F759B" w:rsidP="00F62834">
      <w:pPr>
        <w:spacing w:after="0" w:line="240" w:lineRule="auto"/>
        <w:jc w:val="both"/>
        <w:outlineLvl w:val="1"/>
      </w:pPr>
    </w:p>
    <w:p w14:paraId="002F9148" w14:textId="0BECC377" w:rsidR="00F62834" w:rsidRDefault="0088675A" w:rsidP="00F62834">
      <w:pPr>
        <w:spacing w:after="0" w:line="240" w:lineRule="auto"/>
        <w:jc w:val="both"/>
        <w:outlineLvl w:val="1"/>
      </w:pPr>
      <w:r>
        <w:t xml:space="preserve"> Η </w:t>
      </w:r>
      <w:r w:rsidR="0097660B">
        <w:t xml:space="preserve">κύρια εκδήλωση </w:t>
      </w:r>
      <w:r w:rsidR="00603675">
        <w:t>“</w:t>
      </w:r>
      <w:proofErr w:type="spellStart"/>
      <w:r w:rsidR="00603675">
        <w:t>Grand</w:t>
      </w:r>
      <w:proofErr w:type="spellEnd"/>
      <w:r w:rsidR="00603675">
        <w:t xml:space="preserve"> </w:t>
      </w:r>
      <w:proofErr w:type="spellStart"/>
      <w:r w:rsidR="00603675">
        <w:t>Jamboree</w:t>
      </w:r>
      <w:proofErr w:type="spellEnd"/>
      <w:r w:rsidR="00603675">
        <w:t xml:space="preserve">” </w:t>
      </w:r>
      <w:r w:rsidR="0097660B">
        <w:t>του Διαγωνισμού, πραγματοποιήθηκε φέτος στις 23-26 Οκτωβρίου 2024 στο Παρίσι, όπου η κάθε ομάδα κλήθηκε να παρουσιάσει το έργο της μπροστά σε μία ομάδα έμπειρων κριτών. Στον Διαγωνισμό έλαβαν μέρος πάνω από 400 ομάδες και 4.000 συμμετέχοντες από όλο τον κόσμο.</w:t>
      </w:r>
    </w:p>
    <w:p w14:paraId="610BE140" w14:textId="77777777" w:rsidR="00F62834" w:rsidRDefault="00F62834" w:rsidP="00F62834">
      <w:pPr>
        <w:spacing w:after="0" w:line="240" w:lineRule="auto"/>
        <w:jc w:val="both"/>
        <w:outlineLvl w:val="1"/>
      </w:pPr>
    </w:p>
    <w:p w14:paraId="2D18DBF6" w14:textId="1D233D64" w:rsidR="001F759B" w:rsidRDefault="0097660B" w:rsidP="00F62834">
      <w:pPr>
        <w:spacing w:after="0" w:line="240" w:lineRule="auto"/>
        <w:jc w:val="both"/>
        <w:outlineLvl w:val="1"/>
      </w:pPr>
      <w:r>
        <w:t xml:space="preserve">Η ομάδα </w:t>
      </w:r>
      <w:proofErr w:type="spellStart"/>
      <w:r>
        <w:t>iGEM</w:t>
      </w:r>
      <w:proofErr w:type="spellEnd"/>
      <w:r>
        <w:t xml:space="preserve"> </w:t>
      </w:r>
      <w:proofErr w:type="spellStart"/>
      <w:r>
        <w:t>Athens</w:t>
      </w:r>
      <w:proofErr w:type="spellEnd"/>
      <w:r>
        <w:t xml:space="preserve"> συμμετείχε για πρώτη φορά στον Διαγωνισμό το 2018, και από τότε έχει αποσπάσει πέντε χρυσά μετάλλια, ένα αργυρό και ένα χάλκινο. Φέτος, κατέκτησε επίσης Χρυσό μετάλλιο, διαγωνιζόμενη στην κατηγορία της </w:t>
      </w:r>
      <w:proofErr w:type="spellStart"/>
      <w:r>
        <w:t>Βιοαποκατάστασης</w:t>
      </w:r>
      <w:proofErr w:type="spellEnd"/>
      <w:r>
        <w:t xml:space="preserve"> (</w:t>
      </w:r>
      <w:proofErr w:type="spellStart"/>
      <w:r>
        <w:t>Bioremediation</w:t>
      </w:r>
      <w:proofErr w:type="spellEnd"/>
      <w:r>
        <w:t xml:space="preserve"> </w:t>
      </w:r>
      <w:proofErr w:type="spellStart"/>
      <w:r>
        <w:t>Village</w:t>
      </w:r>
      <w:proofErr w:type="spellEnd"/>
      <w:r>
        <w:t xml:space="preserve">) με την ιδέα “e-PHAESTUS: a </w:t>
      </w:r>
      <w:proofErr w:type="spellStart"/>
      <w:r>
        <w:t>bioleaching</w:t>
      </w:r>
      <w:proofErr w:type="spellEnd"/>
      <w:r>
        <w:t xml:space="preserve"> </w:t>
      </w:r>
      <w:proofErr w:type="spellStart"/>
      <w:r>
        <w:t>project</w:t>
      </w:r>
      <w:proofErr w:type="spellEnd"/>
      <w:r>
        <w:t xml:space="preserve">”, προτείνοντας μια μέθοδο </w:t>
      </w:r>
      <w:proofErr w:type="spellStart"/>
      <w:r>
        <w:t>βιοαπόπλυσης</w:t>
      </w:r>
      <w:proofErr w:type="spellEnd"/>
      <w:r>
        <w:t xml:space="preserve">, η οποία στοχεύει στην ανακύκλωση των </w:t>
      </w:r>
      <w:proofErr w:type="spellStart"/>
      <w:r>
        <w:t>βαρέων</w:t>
      </w:r>
      <w:proofErr w:type="spellEnd"/>
      <w:r>
        <w:t xml:space="preserve"> και πολύτιμων μετάλλων που βρίσκονται στα ηλεκτρονικά απόβλητα, αλλά και στην παραγωγή </w:t>
      </w:r>
      <w:proofErr w:type="spellStart"/>
      <w:r>
        <w:t>νανοσωματιδίων</w:t>
      </w:r>
      <w:proofErr w:type="spellEnd"/>
      <w:r>
        <w:t xml:space="preserve"> </w:t>
      </w:r>
      <w:proofErr w:type="spellStart"/>
      <w:r>
        <w:t>γλουταθειόνης</w:t>
      </w:r>
      <w:proofErr w:type="spellEnd"/>
      <w:r>
        <w:t xml:space="preserve">-μετάλλου. Για να το επιτύχει αυτό, η ομάδα μετασχημάτισε ένα στέλεχος του βακτηρίου E. </w:t>
      </w:r>
      <w:proofErr w:type="spellStart"/>
      <w:r>
        <w:t>coli</w:t>
      </w:r>
      <w:proofErr w:type="spellEnd"/>
      <w:r>
        <w:t xml:space="preserve">, χρησιμοποιώντας </w:t>
      </w:r>
      <w:proofErr w:type="spellStart"/>
      <w:r>
        <w:t>ανασυνδυασμένα</w:t>
      </w:r>
      <w:proofErr w:type="spellEnd"/>
      <w:r>
        <w:t xml:space="preserve"> </w:t>
      </w:r>
      <w:proofErr w:type="spellStart"/>
      <w:r>
        <w:t>πλασμίδια</w:t>
      </w:r>
      <w:proofErr w:type="spellEnd"/>
      <w:r>
        <w:t xml:space="preserve">, που περιέχουν δύο γονίδια απαραίτητα για τη σύνθεση του </w:t>
      </w:r>
      <w:proofErr w:type="spellStart"/>
      <w:r>
        <w:t>τριπεπτιδίου</w:t>
      </w:r>
      <w:proofErr w:type="spellEnd"/>
      <w:r>
        <w:t xml:space="preserve"> </w:t>
      </w:r>
      <w:proofErr w:type="spellStart"/>
      <w:r>
        <w:t>γλουταθειόνη</w:t>
      </w:r>
      <w:proofErr w:type="spellEnd"/>
      <w:r>
        <w:t xml:space="preserve">, το οποίο μπορεί να δεσμευτεί με μέταλλα και να τα </w:t>
      </w:r>
      <w:proofErr w:type="spellStart"/>
      <w:r>
        <w:t>διαλυτοποιήσει</w:t>
      </w:r>
      <w:proofErr w:type="spellEnd"/>
      <w:r>
        <w:t xml:space="preserve">. </w:t>
      </w:r>
    </w:p>
    <w:p w14:paraId="01147860" w14:textId="77777777" w:rsidR="001F759B" w:rsidRDefault="001F759B" w:rsidP="00F62834">
      <w:pPr>
        <w:spacing w:after="0" w:line="240" w:lineRule="auto"/>
        <w:jc w:val="both"/>
        <w:outlineLvl w:val="1"/>
      </w:pPr>
    </w:p>
    <w:p w14:paraId="6D0FCA81" w14:textId="2DBB2F5B" w:rsidR="001F759B" w:rsidRDefault="0097660B" w:rsidP="00F62834">
      <w:pPr>
        <w:spacing w:after="0" w:line="240" w:lineRule="auto"/>
        <w:jc w:val="both"/>
        <w:outlineLvl w:val="1"/>
      </w:pPr>
      <w:r>
        <w:t xml:space="preserve">Στο πλαίσιο του Διαγωνισμού, η ομάδα συμμετείχε σε πλήθος δράσεων, μεταξύ των οποίων ομιλίες σε συνέδρια, δράσεις σε σχολεία και επιστημονικά φεστιβάλ, διοργάνωση μαθητικού διαγωνισμού, ημερίδας καριέρας και διημερίδας, συμμετοχή σε </w:t>
      </w:r>
      <w:proofErr w:type="spellStart"/>
      <w:r>
        <w:t>podcast</w:t>
      </w:r>
      <w:proofErr w:type="spellEnd"/>
      <w:r>
        <w:t xml:space="preserve"> και συνεργασίες με άλλες ομάδες </w:t>
      </w:r>
      <w:proofErr w:type="spellStart"/>
      <w:r>
        <w:t>iGEM</w:t>
      </w:r>
      <w:proofErr w:type="spellEnd"/>
      <w:r>
        <w:t xml:space="preserve"> ανά τον κόσμο, με σκοπό την επικοινωνία της επιστήμης και την προώθηση της Συνθετικής Βιολογίας στο ευρύ κοινό. </w:t>
      </w:r>
    </w:p>
    <w:p w14:paraId="3F5BD6B9" w14:textId="77777777" w:rsidR="001F759B" w:rsidRDefault="001F759B" w:rsidP="00F62834">
      <w:pPr>
        <w:spacing w:after="0" w:line="240" w:lineRule="auto"/>
        <w:jc w:val="both"/>
        <w:outlineLvl w:val="1"/>
      </w:pPr>
    </w:p>
    <w:p w14:paraId="73B58C5A" w14:textId="77777777" w:rsidR="001F759B" w:rsidRDefault="0097660B" w:rsidP="00F62834">
      <w:pPr>
        <w:spacing w:after="0" w:line="240" w:lineRule="auto"/>
        <w:jc w:val="both"/>
        <w:outlineLvl w:val="1"/>
      </w:pPr>
      <w:r>
        <w:t xml:space="preserve">Όσον αφορά την επιχειρηματική της δραστηριότητα, η ομάδα είναι στην ευχάριστη θέση να ανακοινώσει ότι διακρίθηκε με το 1ο Βραβείο στον 2ο Φοιτητικό Διαγωνισμό Καινοτομίας και Επιχειρηματικότητας που διοργανώνεται από το Κέντρο Αρχιμήδης του Εθνικού και Καποδιστριακού Πανεπιστημίου Αθηνών, ο οποίος φέτος έλαβε χώρα στις 5 Νοεμβρίου 2024. </w:t>
      </w:r>
    </w:p>
    <w:p w14:paraId="37934783" w14:textId="77777777" w:rsidR="001F759B" w:rsidRDefault="001F759B" w:rsidP="00F62834">
      <w:pPr>
        <w:spacing w:after="0" w:line="240" w:lineRule="auto"/>
        <w:jc w:val="both"/>
        <w:outlineLvl w:val="1"/>
      </w:pPr>
    </w:p>
    <w:p w14:paraId="1B5A0841" w14:textId="6362C4E0" w:rsidR="001F759B" w:rsidRDefault="0097660B" w:rsidP="00F62834">
      <w:pPr>
        <w:spacing w:after="0" w:line="240" w:lineRule="auto"/>
        <w:jc w:val="both"/>
        <w:outlineLvl w:val="1"/>
      </w:pPr>
      <w:r>
        <w:t xml:space="preserve">Ιδιαίτερα πολύτιμη ήταν η συμβολή του Τμήματος Βιοτεχνολογίας του Γεωπονικού Πανεπιστημίου Αθηνών για την καθοδήγηση κατά τη σύλληψη της ιδέας του </w:t>
      </w:r>
      <w:proofErr w:type="spellStart"/>
      <w:r>
        <w:t>project</w:t>
      </w:r>
      <w:proofErr w:type="spellEnd"/>
      <w:r w:rsidR="0088675A">
        <w:t>,</w:t>
      </w:r>
      <w:r>
        <w:t xml:space="preserve"> καθώς και για τη διεξαγωγή των πειραμάτων. Η Ελένη </w:t>
      </w:r>
      <w:proofErr w:type="spellStart"/>
      <w:r>
        <w:t>Κρασσά</w:t>
      </w:r>
      <w:proofErr w:type="spellEnd"/>
      <w:r>
        <w:t xml:space="preserve">, αριστούχος απόφοιτη του Τμήματος Βιοτεχνολογίας (2024), αποτέλεσε μέλος της </w:t>
      </w:r>
      <w:proofErr w:type="spellStart"/>
      <w:r>
        <w:t>iGEM</w:t>
      </w:r>
      <w:proofErr w:type="spellEnd"/>
      <w:r>
        <w:t xml:space="preserve"> </w:t>
      </w:r>
      <w:proofErr w:type="spellStart"/>
      <w:r>
        <w:t>Athens</w:t>
      </w:r>
      <w:proofErr w:type="spellEnd"/>
      <w:r>
        <w:t xml:space="preserve"> 2024, αναλαμβάνοντας ρόλο στο πεδίο </w:t>
      </w:r>
      <w:proofErr w:type="spellStart"/>
      <w:r>
        <w:t>Wet</w:t>
      </w:r>
      <w:proofErr w:type="spellEnd"/>
      <w:r>
        <w:t xml:space="preserve"> </w:t>
      </w:r>
      <w:proofErr w:type="spellStart"/>
      <w:r>
        <w:t>Lab</w:t>
      </w:r>
      <w:proofErr w:type="spellEnd"/>
      <w:r>
        <w:t>, με ενεργό συμμετοχή στην σύλληψη της ιδέας και την μελέτη του ερευνητικού υπόβαθρου, τον σχεδιασμό και την εκτέλεση πειραματικών διεργασιών.</w:t>
      </w:r>
    </w:p>
    <w:p w14:paraId="1018C61F" w14:textId="77777777" w:rsidR="001F759B" w:rsidRDefault="001F759B" w:rsidP="00F62834">
      <w:pPr>
        <w:spacing w:after="0" w:line="240" w:lineRule="auto"/>
        <w:jc w:val="both"/>
        <w:outlineLvl w:val="1"/>
      </w:pPr>
    </w:p>
    <w:p w14:paraId="0AB77A79" w14:textId="3AFCD233" w:rsidR="001F759B" w:rsidRDefault="0097660B" w:rsidP="00F62834">
      <w:pPr>
        <w:spacing w:after="0" w:line="240" w:lineRule="auto"/>
        <w:jc w:val="both"/>
        <w:outlineLvl w:val="1"/>
      </w:pPr>
      <w:r>
        <w:t xml:space="preserve">Η ομάδα </w:t>
      </w:r>
      <w:proofErr w:type="spellStart"/>
      <w:r>
        <w:t>iGEM</w:t>
      </w:r>
      <w:proofErr w:type="spellEnd"/>
      <w:r>
        <w:t xml:space="preserve"> </w:t>
      </w:r>
      <w:proofErr w:type="spellStart"/>
      <w:r>
        <w:t>Athens</w:t>
      </w:r>
      <w:proofErr w:type="spellEnd"/>
      <w:r>
        <w:t xml:space="preserve"> 2024 είχε την τιμή να συνεργαστεί με τον Καθηγητή κ. Λάμπρου Νικόλαο και τον Μεταδιδακτορικό Ερευνητή κ. </w:t>
      </w:r>
      <w:proofErr w:type="spellStart"/>
      <w:r>
        <w:t>Γεωργακή</w:t>
      </w:r>
      <w:proofErr w:type="spellEnd"/>
      <w:r>
        <w:t xml:space="preserve"> Νικόλαο από το Εργαστήριο </w:t>
      </w:r>
      <w:proofErr w:type="spellStart"/>
      <w:r>
        <w:t>Ενζυμικής</w:t>
      </w:r>
      <w:proofErr w:type="spellEnd"/>
      <w:r>
        <w:t xml:space="preserve"> Τεχνολογίας, οι οποίοι συνετέλεσαν στο έργο της ομάδας ως </w:t>
      </w:r>
      <w:proofErr w:type="spellStart"/>
      <w:r>
        <w:t>Instructor</w:t>
      </w:r>
      <w:proofErr w:type="spellEnd"/>
      <w:r>
        <w:t xml:space="preserve"> και </w:t>
      </w:r>
      <w:proofErr w:type="spellStart"/>
      <w:r>
        <w:t>Advisor</w:t>
      </w:r>
      <w:proofErr w:type="spellEnd"/>
      <w:r>
        <w:t xml:space="preserve"> για του </w:t>
      </w:r>
      <w:proofErr w:type="spellStart"/>
      <w:r>
        <w:t>project</w:t>
      </w:r>
      <w:proofErr w:type="spellEnd"/>
      <w:r>
        <w:t xml:space="preserve">, αντίστοιχα. Χάρη στην αξιόλογη εμπειρία και τις γνώσεις τους, υποστήριξαν το έργο της ομάδας και συνεισέφεραν σημαντικά στην καθοδήγηση και την επιτυχία του </w:t>
      </w:r>
      <w:proofErr w:type="spellStart"/>
      <w:r>
        <w:t>project</w:t>
      </w:r>
      <w:proofErr w:type="spellEnd"/>
      <w:r>
        <w:t xml:space="preserve">. </w:t>
      </w:r>
    </w:p>
    <w:p w14:paraId="3394B818" w14:textId="77777777" w:rsidR="001F759B" w:rsidRDefault="001F759B" w:rsidP="00F62834">
      <w:pPr>
        <w:spacing w:after="0" w:line="240" w:lineRule="auto"/>
        <w:jc w:val="both"/>
        <w:outlineLvl w:val="1"/>
      </w:pPr>
    </w:p>
    <w:p w14:paraId="7C65F4C6" w14:textId="77777777" w:rsidR="00F62834" w:rsidRDefault="0097660B" w:rsidP="00F62834">
      <w:pPr>
        <w:spacing w:after="0" w:line="240" w:lineRule="auto"/>
        <w:jc w:val="both"/>
        <w:outlineLvl w:val="1"/>
      </w:pPr>
      <w:r>
        <w:t xml:space="preserve">Για τον σχεδιασμό και την υλοποίηση του </w:t>
      </w:r>
      <w:proofErr w:type="spellStart"/>
      <w:r>
        <w:t>project</w:t>
      </w:r>
      <w:proofErr w:type="spellEnd"/>
      <w:r>
        <w:t xml:space="preserve">, τα μέλη της ομάδας συμβουλεύτηκαν και υποστηρίχθηκαν από το προσωπικό των Τμημάτων Βιολογίας και Χημείας του Εθνικού και Καποδιστριακού Πανεπιστημίου Αθηνών και του Τμήματος Βιοτεχνολογίας του Γεωπονικού Πανεπιστημίου Αθηνών. Η ομάδα θα ήθελε να ευχαριστήσει ιδιαίτερα το Τμήμα Βιολογίας για τη βοήθεια στην εργαστηριακή εκπαίδευση των μελών της ομάδας, τη φιλοξενία σε εργαστήριο του Τμήματος καθώς και για τον δανεισμό αναλωσίμων. </w:t>
      </w:r>
    </w:p>
    <w:p w14:paraId="4C6D788C" w14:textId="77777777" w:rsidR="00F62834" w:rsidRDefault="00F62834" w:rsidP="00F62834">
      <w:pPr>
        <w:spacing w:after="0" w:line="240" w:lineRule="auto"/>
        <w:jc w:val="both"/>
        <w:outlineLvl w:val="1"/>
      </w:pPr>
    </w:p>
    <w:p w14:paraId="5925AA75" w14:textId="6E6C5107" w:rsidR="0038033D" w:rsidRPr="00AA071E" w:rsidRDefault="0097660B" w:rsidP="00F62834">
      <w:pPr>
        <w:spacing w:after="0" w:line="240" w:lineRule="auto"/>
        <w:jc w:val="both"/>
        <w:outlineLvl w:val="1"/>
        <w:rPr>
          <w:rFonts w:eastAsia="Times New Roman" w:cstheme="minorHAnsi"/>
          <w:b/>
          <w:bCs/>
          <w:sz w:val="24"/>
          <w:szCs w:val="24"/>
        </w:rPr>
      </w:pPr>
      <w:r>
        <w:t xml:space="preserve">Περισσότερες πληροφορίες για το </w:t>
      </w:r>
      <w:proofErr w:type="spellStart"/>
      <w:r>
        <w:t>project</w:t>
      </w:r>
      <w:proofErr w:type="spellEnd"/>
      <w:r>
        <w:t xml:space="preserve"> μπορείτε να βρείτε στην ιστοσελίδα της ομάδας: https://2024.igem.wiki/athens/</w:t>
      </w:r>
    </w:p>
    <w:sectPr w:rsidR="0038033D" w:rsidRPr="00AA07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4A7"/>
    <w:multiLevelType w:val="hybridMultilevel"/>
    <w:tmpl w:val="83D29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AE423F"/>
    <w:multiLevelType w:val="hybridMultilevel"/>
    <w:tmpl w:val="702EE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4D13ACA"/>
    <w:multiLevelType w:val="hybridMultilevel"/>
    <w:tmpl w:val="4E44EB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B524350"/>
    <w:multiLevelType w:val="hybridMultilevel"/>
    <w:tmpl w:val="0D106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77"/>
    <w:rsid w:val="00010BA6"/>
    <w:rsid w:val="000148C0"/>
    <w:rsid w:val="000166E1"/>
    <w:rsid w:val="00026A39"/>
    <w:rsid w:val="00040A6A"/>
    <w:rsid w:val="000471DE"/>
    <w:rsid w:val="00054C84"/>
    <w:rsid w:val="0006668C"/>
    <w:rsid w:val="00094BC5"/>
    <w:rsid w:val="000C25C2"/>
    <w:rsid w:val="000C6B60"/>
    <w:rsid w:val="000C7BFE"/>
    <w:rsid w:val="000D589C"/>
    <w:rsid w:val="000F6A0B"/>
    <w:rsid w:val="00113A62"/>
    <w:rsid w:val="001458CB"/>
    <w:rsid w:val="0016075C"/>
    <w:rsid w:val="00191528"/>
    <w:rsid w:val="00197D30"/>
    <w:rsid w:val="001F4AF7"/>
    <w:rsid w:val="001F759B"/>
    <w:rsid w:val="001F75F5"/>
    <w:rsid w:val="002304C8"/>
    <w:rsid w:val="00230DEE"/>
    <w:rsid w:val="00235577"/>
    <w:rsid w:val="00263E33"/>
    <w:rsid w:val="00274192"/>
    <w:rsid w:val="0027651E"/>
    <w:rsid w:val="00292AF4"/>
    <w:rsid w:val="002A101C"/>
    <w:rsid w:val="002C15D4"/>
    <w:rsid w:val="002C23F9"/>
    <w:rsid w:val="002C2589"/>
    <w:rsid w:val="003169C1"/>
    <w:rsid w:val="00333BE4"/>
    <w:rsid w:val="00364834"/>
    <w:rsid w:val="00365F37"/>
    <w:rsid w:val="0038033D"/>
    <w:rsid w:val="003B0BEA"/>
    <w:rsid w:val="003C7B3A"/>
    <w:rsid w:val="003E02F3"/>
    <w:rsid w:val="003F4FCC"/>
    <w:rsid w:val="00413245"/>
    <w:rsid w:val="004231CC"/>
    <w:rsid w:val="00423F6A"/>
    <w:rsid w:val="0043329B"/>
    <w:rsid w:val="0043578B"/>
    <w:rsid w:val="004442D8"/>
    <w:rsid w:val="004668A1"/>
    <w:rsid w:val="00486247"/>
    <w:rsid w:val="0049070C"/>
    <w:rsid w:val="004939AD"/>
    <w:rsid w:val="00497E7C"/>
    <w:rsid w:val="004B42DA"/>
    <w:rsid w:val="004B4EA0"/>
    <w:rsid w:val="004D3E0D"/>
    <w:rsid w:val="004F232A"/>
    <w:rsid w:val="004F5042"/>
    <w:rsid w:val="005814D7"/>
    <w:rsid w:val="00581CAE"/>
    <w:rsid w:val="00595358"/>
    <w:rsid w:val="005A5D51"/>
    <w:rsid w:val="005C0601"/>
    <w:rsid w:val="005C6CAE"/>
    <w:rsid w:val="005E4682"/>
    <w:rsid w:val="00603675"/>
    <w:rsid w:val="00604A61"/>
    <w:rsid w:val="00646F43"/>
    <w:rsid w:val="0065389C"/>
    <w:rsid w:val="00673F9A"/>
    <w:rsid w:val="00675BC6"/>
    <w:rsid w:val="006948B0"/>
    <w:rsid w:val="006A6C13"/>
    <w:rsid w:val="006B0EE2"/>
    <w:rsid w:val="006B6C78"/>
    <w:rsid w:val="006E6AD2"/>
    <w:rsid w:val="006F26F1"/>
    <w:rsid w:val="006F2FB9"/>
    <w:rsid w:val="00733E70"/>
    <w:rsid w:val="0073461B"/>
    <w:rsid w:val="00742F28"/>
    <w:rsid w:val="00745AA2"/>
    <w:rsid w:val="00762B2B"/>
    <w:rsid w:val="007D7BA3"/>
    <w:rsid w:val="007E0F5B"/>
    <w:rsid w:val="007F5C2B"/>
    <w:rsid w:val="00806DB9"/>
    <w:rsid w:val="008104B6"/>
    <w:rsid w:val="00851A70"/>
    <w:rsid w:val="0085223C"/>
    <w:rsid w:val="00855147"/>
    <w:rsid w:val="008565DD"/>
    <w:rsid w:val="0086161F"/>
    <w:rsid w:val="00864891"/>
    <w:rsid w:val="00875CA8"/>
    <w:rsid w:val="0088675A"/>
    <w:rsid w:val="00890058"/>
    <w:rsid w:val="0089213E"/>
    <w:rsid w:val="008A4BC5"/>
    <w:rsid w:val="008A5B58"/>
    <w:rsid w:val="008C785C"/>
    <w:rsid w:val="00900490"/>
    <w:rsid w:val="00903E12"/>
    <w:rsid w:val="009217AF"/>
    <w:rsid w:val="0097660B"/>
    <w:rsid w:val="009816D0"/>
    <w:rsid w:val="009913C5"/>
    <w:rsid w:val="009A7B7F"/>
    <w:rsid w:val="009B4073"/>
    <w:rsid w:val="009F6F4E"/>
    <w:rsid w:val="00A20EAE"/>
    <w:rsid w:val="00A95A5F"/>
    <w:rsid w:val="00AA071E"/>
    <w:rsid w:val="00AC118B"/>
    <w:rsid w:val="00AC4921"/>
    <w:rsid w:val="00AC6347"/>
    <w:rsid w:val="00AC7968"/>
    <w:rsid w:val="00AD3423"/>
    <w:rsid w:val="00AE41CC"/>
    <w:rsid w:val="00B04E73"/>
    <w:rsid w:val="00B21BF4"/>
    <w:rsid w:val="00B54B2D"/>
    <w:rsid w:val="00B75120"/>
    <w:rsid w:val="00BA6576"/>
    <w:rsid w:val="00BB1907"/>
    <w:rsid w:val="00BB3ACB"/>
    <w:rsid w:val="00BB7BFE"/>
    <w:rsid w:val="00BD62D3"/>
    <w:rsid w:val="00BF0AC6"/>
    <w:rsid w:val="00C02656"/>
    <w:rsid w:val="00C05225"/>
    <w:rsid w:val="00C25D62"/>
    <w:rsid w:val="00C32AF8"/>
    <w:rsid w:val="00C372C9"/>
    <w:rsid w:val="00C41EA8"/>
    <w:rsid w:val="00C70116"/>
    <w:rsid w:val="00C71C25"/>
    <w:rsid w:val="00CA32B8"/>
    <w:rsid w:val="00CA6C3A"/>
    <w:rsid w:val="00CE4421"/>
    <w:rsid w:val="00CF047E"/>
    <w:rsid w:val="00CF5C36"/>
    <w:rsid w:val="00D27705"/>
    <w:rsid w:val="00D52B76"/>
    <w:rsid w:val="00D724AE"/>
    <w:rsid w:val="00D8668C"/>
    <w:rsid w:val="00D9137F"/>
    <w:rsid w:val="00DC2BB8"/>
    <w:rsid w:val="00DC7026"/>
    <w:rsid w:val="00DD5ABF"/>
    <w:rsid w:val="00DF45FF"/>
    <w:rsid w:val="00E06304"/>
    <w:rsid w:val="00E13E3B"/>
    <w:rsid w:val="00E96F72"/>
    <w:rsid w:val="00EA5903"/>
    <w:rsid w:val="00EB6486"/>
    <w:rsid w:val="00EC2741"/>
    <w:rsid w:val="00EE161D"/>
    <w:rsid w:val="00EE3996"/>
    <w:rsid w:val="00EF3470"/>
    <w:rsid w:val="00F05BAC"/>
    <w:rsid w:val="00F15455"/>
    <w:rsid w:val="00F248C7"/>
    <w:rsid w:val="00F309B2"/>
    <w:rsid w:val="00F44F1F"/>
    <w:rsid w:val="00F471FA"/>
    <w:rsid w:val="00F62834"/>
    <w:rsid w:val="00F63D18"/>
    <w:rsid w:val="00F86E7D"/>
    <w:rsid w:val="00F95C0C"/>
    <w:rsid w:val="00F97808"/>
    <w:rsid w:val="00FA004B"/>
    <w:rsid w:val="00FB43E3"/>
    <w:rsid w:val="00FB598D"/>
    <w:rsid w:val="00FC7783"/>
    <w:rsid w:val="00FD21D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C28B"/>
  <w15:chartTrackingRefBased/>
  <w15:docId w15:val="{57285A61-DAB8-41B7-8500-50F95D86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217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8033D"/>
    <w:rPr>
      <w:color w:val="0563C1" w:themeColor="hyperlink"/>
      <w:u w:val="single"/>
    </w:rPr>
  </w:style>
  <w:style w:type="table" w:styleId="a3">
    <w:name w:val="Table Grid"/>
    <w:basedOn w:val="a1"/>
    <w:uiPriority w:val="39"/>
    <w:rsid w:val="003803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BD62D3"/>
    <w:rPr>
      <w:color w:val="605E5C"/>
      <w:shd w:val="clear" w:color="auto" w:fill="E1DFDD"/>
    </w:rPr>
  </w:style>
  <w:style w:type="character" w:styleId="-0">
    <w:name w:val="FollowedHyperlink"/>
    <w:basedOn w:val="a0"/>
    <w:uiPriority w:val="99"/>
    <w:semiHidden/>
    <w:unhideWhenUsed/>
    <w:rsid w:val="00230DEE"/>
    <w:rPr>
      <w:color w:val="954F72" w:themeColor="followedHyperlink"/>
      <w:u w:val="single"/>
    </w:rPr>
  </w:style>
  <w:style w:type="paragraph" w:styleId="a4">
    <w:name w:val="List Paragraph"/>
    <w:basedOn w:val="a"/>
    <w:uiPriority w:val="34"/>
    <w:qFormat/>
    <w:rsid w:val="009816D0"/>
    <w:pPr>
      <w:ind w:left="720"/>
      <w:contextualSpacing/>
    </w:pPr>
  </w:style>
  <w:style w:type="character" w:customStyle="1" w:styleId="1Char">
    <w:name w:val="Επικεφαλίδα 1 Char"/>
    <w:basedOn w:val="a0"/>
    <w:link w:val="1"/>
    <w:uiPriority w:val="9"/>
    <w:rsid w:val="009217AF"/>
    <w:rPr>
      <w:rFonts w:asciiTheme="majorHAnsi" w:eastAsiaTheme="majorEastAsia" w:hAnsiTheme="majorHAnsi" w:cstheme="majorBidi"/>
      <w:color w:val="2E74B5" w:themeColor="accent1" w:themeShade="BF"/>
      <w:sz w:val="32"/>
      <w:szCs w:val="32"/>
    </w:rPr>
  </w:style>
  <w:style w:type="paragraph" w:styleId="a5">
    <w:name w:val="Balloon Text"/>
    <w:basedOn w:val="a"/>
    <w:link w:val="Char"/>
    <w:uiPriority w:val="99"/>
    <w:semiHidden/>
    <w:unhideWhenUsed/>
    <w:rsid w:val="00C32AF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C32AF8"/>
    <w:rPr>
      <w:rFonts w:ascii="Segoe UI" w:hAnsi="Segoe UI" w:cs="Segoe UI"/>
      <w:sz w:val="18"/>
      <w:szCs w:val="18"/>
    </w:rPr>
  </w:style>
  <w:style w:type="paragraph" w:styleId="a6">
    <w:name w:val="Revision"/>
    <w:hidden/>
    <w:uiPriority w:val="99"/>
    <w:semiHidden/>
    <w:rsid w:val="004668A1"/>
    <w:pPr>
      <w:spacing w:after="0" w:line="240" w:lineRule="auto"/>
    </w:pPr>
  </w:style>
  <w:style w:type="character" w:customStyle="1" w:styleId="UnresolvedMention">
    <w:name w:val="Unresolved Mention"/>
    <w:basedOn w:val="a0"/>
    <w:uiPriority w:val="99"/>
    <w:semiHidden/>
    <w:unhideWhenUsed/>
    <w:rsid w:val="00DC2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85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ublic.relations@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5EA6-A5DF-4CAF-84EE-3FC7D851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4293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Spyros Kintzios</dc:creator>
  <cp:keywords/>
  <dc:description/>
  <cp:lastModifiedBy>Ράνια</cp:lastModifiedBy>
  <cp:revision>4</cp:revision>
  <cp:lastPrinted>2024-10-01T06:43:00Z</cp:lastPrinted>
  <dcterms:created xsi:type="dcterms:W3CDTF">2024-11-22T11:11:00Z</dcterms:created>
  <dcterms:modified xsi:type="dcterms:W3CDTF">2024-11-22T11:30:00Z</dcterms:modified>
</cp:coreProperties>
</file>