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DC2" w14:textId="7FF4D449" w:rsidR="007779F6" w:rsidRDefault="00CB5BE4" w:rsidP="00CB5BE4">
      <w:pPr>
        <w:jc w:val="right"/>
        <w:rPr>
          <w:lang w:val="el-GR"/>
        </w:rPr>
      </w:pPr>
      <w:r>
        <w:rPr>
          <w:noProof/>
        </w:rPr>
        <w:drawing>
          <wp:inline distT="0" distB="0" distL="0" distR="0" wp14:anchorId="4D483A1C" wp14:editId="5E0E24DC">
            <wp:extent cx="1574910" cy="417283"/>
            <wp:effectExtent l="0" t="0" r="6350" b="1905"/>
            <wp:docPr id="102610597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05974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13" cy="4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</w:t>
      </w:r>
      <w:r w:rsidR="0028289D">
        <w:rPr>
          <w:noProof/>
          <w:lang w:val="el-GR"/>
        </w:rPr>
        <w:drawing>
          <wp:inline distT="0" distB="0" distL="0" distR="0" wp14:anchorId="0CF507DD" wp14:editId="16C67ACB">
            <wp:extent cx="1210580" cy="512361"/>
            <wp:effectExtent l="0" t="0" r="0" b="2540"/>
            <wp:docPr id="397470433" name="Picture 1" descr="A logo with green lines and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70433" name="Picture 1" descr="A logo with green lines and a lea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72" cy="5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852">
        <w:rPr>
          <w:noProof/>
          <w:lang w:val="el-GR"/>
        </w:rPr>
        <w:drawing>
          <wp:inline distT="0" distB="0" distL="0" distR="0" wp14:anchorId="6BE2708D" wp14:editId="24A6CB0A">
            <wp:extent cx="1021050" cy="617220"/>
            <wp:effectExtent l="0" t="0" r="0" b="0"/>
            <wp:docPr id="736785579" name="Picture 2" descr="A green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85579" name="Picture 2" descr="A green leaf on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t="15966" r="-140" b="23585"/>
                    <a:stretch/>
                  </pic:blipFill>
                  <pic:spPr bwMode="auto">
                    <a:xfrm>
                      <a:off x="0" y="0"/>
                      <a:ext cx="1023395" cy="61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4266">
        <w:rPr>
          <w:lang w:val="el-GR"/>
        </w:rPr>
        <w:t xml:space="preserve"> </w:t>
      </w:r>
      <w:r w:rsidR="003F4266">
        <w:rPr>
          <w:noProof/>
          <w:lang w:val="el-GR"/>
        </w:rPr>
        <w:drawing>
          <wp:inline distT="0" distB="0" distL="0" distR="0" wp14:anchorId="20DD5DF1" wp14:editId="653BE350">
            <wp:extent cx="480695" cy="690835"/>
            <wp:effectExtent l="0" t="0" r="0" b="0"/>
            <wp:docPr id="1946898873" name="Picture 3" descr="A logo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98873" name="Picture 3" descr="A logo of a camer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2212" r="2042" b="2705"/>
                    <a:stretch/>
                  </pic:blipFill>
                  <pic:spPr bwMode="auto">
                    <a:xfrm>
                      <a:off x="0" y="0"/>
                      <a:ext cx="504176" cy="72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4266">
        <w:rPr>
          <w:lang w:val="el-GR"/>
        </w:rPr>
        <w:t xml:space="preserve">   </w:t>
      </w:r>
      <w:r w:rsidR="003F4266">
        <w:rPr>
          <w:noProof/>
          <w:lang w:val="el-GR"/>
        </w:rPr>
        <w:drawing>
          <wp:inline distT="0" distB="0" distL="0" distR="0" wp14:anchorId="58038924" wp14:editId="627599E2">
            <wp:extent cx="905934" cy="504304"/>
            <wp:effectExtent l="0" t="0" r="8890" b="0"/>
            <wp:docPr id="1555221763" name="Picture 5" descr="A colorful flow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21763" name="Picture 5" descr="A colorful flower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99" cy="5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91A97" w14:textId="77777777" w:rsidR="00CB5BE4" w:rsidRDefault="00CB5BE4" w:rsidP="00CB5BE4">
      <w:pPr>
        <w:jc w:val="right"/>
        <w:rPr>
          <w:lang w:val="el-GR"/>
        </w:rPr>
      </w:pPr>
    </w:p>
    <w:p w14:paraId="0AF9EE7E" w14:textId="77777777" w:rsidR="004F3FF2" w:rsidRPr="00BF4FBA" w:rsidRDefault="004F3FF2" w:rsidP="004F3FF2">
      <w:pPr>
        <w:keepNext/>
        <w:spacing w:line="240" w:lineRule="exact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</w:pPr>
      <w:r w:rsidRPr="00BF4FBA"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  <w:t>ΕΛΛΗΝΙΚΗ ΔΗΜΟΚΡΑΤΙΑ</w:t>
      </w:r>
    </w:p>
    <w:p w14:paraId="313F136B" w14:textId="77777777" w:rsidR="004F3FF2" w:rsidRPr="00BF4FBA" w:rsidRDefault="004F3FF2" w:rsidP="004F3FF2">
      <w:pPr>
        <w:spacing w:line="240" w:lineRule="exact"/>
        <w:ind w:left="357" w:firstLine="851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noProof/>
          <w:kern w:val="0"/>
          <w:lang w:val="el-GR" w:eastAsia="el-GR"/>
          <w14:ligatures w14:val="none"/>
        </w:rPr>
        <w:drawing>
          <wp:anchor distT="0" distB="0" distL="114300" distR="114300" simplePos="0" relativeHeight="251661312" behindDoc="0" locked="0" layoutInCell="1" allowOverlap="1" wp14:anchorId="481E1233" wp14:editId="44AD02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8B9D3" w14:textId="77777777" w:rsidR="004F3FF2" w:rsidRPr="00BF4FBA" w:rsidRDefault="004F3FF2" w:rsidP="004F3FF2">
      <w:pPr>
        <w:spacing w:before="120" w:line="240" w:lineRule="exact"/>
        <w:ind w:left="357" w:hanging="357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245DB835" w14:textId="77777777" w:rsidR="004F3FF2" w:rsidRPr="00BF4FBA" w:rsidRDefault="004F3FF2" w:rsidP="004F3FF2">
      <w:pPr>
        <w:tabs>
          <w:tab w:val="left" w:pos="2127"/>
        </w:tabs>
        <w:spacing w:line="240" w:lineRule="exact"/>
        <w:ind w:left="357" w:hanging="357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3A7099F4" w14:textId="77777777" w:rsidR="004F3FF2" w:rsidRPr="00BF4FBA" w:rsidRDefault="004F3FF2" w:rsidP="004F3FF2">
      <w:pPr>
        <w:tabs>
          <w:tab w:val="left" w:pos="2127"/>
        </w:tabs>
        <w:spacing w:line="240" w:lineRule="exact"/>
        <w:ind w:left="357" w:hanging="357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0CCEF12C" w14:textId="77777777" w:rsidR="004F3FF2" w:rsidRPr="00BF4FBA" w:rsidRDefault="004F3FF2" w:rsidP="004F3FF2">
      <w:pPr>
        <w:tabs>
          <w:tab w:val="left" w:pos="2127"/>
        </w:tabs>
        <w:spacing w:line="240" w:lineRule="exact"/>
        <w:ind w:left="357" w:hanging="357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ΓΕΩΠΟΝΙΚΟ ΠΑΝΕΠΙΣΤΗΜΙΟ ΑΘΗΝΩΝ</w:t>
      </w:r>
    </w:p>
    <w:p w14:paraId="7A06DC0E" w14:textId="77777777" w:rsidR="004F3FF2" w:rsidRPr="00BF4FBA" w:rsidRDefault="004F3FF2" w:rsidP="004F3FF2">
      <w:pPr>
        <w:tabs>
          <w:tab w:val="left" w:pos="2127"/>
        </w:tabs>
        <w:spacing w:line="240" w:lineRule="exact"/>
        <w:ind w:left="357" w:hanging="357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ΤΜΗΜΑ ΔΙΕΘΝΩΝ &amp; ΔΗΜΟΣΙΩΝ ΣΧΕΣΕΩΝ</w:t>
      </w:r>
    </w:p>
    <w:p w14:paraId="7434F254" w14:textId="77777777" w:rsidR="004F3FF2" w:rsidRPr="00BF4FBA" w:rsidRDefault="004F3FF2" w:rsidP="004F3FF2">
      <w:pPr>
        <w:spacing w:line="240" w:lineRule="exact"/>
        <w:ind w:left="357" w:hanging="357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kern w:val="0"/>
          <w:lang w:val="el-GR" w:eastAsia="el-GR"/>
          <w14:ligatures w14:val="none"/>
        </w:rPr>
        <w:t>Ιερά Οδός 75, 118 55, Αθήνα</w:t>
      </w:r>
    </w:p>
    <w:p w14:paraId="2E417A6D" w14:textId="77777777" w:rsidR="004F3FF2" w:rsidRPr="00BF4FBA" w:rsidRDefault="004F3FF2" w:rsidP="004F3FF2">
      <w:pPr>
        <w:spacing w:line="240" w:lineRule="exact"/>
        <w:ind w:left="357" w:hanging="357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kern w:val="0"/>
          <w:lang w:val="el-GR" w:eastAsia="el-GR"/>
          <w14:ligatures w14:val="none"/>
        </w:rPr>
        <w:t>Πληροφορίες: Αλίκη-Φωτεινή Κυρίτση</w:t>
      </w:r>
    </w:p>
    <w:p w14:paraId="21026F75" w14:textId="77777777" w:rsidR="004F3FF2" w:rsidRPr="00BF4FBA" w:rsidRDefault="004F3FF2" w:rsidP="004F3FF2">
      <w:pPr>
        <w:spacing w:line="240" w:lineRule="exact"/>
        <w:ind w:left="357" w:hanging="357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proofErr w:type="spellStart"/>
      <w:r w:rsidRPr="00BF4FBA">
        <w:rPr>
          <w:rFonts w:ascii="Calibri" w:eastAsia="Calibri" w:hAnsi="Calibri" w:cs="Times New Roman"/>
          <w:kern w:val="0"/>
          <w:lang w:val="el-GR" w:eastAsia="el-GR"/>
          <w14:ligatures w14:val="none"/>
        </w:rPr>
        <w:t>Tηλ</w:t>
      </w:r>
      <w:proofErr w:type="spellEnd"/>
      <w:r w:rsidRPr="00BF4FBA">
        <w:rPr>
          <w:rFonts w:ascii="Calibri" w:eastAsia="Calibri" w:hAnsi="Calibri" w:cs="Times New Roman"/>
          <w:kern w:val="0"/>
          <w:lang w:val="el-GR" w:eastAsia="el-GR"/>
          <w14:ligatures w14:val="none"/>
        </w:rPr>
        <w:t>.: 210 5294845</w:t>
      </w:r>
    </w:p>
    <w:p w14:paraId="757A9665" w14:textId="77777777" w:rsidR="004F3FF2" w:rsidRPr="00BF4FBA" w:rsidRDefault="004F3FF2" w:rsidP="004F3FF2">
      <w:pPr>
        <w:spacing w:line="240" w:lineRule="exact"/>
        <w:ind w:left="357" w:hanging="357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BF4FBA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Διεύθυνση ηλεκτρονικού ταχυδρομείου: </w:t>
      </w:r>
    </w:p>
    <w:p w14:paraId="110EDF10" w14:textId="2851659F" w:rsidR="004F3FF2" w:rsidRPr="004F3FF2" w:rsidRDefault="005C4F40" w:rsidP="004F3FF2">
      <w:pPr>
        <w:spacing w:after="240" w:line="240" w:lineRule="exact"/>
        <w:rPr>
          <w:rFonts w:ascii="Arial Nova" w:hAnsi="Arial Nova"/>
          <w:b/>
          <w:bCs/>
          <w:sz w:val="24"/>
          <w:szCs w:val="24"/>
          <w:u w:val="single"/>
          <w:lang w:val="el-GR"/>
        </w:rPr>
      </w:pPr>
      <w:hyperlink r:id="rId11" w:history="1">
        <w:r w:rsidR="004F3FF2" w:rsidRPr="00BF4FBA">
          <w:rPr>
            <w:rStyle w:val="-"/>
            <w:rFonts w:ascii="Calibri" w:eastAsia="Calibri" w:hAnsi="Calibri" w:cs="Times New Roman"/>
            <w:kern w:val="0"/>
            <w:lang w:val="el-GR" w:eastAsia="el-GR"/>
            <w14:ligatures w14:val="none"/>
          </w:rPr>
          <w:t>public.relations@aua.gr</w:t>
        </w:r>
      </w:hyperlink>
    </w:p>
    <w:p w14:paraId="2B22214E" w14:textId="4D61E5BC" w:rsidR="000641AB" w:rsidRPr="004C62F3" w:rsidRDefault="000641AB" w:rsidP="00CD7415">
      <w:pPr>
        <w:tabs>
          <w:tab w:val="left" w:pos="7452"/>
        </w:tabs>
        <w:spacing w:after="480" w:line="240" w:lineRule="atLeast"/>
        <w:rPr>
          <w:rFonts w:cstheme="minorHAnsi"/>
          <w:sz w:val="24"/>
          <w:szCs w:val="24"/>
          <w:lang w:val="el-GR"/>
        </w:rPr>
      </w:pPr>
      <w:r w:rsidRPr="004C62F3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Αθήνα, </w:t>
      </w:r>
      <w:r w:rsidR="008D56F8">
        <w:rPr>
          <w:rFonts w:cstheme="minorHAnsi"/>
          <w:sz w:val="24"/>
          <w:szCs w:val="24"/>
          <w:lang w:val="el-GR"/>
        </w:rPr>
        <w:t xml:space="preserve">Τρίτη </w:t>
      </w:r>
      <w:r w:rsidRPr="004C62F3">
        <w:rPr>
          <w:rFonts w:cstheme="minorHAnsi"/>
          <w:sz w:val="24"/>
          <w:szCs w:val="24"/>
          <w:lang w:val="el-GR"/>
        </w:rPr>
        <w:t>2</w:t>
      </w:r>
      <w:r>
        <w:rPr>
          <w:rFonts w:cstheme="minorHAnsi"/>
          <w:sz w:val="24"/>
          <w:szCs w:val="24"/>
          <w:lang w:val="el-GR"/>
        </w:rPr>
        <w:t>8</w:t>
      </w:r>
      <w:r w:rsidRPr="004C62F3">
        <w:rPr>
          <w:rFonts w:cstheme="minorHAnsi"/>
          <w:sz w:val="24"/>
          <w:szCs w:val="24"/>
          <w:lang w:val="el-GR"/>
        </w:rPr>
        <w:t xml:space="preserve"> Νοεμβρίου 2023</w:t>
      </w:r>
    </w:p>
    <w:p w14:paraId="57647B09" w14:textId="77777777" w:rsidR="000641AB" w:rsidRPr="00C46D3B" w:rsidRDefault="000641AB" w:rsidP="00CD7415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C46D3B">
        <w:rPr>
          <w:rFonts w:cstheme="minorHAnsi"/>
          <w:b/>
          <w:bCs/>
          <w:sz w:val="24"/>
          <w:szCs w:val="24"/>
          <w:u w:val="single"/>
          <w:lang w:val="el-GR"/>
        </w:rPr>
        <w:t>ΔΕΛΤΙΟ ΤΥΠΟΥ</w:t>
      </w:r>
    </w:p>
    <w:p w14:paraId="70BAFB81" w14:textId="0030753C" w:rsidR="00CB5BE4" w:rsidRPr="005C4F40" w:rsidRDefault="003D5B49" w:rsidP="00CD7415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C46D3B">
        <w:rPr>
          <w:rFonts w:cstheme="minorHAnsi"/>
          <w:b/>
          <w:bCs/>
          <w:sz w:val="24"/>
          <w:szCs w:val="24"/>
          <w:lang w:val="el-GR"/>
        </w:rPr>
        <w:t>Συμμετοχή του Γεωπονικού Πανεπιστημίου Αθηνών</w:t>
      </w:r>
      <w:r w:rsidR="00D85BB5" w:rsidRPr="00C46D3B">
        <w:rPr>
          <w:rFonts w:cstheme="minorHAnsi"/>
          <w:b/>
          <w:bCs/>
          <w:sz w:val="24"/>
          <w:szCs w:val="24"/>
          <w:lang w:val="el-GR"/>
        </w:rPr>
        <w:t xml:space="preserve"> στ</w:t>
      </w:r>
      <w:r w:rsidR="005B646B" w:rsidRPr="00C46D3B">
        <w:rPr>
          <w:rFonts w:cstheme="minorHAnsi"/>
          <w:b/>
          <w:bCs/>
          <w:sz w:val="24"/>
          <w:szCs w:val="24"/>
          <w:lang w:val="el-GR"/>
        </w:rPr>
        <w:t>ην παγκόσμια πρόσκληση</w:t>
      </w:r>
      <w:r w:rsidRPr="00C46D3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5B646B" w:rsidRPr="00C46D3B">
        <w:rPr>
          <w:rFonts w:cstheme="minorHAnsi"/>
          <w:b/>
          <w:bCs/>
          <w:sz w:val="24"/>
          <w:szCs w:val="24"/>
        </w:rPr>
        <w:t>CNN</w:t>
      </w:r>
      <w:r w:rsidR="005B646B" w:rsidRPr="00C46D3B">
        <w:rPr>
          <w:rFonts w:cstheme="minorHAnsi"/>
          <w:b/>
          <w:bCs/>
          <w:sz w:val="24"/>
          <w:szCs w:val="24"/>
          <w:lang w:val="el-GR"/>
        </w:rPr>
        <w:t xml:space="preserve"> – </w:t>
      </w:r>
      <w:r w:rsidR="005B646B" w:rsidRPr="00C46D3B">
        <w:rPr>
          <w:rFonts w:cstheme="minorHAnsi"/>
          <w:b/>
          <w:bCs/>
          <w:sz w:val="24"/>
          <w:szCs w:val="24"/>
        </w:rPr>
        <w:t>Call</w:t>
      </w:r>
      <w:r w:rsidR="005B646B" w:rsidRPr="00C46D3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5B646B" w:rsidRPr="00C46D3B">
        <w:rPr>
          <w:rFonts w:cstheme="minorHAnsi"/>
          <w:b/>
          <w:bCs/>
          <w:sz w:val="24"/>
          <w:szCs w:val="24"/>
        </w:rPr>
        <w:t>to</w:t>
      </w:r>
      <w:r w:rsidR="005B646B" w:rsidRPr="00C46D3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5B646B" w:rsidRPr="00C46D3B">
        <w:rPr>
          <w:rFonts w:cstheme="minorHAnsi"/>
          <w:b/>
          <w:bCs/>
          <w:sz w:val="24"/>
          <w:szCs w:val="24"/>
        </w:rPr>
        <w:t>Earth</w:t>
      </w:r>
      <w:r w:rsidR="0031254A" w:rsidRPr="00C46D3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31254A" w:rsidRPr="00C46D3B">
        <w:rPr>
          <w:rFonts w:cstheme="minorHAnsi"/>
          <w:b/>
          <w:bCs/>
          <w:sz w:val="24"/>
          <w:szCs w:val="24"/>
        </w:rPr>
        <w:t>Day</w:t>
      </w:r>
      <w:r w:rsidR="000641AB" w:rsidRPr="00C46D3B">
        <w:rPr>
          <w:rFonts w:cstheme="minorHAnsi"/>
          <w:b/>
          <w:bCs/>
          <w:sz w:val="24"/>
          <w:szCs w:val="24"/>
          <w:lang w:val="el-GR"/>
        </w:rPr>
        <w:t>.</w:t>
      </w:r>
    </w:p>
    <w:p w14:paraId="6117F527" w14:textId="008096D8" w:rsidR="000A5546" w:rsidRPr="00C46D3B" w:rsidRDefault="00E66B42" w:rsidP="00CD7415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  <w:lang w:val="el-GR"/>
        </w:rPr>
      </w:pP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Τ</w:t>
      </w:r>
      <w:r w:rsidR="005B646B" w:rsidRPr="00C46D3B">
        <w:rPr>
          <w:rFonts w:cstheme="minorHAnsi"/>
          <w:sz w:val="24"/>
          <w:szCs w:val="24"/>
          <w:shd w:val="clear" w:color="auto" w:fill="FFFFFF"/>
          <w:lang w:val="el-GR"/>
        </w:rPr>
        <w:t>ο Γεωπονικό Πανεπιστήμιο Αθηνών μαζί με το Ευρωπαϊκό Πανεπιστήμιο για την Ευφυή Αειφόρο Διαχείριση της Αστικής Παράκτιας Ζώνης</w:t>
      </w:r>
      <w:r w:rsidR="003F363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2155FC" w:rsidRPr="00C46D3B">
        <w:rPr>
          <w:rFonts w:cstheme="minorHAnsi"/>
          <w:sz w:val="24"/>
          <w:szCs w:val="24"/>
          <w:shd w:val="clear" w:color="auto" w:fill="FFFFFF"/>
        </w:rPr>
        <w:t>EU</w:t>
      </w:r>
      <w:r w:rsidR="002155FC" w:rsidRPr="00C46D3B">
        <w:rPr>
          <w:rFonts w:cstheme="minorHAnsi"/>
          <w:sz w:val="24"/>
          <w:szCs w:val="24"/>
          <w:shd w:val="clear" w:color="auto" w:fill="FFFFFF"/>
          <w:lang w:val="el-GR"/>
        </w:rPr>
        <w:t>-</w:t>
      </w:r>
      <w:r w:rsidR="00CD76DC" w:rsidRPr="00C46D3B">
        <w:rPr>
          <w:rFonts w:cstheme="minorHAnsi"/>
          <w:sz w:val="24"/>
          <w:szCs w:val="24"/>
          <w:shd w:val="clear" w:color="auto" w:fill="FFFFFF"/>
        </w:rPr>
        <w:t>CONEXUS</w:t>
      </w:r>
      <w:r w:rsidR="00CD76D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C6168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συμμετέχει στην παγκόσμια πρόσκληση </w:t>
      </w:r>
      <w:r w:rsidR="006C5BD8" w:rsidRPr="00C46D3B">
        <w:rPr>
          <w:rFonts w:cstheme="minorHAnsi"/>
          <w:sz w:val="24"/>
          <w:szCs w:val="24"/>
          <w:shd w:val="clear" w:color="auto" w:fill="FFFFFF"/>
        </w:rPr>
        <w:t>CNN</w:t>
      </w:r>
      <w:r w:rsidR="006C5BD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- </w:t>
      </w:r>
      <w:r w:rsidR="00C61687" w:rsidRPr="00C46D3B">
        <w:rPr>
          <w:rFonts w:cstheme="minorHAnsi"/>
          <w:sz w:val="24"/>
          <w:szCs w:val="24"/>
          <w:shd w:val="clear" w:color="auto" w:fill="FFFFFF"/>
        </w:rPr>
        <w:t>Call</w:t>
      </w:r>
      <w:r w:rsidR="00C6168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C61687" w:rsidRPr="00C46D3B">
        <w:rPr>
          <w:rFonts w:cstheme="minorHAnsi"/>
          <w:sz w:val="24"/>
          <w:szCs w:val="24"/>
          <w:shd w:val="clear" w:color="auto" w:fill="FFFFFF"/>
        </w:rPr>
        <w:t>to</w:t>
      </w:r>
      <w:r w:rsidR="00C6168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C61687" w:rsidRPr="00C46D3B">
        <w:rPr>
          <w:rFonts w:cstheme="minorHAnsi"/>
          <w:sz w:val="24"/>
          <w:szCs w:val="24"/>
          <w:shd w:val="clear" w:color="auto" w:fill="FFFFFF"/>
        </w:rPr>
        <w:t>Earth</w:t>
      </w:r>
      <w:r w:rsidR="007E27C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7E27C6" w:rsidRPr="00C46D3B">
        <w:rPr>
          <w:rFonts w:cstheme="minorHAnsi"/>
          <w:sz w:val="24"/>
          <w:szCs w:val="24"/>
          <w:shd w:val="clear" w:color="auto" w:fill="FFFFFF"/>
        </w:rPr>
        <w:t>Day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για τρίτη συνεχόμενη χρονιά</w:t>
      </w:r>
      <w:r w:rsidR="00A17AB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. Σήμερα, </w:t>
      </w:r>
      <w:r w:rsidR="0028202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Τρίτη 28 Νοεμβρίου 2023 </w:t>
      </w:r>
      <w:r w:rsidR="00F04C22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η </w:t>
      </w:r>
      <w:r w:rsidR="008C2CB3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ετήσια 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>πρόσκληση "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Call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to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Earth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>"</w:t>
      </w:r>
      <w:r w:rsidR="008C2CB3" w:rsidRPr="00C46D3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αποτελεί μια πρωτοβουλία </w:t>
      </w:r>
      <w:r w:rsidR="00BC1C39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του </w:t>
      </w:r>
      <w:r w:rsidR="00467E65" w:rsidRPr="00C46D3B">
        <w:rPr>
          <w:rFonts w:cstheme="minorHAnsi"/>
          <w:sz w:val="24"/>
          <w:szCs w:val="24"/>
          <w:shd w:val="clear" w:color="auto" w:fill="FFFFFF"/>
          <w:lang w:val="el-GR"/>
        </w:rPr>
        <w:t>πολυεθνικού</w:t>
      </w:r>
      <w:r w:rsidR="00BC1C39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καλωδιακού και δορυφορικού ενημερωτικού τηλεοπτικού δικτύου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CNN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σε συνεργασία με τη</w:t>
      </w:r>
      <w:r w:rsidR="00F04C22" w:rsidRPr="00C46D3B">
        <w:rPr>
          <w:rFonts w:cstheme="minorHAnsi"/>
          <w:sz w:val="24"/>
          <w:szCs w:val="24"/>
          <w:shd w:val="clear" w:color="auto" w:fill="FFFFFF"/>
          <w:lang w:val="el-GR"/>
        </w:rPr>
        <w:t>ν εταιρεία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ROLEX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>, που στοχεύει στην προώθηση της ευαισθητοποίησης, της δράσης και της εκπαίδευσης γύρω από βασικά περιβαλλοντικά ζητήματα</w:t>
      </w:r>
      <w:r w:rsidR="0087417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. </w:t>
      </w:r>
      <w:r w:rsidR="00A1771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Η συγκεκριμένη δράση </w:t>
      </w:r>
      <w:r w:rsidR="000A554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αποτελεί μια σημαντική </w:t>
      </w:r>
      <w:r w:rsidR="0087417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δέσμευση του </w:t>
      </w:r>
      <w:r w:rsidR="00874174" w:rsidRPr="00C46D3B">
        <w:rPr>
          <w:rFonts w:cstheme="minorHAnsi"/>
          <w:sz w:val="24"/>
          <w:szCs w:val="24"/>
          <w:shd w:val="clear" w:color="auto" w:fill="FFFFFF"/>
        </w:rPr>
        <w:t>CNN</w:t>
      </w:r>
      <w:r w:rsidR="0087417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να </w:t>
      </w:r>
      <w:r w:rsidR="00BA341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παρουσιάζει </w:t>
      </w:r>
      <w:r w:rsidR="0087417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τις περιβαλλοντικές προκλήσεις που αντιμετωπίζει ο πλανήτης </w:t>
      </w:r>
      <w:r w:rsidR="00BA3417" w:rsidRPr="00C46D3B">
        <w:rPr>
          <w:rFonts w:cstheme="minorHAnsi"/>
          <w:sz w:val="24"/>
          <w:szCs w:val="24"/>
          <w:shd w:val="clear" w:color="auto" w:fill="FFFFFF"/>
          <w:lang w:val="el-GR"/>
        </w:rPr>
        <w:t>σε συνδυασμό με προτεινόμενες λύσεις.</w:t>
      </w:r>
      <w:r w:rsidR="007C59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</w:p>
    <w:p w14:paraId="0B69DFC8" w14:textId="7CAA1D0E" w:rsidR="002C0E4B" w:rsidRPr="00C46D3B" w:rsidRDefault="00555E2C" w:rsidP="00CD7415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  <w:lang w:val="el-GR"/>
        </w:rPr>
      </w:pP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Σ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 πλαίσιο της πρόσκλησης, ομάδες από όλο τον κόσμο καλούνται να πραγματοποιήσουν μια δράση που αφορά </w:t>
      </w:r>
      <w:r w:rsidR="00326110" w:rsidRPr="00C46D3B">
        <w:rPr>
          <w:rFonts w:cstheme="minorHAnsi"/>
          <w:sz w:val="24"/>
          <w:szCs w:val="24"/>
          <w:shd w:val="clear" w:color="auto" w:fill="FFFFFF"/>
          <w:lang w:val="el-GR"/>
        </w:rPr>
        <w:t>σ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την ευαισθητοποίηση </w:t>
      </w:r>
      <w:r w:rsidR="00BB21C9" w:rsidRPr="00C46D3B">
        <w:rPr>
          <w:rFonts w:cstheme="minorHAnsi"/>
          <w:sz w:val="24"/>
          <w:szCs w:val="24"/>
          <w:shd w:val="clear" w:color="auto" w:fill="FFFFFF"/>
          <w:lang w:val="el-GR"/>
        </w:rPr>
        <w:t>της κοινωνίας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απέναντι στην προστασία του περιβάλλοντος</w:t>
      </w:r>
      <w:r w:rsidR="0032611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. </w:t>
      </w:r>
      <w:r w:rsidR="006C5BD8" w:rsidRPr="00C46D3B">
        <w:rPr>
          <w:rFonts w:cstheme="minorHAnsi"/>
          <w:sz w:val="24"/>
          <w:szCs w:val="24"/>
          <w:shd w:val="clear" w:color="auto" w:fill="FFFFFF"/>
        </w:rPr>
        <w:t>T</w:t>
      </w:r>
      <w:r w:rsidR="006C5BD8" w:rsidRPr="00C46D3B">
        <w:rPr>
          <w:rFonts w:cstheme="minorHAnsi"/>
          <w:sz w:val="24"/>
          <w:szCs w:val="24"/>
          <w:shd w:val="clear" w:color="auto" w:fill="FFFFFF"/>
          <w:lang w:val="el-GR"/>
        </w:rPr>
        <w:t>ην ημέρα της πρόσκλησης, ο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ι </w:t>
      </w:r>
      <w:r w:rsidR="00011978" w:rsidRPr="00C46D3B">
        <w:rPr>
          <w:rFonts w:cstheme="minorHAnsi"/>
          <w:sz w:val="24"/>
          <w:szCs w:val="24"/>
          <w:shd w:val="clear" w:color="auto" w:fill="FFFFFF"/>
          <w:lang w:val="el-GR"/>
        </w:rPr>
        <w:t>εκτελούμενες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δράσεις θα </w:t>
      </w:r>
      <w:r w:rsidR="00705CB8" w:rsidRPr="00C46D3B">
        <w:rPr>
          <w:rFonts w:cstheme="minorHAnsi"/>
          <w:sz w:val="24"/>
          <w:szCs w:val="24"/>
          <w:shd w:val="clear" w:color="auto" w:fill="FFFFFF"/>
          <w:lang w:val="el-GR"/>
        </w:rPr>
        <w:lastRenderedPageBreak/>
        <w:t xml:space="preserve">προβληθούν σε όλα τα επικοινωνιακά κανάλια του </w:t>
      </w:r>
      <w:r w:rsidR="00705CB8" w:rsidRPr="00C46D3B">
        <w:rPr>
          <w:rFonts w:cstheme="minorHAnsi"/>
          <w:sz w:val="24"/>
          <w:szCs w:val="24"/>
          <w:shd w:val="clear" w:color="auto" w:fill="FFFFFF"/>
        </w:rPr>
        <w:t>CNN</w:t>
      </w:r>
      <w:r w:rsidR="004D4D48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  <w:r w:rsidR="00467703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EF1DF1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Ως </w:t>
      </w:r>
      <w:r w:rsidR="00467703" w:rsidRPr="00C46D3B">
        <w:rPr>
          <w:rFonts w:cstheme="minorHAnsi"/>
          <w:sz w:val="24"/>
          <w:szCs w:val="24"/>
          <w:shd w:val="clear" w:color="auto" w:fill="FFFFFF"/>
          <w:lang w:val="el-GR"/>
        </w:rPr>
        <w:t>έμπρακτη δράση-</w:t>
      </w:r>
      <w:r w:rsidR="00EF1DF1" w:rsidRPr="00C46D3B">
        <w:rPr>
          <w:rFonts w:cstheme="minorHAnsi"/>
          <w:sz w:val="24"/>
          <w:szCs w:val="24"/>
          <w:shd w:val="clear" w:color="auto" w:fill="FFFFFF"/>
          <w:lang w:val="el-GR"/>
        </w:rPr>
        <w:t>απάντηση στη συγκεκριμένη πρόσκληση, κ</w:t>
      </w:r>
      <w:r w:rsidR="002C0E4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ατά τη διάρκεια του Νοεμβρίου, </w:t>
      </w:r>
      <w:r w:rsidR="002155FC" w:rsidRPr="00C46D3B">
        <w:rPr>
          <w:rFonts w:cstheme="minorHAnsi"/>
          <w:sz w:val="24"/>
          <w:szCs w:val="24"/>
          <w:shd w:val="clear" w:color="auto" w:fill="FFFFFF"/>
          <w:lang w:val="el-GR"/>
        </w:rPr>
        <w:t>τ</w:t>
      </w:r>
      <w:r w:rsidR="00B1609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α </w:t>
      </w:r>
      <w:r w:rsidR="00B2441A" w:rsidRPr="00C46D3B">
        <w:rPr>
          <w:rFonts w:cstheme="minorHAnsi"/>
          <w:sz w:val="24"/>
          <w:szCs w:val="24"/>
          <w:shd w:val="clear" w:color="auto" w:fill="FFFFFF"/>
          <w:lang w:val="el-GR"/>
        </w:rPr>
        <w:t>εννέα (</w:t>
      </w:r>
      <w:r w:rsidR="00B1609E" w:rsidRPr="00C46D3B">
        <w:rPr>
          <w:rFonts w:cstheme="minorHAnsi"/>
          <w:sz w:val="24"/>
          <w:szCs w:val="24"/>
          <w:shd w:val="clear" w:color="auto" w:fill="FFFFFF"/>
          <w:lang w:val="el-GR"/>
        </w:rPr>
        <w:t>9</w:t>
      </w:r>
      <w:r w:rsidR="00B2441A" w:rsidRPr="00C46D3B">
        <w:rPr>
          <w:rFonts w:cstheme="minorHAnsi"/>
          <w:sz w:val="24"/>
          <w:szCs w:val="24"/>
          <w:shd w:val="clear" w:color="auto" w:fill="FFFFFF"/>
          <w:lang w:val="el-GR"/>
        </w:rPr>
        <w:t>)</w:t>
      </w:r>
      <w:r w:rsidR="00B1609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πανεπιστήμια </w:t>
      </w:r>
      <w:r w:rsidR="00A153FF" w:rsidRPr="00C46D3B">
        <w:rPr>
          <w:rFonts w:cstheme="minorHAnsi"/>
          <w:sz w:val="24"/>
          <w:szCs w:val="24"/>
          <w:shd w:val="clear" w:color="auto" w:fill="FFFFFF"/>
          <w:lang w:val="el-GR"/>
        </w:rPr>
        <w:t>–</w:t>
      </w:r>
      <w:r w:rsidR="00B1609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εταίροι</w:t>
      </w:r>
      <w:r w:rsidR="00A153FF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του</w:t>
      </w:r>
      <w:r w:rsidR="002155F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2F3BD3" w:rsidRPr="00C46D3B">
        <w:rPr>
          <w:rFonts w:cstheme="minorHAnsi"/>
          <w:sz w:val="24"/>
          <w:szCs w:val="24"/>
          <w:shd w:val="clear" w:color="auto" w:fill="FFFFFF"/>
        </w:rPr>
        <w:t>EU</w:t>
      </w:r>
      <w:r w:rsidR="002F3BD3" w:rsidRPr="00C46D3B">
        <w:rPr>
          <w:rFonts w:cstheme="minorHAnsi"/>
          <w:sz w:val="24"/>
          <w:szCs w:val="24"/>
          <w:shd w:val="clear" w:color="auto" w:fill="FFFFFF"/>
          <w:lang w:val="el-GR"/>
        </w:rPr>
        <w:t>-</w:t>
      </w:r>
      <w:r w:rsidR="002F3BD3" w:rsidRPr="00C46D3B">
        <w:rPr>
          <w:rFonts w:cstheme="minorHAnsi"/>
          <w:sz w:val="24"/>
          <w:szCs w:val="24"/>
          <w:shd w:val="clear" w:color="auto" w:fill="FFFFFF"/>
        </w:rPr>
        <w:t>CONEXUS</w:t>
      </w:r>
      <w:r w:rsidR="00A153FF" w:rsidRPr="00C46D3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2F3BD3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διοργάνωσ</w:t>
      </w:r>
      <w:r w:rsidR="00B1609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αν μια σειρά περιβαλλοντικών 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>δραστηριοτήτων</w:t>
      </w:r>
      <w:r w:rsidR="0053120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. </w:t>
      </w:r>
    </w:p>
    <w:p w14:paraId="0CCCF145" w14:textId="36A6019A" w:rsidR="00396136" w:rsidRPr="00C46D3B" w:rsidRDefault="00F01019" w:rsidP="00CD7415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  <w:lang w:val="el-GR"/>
        </w:rPr>
      </w:pP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Ειδικότερα</w:t>
      </w:r>
      <w:r w:rsidR="00206093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396136" w:rsidRPr="00C46D3B">
        <w:rPr>
          <w:rFonts w:cstheme="minorHAnsi"/>
          <w:sz w:val="24"/>
          <w:szCs w:val="24"/>
          <w:shd w:val="clear" w:color="auto" w:fill="FFFFFF"/>
          <w:lang w:val="el-GR"/>
        </w:rPr>
        <w:t>το Γεωπονικό Πανεπιστήμιο Αθηνών</w:t>
      </w:r>
      <w:r w:rsidR="00E4437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(Γ.Π.Α.)</w:t>
      </w:r>
      <w:r w:rsidR="0039613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844B3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ως μέλος του </w:t>
      </w:r>
      <w:r w:rsidR="00844B34" w:rsidRPr="00C46D3B">
        <w:rPr>
          <w:rFonts w:cstheme="minorHAnsi"/>
          <w:sz w:val="24"/>
          <w:szCs w:val="24"/>
          <w:shd w:val="clear" w:color="auto" w:fill="FFFFFF"/>
        </w:rPr>
        <w:t>EU</w:t>
      </w:r>
      <w:r w:rsidR="00844B34" w:rsidRPr="00C46D3B">
        <w:rPr>
          <w:rFonts w:cstheme="minorHAnsi"/>
          <w:sz w:val="24"/>
          <w:szCs w:val="24"/>
          <w:shd w:val="clear" w:color="auto" w:fill="FFFFFF"/>
          <w:lang w:val="el-GR"/>
        </w:rPr>
        <w:t>-</w:t>
      </w:r>
      <w:r w:rsidR="00844B34" w:rsidRPr="00C46D3B">
        <w:rPr>
          <w:rFonts w:cstheme="minorHAnsi"/>
          <w:sz w:val="24"/>
          <w:szCs w:val="24"/>
          <w:shd w:val="clear" w:color="auto" w:fill="FFFFFF"/>
        </w:rPr>
        <w:t>CONEXUS</w:t>
      </w:r>
      <w:r w:rsidR="00844B3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39613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σε συνεργασία </w:t>
      </w:r>
      <w:r w:rsidR="00E048F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με την 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Ομάδα Εθελοντισμού, την Ομάδα Φωτογραφίας </w:t>
      </w:r>
      <w:r w:rsidR="00022204" w:rsidRPr="00C46D3B">
        <w:rPr>
          <w:rFonts w:cstheme="minorHAnsi"/>
          <w:sz w:val="24"/>
          <w:szCs w:val="24"/>
          <w:shd w:val="clear" w:color="auto" w:fill="FFFFFF"/>
        </w:rPr>
        <w:t>AUA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022204" w:rsidRPr="00C46D3B">
        <w:rPr>
          <w:rFonts w:cstheme="minorHAnsi"/>
          <w:sz w:val="24"/>
          <w:szCs w:val="24"/>
          <w:shd w:val="clear" w:color="auto" w:fill="FFFFFF"/>
        </w:rPr>
        <w:t>Clicks</w:t>
      </w:r>
      <w:r w:rsidR="00592AC7" w:rsidRPr="00C46D3B">
        <w:rPr>
          <w:rFonts w:cstheme="minorHAnsi"/>
          <w:sz w:val="24"/>
          <w:szCs w:val="24"/>
          <w:shd w:val="clear" w:color="auto" w:fill="FFFFFF"/>
          <w:lang w:val="el-GR"/>
        </w:rPr>
        <w:t>!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και τον Σύλλογο Φοιτητών </w:t>
      </w:r>
      <w:r w:rsidR="00D756A3" w:rsidRPr="00C46D3B">
        <w:rPr>
          <w:rFonts w:cstheme="minorHAnsi"/>
          <w:sz w:val="24"/>
          <w:szCs w:val="24"/>
          <w:shd w:val="clear" w:color="auto" w:fill="FFFFFF"/>
        </w:rPr>
        <w:t>Erasmus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4200A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Γεωπονικού Πανεπιστημίου Αθηνών </w:t>
      </w:r>
      <w:r w:rsidR="00022204" w:rsidRPr="00C46D3B">
        <w:rPr>
          <w:rFonts w:cstheme="minorHAnsi"/>
          <w:sz w:val="24"/>
          <w:szCs w:val="24"/>
          <w:shd w:val="clear" w:color="auto" w:fill="FFFFFF"/>
        </w:rPr>
        <w:t>ESN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022204" w:rsidRPr="00C46D3B">
        <w:rPr>
          <w:rFonts w:cstheme="minorHAnsi"/>
          <w:sz w:val="24"/>
          <w:szCs w:val="24"/>
          <w:shd w:val="clear" w:color="auto" w:fill="FFFFFF"/>
        </w:rPr>
        <w:t>AUA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022204" w:rsidRPr="00C46D3B">
        <w:rPr>
          <w:rFonts w:cstheme="minorHAnsi"/>
          <w:sz w:val="24"/>
          <w:szCs w:val="24"/>
          <w:shd w:val="clear" w:color="auto" w:fill="FFFFFF"/>
        </w:rPr>
        <w:t>Athens</w:t>
      </w:r>
      <w:r w:rsidR="0002220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, </w:t>
      </w:r>
      <w:r w:rsidR="001374C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διοργάνωσαν μια δράση καθαρισμού στο </w:t>
      </w:r>
      <w:r w:rsidR="00EA55B7" w:rsidRPr="00C46D3B">
        <w:rPr>
          <w:rFonts w:cstheme="minorHAnsi"/>
          <w:sz w:val="24"/>
          <w:szCs w:val="24"/>
          <w:shd w:val="clear" w:color="auto" w:fill="FFFFFF"/>
          <w:lang w:val="el-GR"/>
        </w:rPr>
        <w:t>Μητροπολιτικό Πάρκο Περιβαλλοντικών και Εκπαιδευτικών Δραστηριοτήτων και Ανάπτυξης Κοινωνικής Οικονομίας «Αντώνης Τρίτσης»</w:t>
      </w:r>
      <w:r w:rsidR="001374C0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</w:p>
    <w:p w14:paraId="094FE5F9" w14:textId="482ED9D3" w:rsidR="003C415E" w:rsidRPr="00C46D3B" w:rsidRDefault="00B6239E" w:rsidP="00CD7415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  <w:lang w:val="el-GR"/>
        </w:rPr>
      </w:pP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Π</w:t>
      </w:r>
      <w:r w:rsidR="003E38C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άνω 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από 30 φοιτητές του Γ</w:t>
      </w:r>
      <w:r w:rsidR="00D94D4E" w:rsidRPr="00C46D3B">
        <w:rPr>
          <w:rFonts w:cstheme="minorHAnsi"/>
          <w:sz w:val="24"/>
          <w:szCs w:val="24"/>
          <w:shd w:val="clear" w:color="auto" w:fill="FFFFFF"/>
          <w:lang w:val="el-GR"/>
        </w:rPr>
        <w:t>ε</w:t>
      </w:r>
      <w:r w:rsidR="00AB027D" w:rsidRPr="00C46D3B">
        <w:rPr>
          <w:rFonts w:cstheme="minorHAnsi"/>
          <w:sz w:val="24"/>
          <w:szCs w:val="24"/>
          <w:shd w:val="clear" w:color="auto" w:fill="FFFFFF"/>
          <w:lang w:val="el-GR"/>
        </w:rPr>
        <w:t>ωπονικού Πανεπιστημίου Αθηνών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και μέλη του προσωπικού του </w:t>
      </w:r>
      <w:r w:rsidRPr="00C46D3B">
        <w:rPr>
          <w:rFonts w:cstheme="minorHAnsi"/>
          <w:sz w:val="24"/>
          <w:szCs w:val="24"/>
          <w:shd w:val="clear" w:color="auto" w:fill="FFFFFF"/>
        </w:rPr>
        <w:t>EU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-</w:t>
      </w:r>
      <w:r w:rsidRPr="00C46D3B">
        <w:rPr>
          <w:rFonts w:cstheme="minorHAnsi"/>
          <w:sz w:val="24"/>
          <w:szCs w:val="24"/>
          <w:shd w:val="clear" w:color="auto" w:fill="FFFFFF"/>
        </w:rPr>
        <w:t>CONEXUS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προσέφεραν εθελοντικ</w:t>
      </w:r>
      <w:r w:rsidR="00072216" w:rsidRPr="00C46D3B">
        <w:rPr>
          <w:rFonts w:cstheme="minorHAnsi"/>
          <w:sz w:val="24"/>
          <w:szCs w:val="24"/>
          <w:shd w:val="clear" w:color="auto" w:fill="FFFFFF"/>
          <w:lang w:val="el-GR"/>
        </w:rPr>
        <w:t>ή εργασία για τ</w:t>
      </w:r>
      <w:r w:rsidR="00922D8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ην καθαριότητα </w:t>
      </w: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του πάρκου, </w:t>
      </w:r>
      <w:r w:rsidR="00922D8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 οποίο ορίζεται </w:t>
      </w:r>
      <w:r w:rsidR="00C474E1" w:rsidRPr="00C46D3B">
        <w:rPr>
          <w:rFonts w:cstheme="minorHAnsi"/>
          <w:sz w:val="24"/>
          <w:szCs w:val="24"/>
          <w:shd w:val="clear" w:color="auto" w:fill="FFFFFF"/>
          <w:lang w:val="el-GR"/>
        </w:rPr>
        <w:t>χωρικά</w:t>
      </w:r>
      <w:r w:rsidR="00481275" w:rsidRPr="00C46D3B">
        <w:rPr>
          <w:rFonts w:cstheme="minorHAnsi"/>
          <w:sz w:val="24"/>
          <w:szCs w:val="24"/>
          <w:shd w:val="clear" w:color="auto" w:fill="FFFFFF"/>
          <w:lang w:val="el-GR"/>
        </w:rPr>
        <w:t>, στη δυτική Μητροπολιτική Αθήνα</w:t>
      </w:r>
      <w:r w:rsidR="001018F7">
        <w:rPr>
          <w:rFonts w:cstheme="minorHAnsi"/>
          <w:sz w:val="24"/>
          <w:szCs w:val="24"/>
          <w:shd w:val="clear" w:color="auto" w:fill="FFFFFF"/>
          <w:lang w:val="el-GR"/>
        </w:rPr>
        <w:t xml:space="preserve"> και</w:t>
      </w:r>
      <w:r w:rsidR="0048127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αποτελεί το μεγαλύτερο Μητροπολιτικό Πάρκο του Λεκανοπεδίου, συνολικής έκτασης περίπου 1.200 στρεμμάτων.</w:t>
      </w:r>
      <w:r w:rsidR="002A0199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F954F8" w:rsidRPr="00C46D3B">
        <w:rPr>
          <w:rFonts w:cstheme="minorHAnsi"/>
          <w:sz w:val="24"/>
          <w:szCs w:val="24"/>
          <w:shd w:val="clear" w:color="auto" w:fill="FFFFFF"/>
          <w:lang w:val="el-GR"/>
        </w:rPr>
        <w:t>Τ</w:t>
      </w:r>
      <w:r w:rsidR="006837D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ο συγκεκριμένο πάρκο </w:t>
      </w:r>
      <w:r w:rsidR="002A0199" w:rsidRPr="00C46D3B">
        <w:rPr>
          <w:rFonts w:cstheme="minorHAnsi"/>
          <w:sz w:val="24"/>
          <w:szCs w:val="24"/>
          <w:shd w:val="clear" w:color="auto" w:fill="FFFFFF"/>
          <w:lang w:val="el-GR"/>
        </w:rPr>
        <w:t>α</w:t>
      </w:r>
      <w:r w:rsidR="0048127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ποτελεί δημοφιλή προορισμό για τους κατοίκους της Αθήνας, με μέσο όρο 15.000-16.000 επισκέπτες τα Σαββατοκύριακα και ακόμη περισσότερους σε </w:t>
      </w:r>
      <w:r w:rsidR="00F308BE">
        <w:rPr>
          <w:rFonts w:cstheme="minorHAnsi"/>
          <w:sz w:val="24"/>
          <w:szCs w:val="24"/>
          <w:shd w:val="clear" w:color="auto" w:fill="FFFFFF"/>
          <w:lang w:val="el-GR"/>
        </w:rPr>
        <w:t>η</w:t>
      </w:r>
      <w:r w:rsidR="00481275" w:rsidRPr="00C46D3B">
        <w:rPr>
          <w:rFonts w:cstheme="minorHAnsi"/>
          <w:sz w:val="24"/>
          <w:szCs w:val="24"/>
          <w:shd w:val="clear" w:color="auto" w:fill="FFFFFF"/>
          <w:lang w:val="el-GR"/>
        </w:rPr>
        <w:t>μέρες αργιών ή μεγάλων εκδηλώσεων.</w:t>
      </w:r>
      <w:r w:rsidR="006837D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1D768E" w:rsidRPr="00C46D3B">
        <w:rPr>
          <w:rFonts w:cstheme="minorHAnsi"/>
          <w:sz w:val="24"/>
          <w:szCs w:val="24"/>
          <w:shd w:val="clear" w:color="auto" w:fill="FFFFFF"/>
          <w:lang w:val="el-GR"/>
        </w:rPr>
        <w:t>Στη δράση συμμετείχε και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η </w:t>
      </w:r>
      <w:r w:rsidR="00DD047A" w:rsidRPr="00C46D3B">
        <w:rPr>
          <w:rFonts w:cstheme="minorHAnsi"/>
          <w:sz w:val="24"/>
          <w:szCs w:val="24"/>
          <w:shd w:val="clear" w:color="auto" w:fill="FFFFFF"/>
          <w:lang w:val="el-GR"/>
        </w:rPr>
        <w:t>Π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>ρόεδρος του Πάρκου Τρίτση</w:t>
      </w:r>
      <w:r w:rsidR="001D768E" w:rsidRPr="00C46D3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0E5BC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κ.</w:t>
      </w:r>
      <w:r w:rsidR="001D768E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Σοφία Μαυρίκου,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Επίκουρη Καθηγήτρια του </w:t>
      </w:r>
      <w:r w:rsidR="000E5BC8" w:rsidRPr="00C46D3B">
        <w:rPr>
          <w:rFonts w:cstheme="minorHAnsi"/>
          <w:sz w:val="24"/>
          <w:szCs w:val="24"/>
          <w:shd w:val="clear" w:color="auto" w:fill="FFFFFF"/>
          <w:lang w:val="el-GR"/>
        </w:rPr>
        <w:t>Τ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>μήματος Βιοτεχνολογίας του Γ</w:t>
      </w:r>
      <w:r w:rsidR="001D768E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>Π</w:t>
      </w:r>
      <w:r w:rsidR="001D768E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  <w:r w:rsidR="008C4A2C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Α. </w:t>
      </w:r>
      <w:r w:rsidR="006837D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Η συλλογική αυτή προσπάθεια, </w:t>
      </w:r>
      <w:r w:rsidR="009D3EA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είχε ως αποτέλεσμα τη συλλογή </w:t>
      </w:r>
      <w:r w:rsidR="00D57BC7" w:rsidRPr="00C46D3B">
        <w:rPr>
          <w:rFonts w:cstheme="minorHAnsi"/>
          <w:sz w:val="24"/>
          <w:szCs w:val="24"/>
          <w:shd w:val="clear" w:color="auto" w:fill="FFFFFF"/>
          <w:lang w:val="el-GR"/>
        </w:rPr>
        <w:t>απορρ</w:t>
      </w:r>
      <w:r w:rsidR="000E5BC8" w:rsidRPr="00C46D3B">
        <w:rPr>
          <w:rFonts w:cstheme="minorHAnsi"/>
          <w:sz w:val="24"/>
          <w:szCs w:val="24"/>
          <w:shd w:val="clear" w:color="auto" w:fill="FFFFFF"/>
          <w:lang w:val="el-GR"/>
        </w:rPr>
        <w:t>ι</w:t>
      </w:r>
      <w:r w:rsidR="00D57BC7" w:rsidRPr="00C46D3B">
        <w:rPr>
          <w:rFonts w:cstheme="minorHAnsi"/>
          <w:sz w:val="24"/>
          <w:szCs w:val="24"/>
          <w:shd w:val="clear" w:color="auto" w:fill="FFFFFF"/>
          <w:lang w:val="el-GR"/>
        </w:rPr>
        <w:t>μμ</w:t>
      </w:r>
      <w:r w:rsidR="000E5BC8" w:rsidRPr="00C46D3B">
        <w:rPr>
          <w:rFonts w:cstheme="minorHAnsi"/>
          <w:sz w:val="24"/>
          <w:szCs w:val="24"/>
          <w:shd w:val="clear" w:color="auto" w:fill="FFFFFF"/>
          <w:lang w:val="el-GR"/>
        </w:rPr>
        <w:t>άτων</w:t>
      </w:r>
      <w:r w:rsidR="00D5495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. Η παραπάνω δράση </w:t>
      </w:r>
      <w:r w:rsidR="009D3EAA" w:rsidRPr="00C46D3B">
        <w:rPr>
          <w:rFonts w:cstheme="minorHAnsi"/>
          <w:sz w:val="24"/>
          <w:szCs w:val="24"/>
          <w:shd w:val="clear" w:color="auto" w:fill="FFFFFF"/>
          <w:lang w:val="el-GR"/>
        </w:rPr>
        <w:t>αποτελ</w:t>
      </w:r>
      <w:r w:rsidR="00D54957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εί </w:t>
      </w:r>
      <w:r w:rsidR="009D3EA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ένα </w:t>
      </w:r>
      <w:r w:rsidR="00FB10A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χαρακτηριστικό </w:t>
      </w:r>
      <w:r w:rsidR="009D3EA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παράδειγμα </w:t>
      </w:r>
      <w:r w:rsidR="00D37D34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της προσφοράς του εθελοντισμού </w:t>
      </w:r>
      <w:r w:rsidR="003B58C1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μιας μικρής ομάδας ευαισθητοποιημένων ατόμων </w:t>
      </w:r>
      <w:r w:rsidR="009059E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στη </w:t>
      </w:r>
      <w:r w:rsidR="009D3EA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δημιουργία καθαρότερων και πιο βιώσιμων </w:t>
      </w:r>
      <w:r w:rsidR="00F308BE">
        <w:rPr>
          <w:rFonts w:cstheme="minorHAnsi"/>
          <w:sz w:val="24"/>
          <w:szCs w:val="24"/>
          <w:shd w:val="clear" w:color="auto" w:fill="FFFFFF"/>
          <w:lang w:val="el-GR"/>
        </w:rPr>
        <w:t>περιοχών</w:t>
      </w:r>
      <w:r w:rsidR="00EE246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και στη</w:t>
      </w:r>
      <w:r w:rsidR="00AF7013">
        <w:rPr>
          <w:rFonts w:cstheme="minorHAnsi"/>
          <w:sz w:val="24"/>
          <w:szCs w:val="24"/>
          <w:shd w:val="clear" w:color="auto" w:fill="FFFFFF"/>
          <w:lang w:val="el-GR"/>
        </w:rPr>
        <w:t>ν</w:t>
      </w:r>
      <w:r w:rsidR="00EE246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ενίσχυση των σχέσεων</w:t>
      </w:r>
      <w:r w:rsidR="00EE246B" w:rsidRPr="00C46D3B">
        <w:rPr>
          <w:sz w:val="24"/>
          <w:szCs w:val="24"/>
          <w:lang w:val="el-GR"/>
        </w:rPr>
        <w:t xml:space="preserve"> των μελών </w:t>
      </w:r>
      <w:r w:rsidR="00EE246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της κοινότητας </w:t>
      </w:r>
      <w:r w:rsidR="00FC0BDD" w:rsidRPr="00C46D3B">
        <w:rPr>
          <w:rFonts w:cstheme="minorHAnsi"/>
          <w:sz w:val="24"/>
          <w:szCs w:val="24"/>
          <w:shd w:val="clear" w:color="auto" w:fill="FFFFFF"/>
          <w:lang w:val="el-GR"/>
        </w:rPr>
        <w:t>του</w:t>
      </w:r>
      <w:r w:rsidR="00EE246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EU-CONEXUS</w:t>
      </w:r>
      <w:r w:rsidR="00FC0BDD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</w:p>
    <w:p w14:paraId="792FA7D0" w14:textId="48E0D7AB" w:rsidR="005B646B" w:rsidRPr="00C46D3B" w:rsidRDefault="0096747E" w:rsidP="00C844D1">
      <w:pPr>
        <w:spacing w:line="240" w:lineRule="atLeast"/>
        <w:ind w:firstLine="720"/>
        <w:jc w:val="both"/>
        <w:rPr>
          <w:rFonts w:cstheme="minorHAnsi"/>
          <w:sz w:val="24"/>
          <w:szCs w:val="24"/>
          <w:shd w:val="clear" w:color="auto" w:fill="FFFFFF"/>
          <w:lang w:val="el-GR"/>
        </w:rPr>
      </w:pPr>
      <w:r w:rsidRPr="00C46D3B">
        <w:rPr>
          <w:rFonts w:cstheme="minorHAnsi"/>
          <w:sz w:val="24"/>
          <w:szCs w:val="24"/>
          <w:shd w:val="clear" w:color="auto" w:fill="FFFFFF"/>
          <w:lang w:val="el-GR"/>
        </w:rPr>
        <w:t>Αξίξει να αναφερθεί ότι όλοι οι συμμετέχοντες έδωσαν τον καλύτερό τους εαυτό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. Ειδικότερα</w:t>
      </w:r>
      <w:r w:rsidR="00FF5DB5" w:rsidRPr="00C46D3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η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υπεύθυνη επικοινωνίας του EU-CONEXUS, κ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.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Φωτεινή Παραδείση,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η </w:t>
      </w:r>
      <w:r w:rsidR="00652BEA" w:rsidRPr="00C46D3B">
        <w:rPr>
          <w:rFonts w:cstheme="minorHAnsi"/>
          <w:sz w:val="24"/>
          <w:szCs w:val="24"/>
          <w:shd w:val="clear" w:color="auto" w:fill="FFFFFF"/>
          <w:lang w:val="el-GR"/>
        </w:rPr>
        <w:t>εκπρόσωπο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ς</w:t>
      </w:r>
      <w:r w:rsidR="00652BE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του Φοιτητικού Συμβουλίου EU-CONEXUS,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κ. </w:t>
      </w:r>
      <w:r w:rsidR="00652BEA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Μυρσίνη Σταγάκη,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οι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 </w:t>
      </w:r>
      <w:r w:rsidR="00A1282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φοιτήτριες πρεσβευτές </w:t>
      </w:r>
      <w:r w:rsidR="00AB24D5" w:rsidRPr="00C46D3B">
        <w:rPr>
          <w:rFonts w:cstheme="minorHAnsi"/>
          <w:sz w:val="24"/>
          <w:szCs w:val="24"/>
          <w:shd w:val="clear" w:color="auto" w:fill="FFFFFF"/>
          <w:lang w:val="el-GR"/>
        </w:rPr>
        <w:t>(</w:t>
      </w:r>
      <w:r w:rsidR="00AB24D5" w:rsidRPr="00C46D3B">
        <w:rPr>
          <w:rFonts w:cstheme="minorHAnsi"/>
          <w:sz w:val="24"/>
          <w:szCs w:val="24"/>
          <w:shd w:val="clear" w:color="auto" w:fill="FFFFFF"/>
        </w:rPr>
        <w:t>Student</w:t>
      </w:r>
      <w:r w:rsidR="00AB24D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Ambassadors) </w:t>
      </w:r>
      <w:r w:rsidR="00A12825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του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EU-CONEXUS,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κ.κ.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>Ελευθερία Γαρουφαλή και Ουρανία Κ</w:t>
      </w:r>
      <w:r w:rsidR="00A1355D" w:rsidRPr="00C46D3B">
        <w:rPr>
          <w:rFonts w:cstheme="minorHAnsi"/>
          <w:sz w:val="24"/>
          <w:szCs w:val="24"/>
          <w:shd w:val="clear" w:color="auto" w:fill="FFFFFF"/>
          <w:lang w:val="el-GR"/>
        </w:rPr>
        <w:t>ί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στη, </w:t>
      </w:r>
      <w:r w:rsidR="00C7793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τα μέλη της Ομάδας </w:t>
      </w:r>
      <w:r w:rsidR="00284AF0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Εθελοντισμού </w:t>
      </w:r>
      <w:r w:rsidR="00C7793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του Γ.Π.Α.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κ.κ. </w:t>
      </w:r>
      <w:r w:rsidR="00C7793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Χριστίνα Κανάκη, Μαρίνα Πετρίδη και Αλεξάνδρα Χατζηγιάννη,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>τα μέλη της Ομάδας</w:t>
      </w:r>
      <w:r w:rsidR="00EE2BA8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Φωτογραφίας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AUA Clicks</w:t>
      </w:r>
      <w:r w:rsidR="00EE2BA8" w:rsidRPr="00C46D3B">
        <w:rPr>
          <w:rFonts w:cstheme="minorHAnsi"/>
          <w:sz w:val="24"/>
          <w:szCs w:val="24"/>
          <w:shd w:val="clear" w:color="auto" w:fill="FFFFFF"/>
          <w:lang w:val="el-GR"/>
        </w:rPr>
        <w:t>!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κ.κ.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>Ιωάννα Χαμηλάκη, Αλέξανδρο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ς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Μπότσολο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ς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και Πέτρο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ς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Οικονόμου, </w:t>
      </w:r>
      <w:r w:rsidR="00C7793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καθώς και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>οι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εθελοντές του ESN AUA Athens </w:t>
      </w:r>
      <w:r w:rsidR="002A43B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κ.κ.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>Φωτεινή Τσακαρδάνου και Φοίβο</w:t>
      </w:r>
      <w:r w:rsidR="0047266B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Δρόσο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Αναγνωστόπουλο, </w:t>
      </w:r>
      <w:r w:rsidR="00AF4364" w:rsidRPr="00C46D3B">
        <w:rPr>
          <w:rFonts w:cstheme="minorHAnsi"/>
          <w:sz w:val="24"/>
          <w:szCs w:val="24"/>
          <w:shd w:val="clear" w:color="auto" w:fill="FFFFFF"/>
          <w:lang w:val="el-GR"/>
        </w:rPr>
        <w:t>συνέδραμαν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ενεργά</w:t>
      </w:r>
      <w:r w:rsidR="00C844D1" w:rsidRPr="00C46D3B">
        <w:rPr>
          <w:rFonts w:cstheme="minorHAnsi"/>
          <w:sz w:val="24"/>
          <w:szCs w:val="24"/>
          <w:shd w:val="clear" w:color="auto" w:fill="FFFFFF"/>
          <w:lang w:val="el-GR"/>
        </w:rPr>
        <w:t>,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είτε με τη φυσική τους παρουσία είτε εξ αποστάσεως στη δημιουργία, προβολή και </w:t>
      </w:r>
      <w:r w:rsidR="003D434B">
        <w:rPr>
          <w:rFonts w:cstheme="minorHAnsi"/>
          <w:sz w:val="24"/>
          <w:szCs w:val="24"/>
          <w:shd w:val="clear" w:color="auto" w:fill="FFFFFF"/>
          <w:lang w:val="el-GR"/>
        </w:rPr>
        <w:t xml:space="preserve">πραγματοποίηση </w:t>
      </w:r>
      <w:r w:rsidR="001B47AD" w:rsidRPr="00C46D3B">
        <w:rPr>
          <w:rFonts w:cstheme="minorHAnsi"/>
          <w:sz w:val="24"/>
          <w:szCs w:val="24"/>
          <w:shd w:val="clear" w:color="auto" w:fill="FFFFFF"/>
          <w:lang w:val="el-GR"/>
        </w:rPr>
        <w:t>της συγκεκριμένης δράσης.</w:t>
      </w:r>
      <w:r w:rsidR="00805C46" w:rsidRPr="00C46D3B">
        <w:rPr>
          <w:rFonts w:cstheme="minorHAnsi"/>
          <w:sz w:val="24"/>
          <w:szCs w:val="24"/>
          <w:shd w:val="clear" w:color="auto" w:fill="FFFFFF"/>
          <w:lang w:val="el-GR"/>
        </w:rPr>
        <w:t xml:space="preserve"> </w:t>
      </w:r>
    </w:p>
    <w:p w14:paraId="12A171B8" w14:textId="77777777" w:rsidR="00A311C0" w:rsidRPr="000641AB" w:rsidRDefault="00A311C0" w:rsidP="00CD7415">
      <w:pPr>
        <w:spacing w:line="240" w:lineRule="atLeast"/>
        <w:jc w:val="both"/>
        <w:rPr>
          <w:rFonts w:cstheme="minorHAnsi"/>
          <w:color w:val="202122"/>
          <w:sz w:val="24"/>
          <w:szCs w:val="24"/>
          <w:shd w:val="clear" w:color="auto" w:fill="FFFFFF"/>
          <w:lang w:val="el-GR"/>
        </w:rPr>
      </w:pPr>
    </w:p>
    <w:p w14:paraId="6F3AE5C8" w14:textId="52C4EFE7" w:rsidR="00D00577" w:rsidRPr="000641AB" w:rsidRDefault="00D00577" w:rsidP="00CD7415">
      <w:pPr>
        <w:pStyle w:val="v1v1v1v1v1v1v1msonormal"/>
        <w:shd w:val="clear" w:color="auto" w:fill="FFFFFF"/>
        <w:spacing w:line="240" w:lineRule="atLeast"/>
        <w:jc w:val="both"/>
        <w:rPr>
          <w:rFonts w:asciiTheme="minorHAnsi" w:eastAsiaTheme="minorHAnsi" w:hAnsiTheme="minorHAnsi" w:cstheme="minorHAnsi"/>
          <w:kern w:val="2"/>
          <w:lang w:val="el-GR"/>
          <w14:ligatures w14:val="standardContextual"/>
        </w:rPr>
      </w:pPr>
    </w:p>
    <w:sectPr w:rsidR="00D00577" w:rsidRPr="0006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9"/>
    <w:rsid w:val="00011978"/>
    <w:rsid w:val="00022204"/>
    <w:rsid w:val="000371F8"/>
    <w:rsid w:val="00060A02"/>
    <w:rsid w:val="000641AB"/>
    <w:rsid w:val="00072216"/>
    <w:rsid w:val="00083CE5"/>
    <w:rsid w:val="000A5546"/>
    <w:rsid w:val="000A5E67"/>
    <w:rsid w:val="000C19E1"/>
    <w:rsid w:val="000D5DFC"/>
    <w:rsid w:val="000E5BC8"/>
    <w:rsid w:val="000F49DE"/>
    <w:rsid w:val="000F5268"/>
    <w:rsid w:val="001018F7"/>
    <w:rsid w:val="001374C0"/>
    <w:rsid w:val="00141E5D"/>
    <w:rsid w:val="001461B0"/>
    <w:rsid w:val="00153CFF"/>
    <w:rsid w:val="00185336"/>
    <w:rsid w:val="001B47AD"/>
    <w:rsid w:val="001D1D2D"/>
    <w:rsid w:val="001D768E"/>
    <w:rsid w:val="001F12E7"/>
    <w:rsid w:val="00206093"/>
    <w:rsid w:val="0021517A"/>
    <w:rsid w:val="002155FC"/>
    <w:rsid w:val="00217DF6"/>
    <w:rsid w:val="0028202E"/>
    <w:rsid w:val="0028289D"/>
    <w:rsid w:val="00284AF0"/>
    <w:rsid w:val="002A0199"/>
    <w:rsid w:val="002A43B6"/>
    <w:rsid w:val="002B41D5"/>
    <w:rsid w:val="002C0E4B"/>
    <w:rsid w:val="002F3BD3"/>
    <w:rsid w:val="00306054"/>
    <w:rsid w:val="0031254A"/>
    <w:rsid w:val="00326110"/>
    <w:rsid w:val="0039169F"/>
    <w:rsid w:val="003920D7"/>
    <w:rsid w:val="00396136"/>
    <w:rsid w:val="003A37CE"/>
    <w:rsid w:val="003B18BC"/>
    <w:rsid w:val="003B58C1"/>
    <w:rsid w:val="003B5F44"/>
    <w:rsid w:val="003C415E"/>
    <w:rsid w:val="003C565D"/>
    <w:rsid w:val="003C6C68"/>
    <w:rsid w:val="003D1D7C"/>
    <w:rsid w:val="003D434B"/>
    <w:rsid w:val="003D5B49"/>
    <w:rsid w:val="003E38CA"/>
    <w:rsid w:val="003F3638"/>
    <w:rsid w:val="003F4266"/>
    <w:rsid w:val="00411D11"/>
    <w:rsid w:val="004200A5"/>
    <w:rsid w:val="00433A44"/>
    <w:rsid w:val="00467703"/>
    <w:rsid w:val="00467E65"/>
    <w:rsid w:val="00471D32"/>
    <w:rsid w:val="0047266B"/>
    <w:rsid w:val="00481275"/>
    <w:rsid w:val="004D4D48"/>
    <w:rsid w:val="004F3FF2"/>
    <w:rsid w:val="0053120C"/>
    <w:rsid w:val="00540867"/>
    <w:rsid w:val="00555E2C"/>
    <w:rsid w:val="00566220"/>
    <w:rsid w:val="00592A3B"/>
    <w:rsid w:val="00592AC7"/>
    <w:rsid w:val="0059438A"/>
    <w:rsid w:val="005B646B"/>
    <w:rsid w:val="005C4F40"/>
    <w:rsid w:val="005C5BEF"/>
    <w:rsid w:val="0062686A"/>
    <w:rsid w:val="006353B5"/>
    <w:rsid w:val="0064275F"/>
    <w:rsid w:val="006526CA"/>
    <w:rsid w:val="00652BEA"/>
    <w:rsid w:val="006837D0"/>
    <w:rsid w:val="006A5BEC"/>
    <w:rsid w:val="006B6592"/>
    <w:rsid w:val="006C5BD8"/>
    <w:rsid w:val="006D1387"/>
    <w:rsid w:val="006D54B1"/>
    <w:rsid w:val="006E210F"/>
    <w:rsid w:val="00702DA6"/>
    <w:rsid w:val="00705CB8"/>
    <w:rsid w:val="0071180A"/>
    <w:rsid w:val="00746D03"/>
    <w:rsid w:val="00753BE8"/>
    <w:rsid w:val="00754D52"/>
    <w:rsid w:val="0076064C"/>
    <w:rsid w:val="007779F6"/>
    <w:rsid w:val="00782553"/>
    <w:rsid w:val="007C59B6"/>
    <w:rsid w:val="007E27C6"/>
    <w:rsid w:val="00805C46"/>
    <w:rsid w:val="00815F06"/>
    <w:rsid w:val="00840D64"/>
    <w:rsid w:val="00844B34"/>
    <w:rsid w:val="00873E6F"/>
    <w:rsid w:val="00874174"/>
    <w:rsid w:val="00891955"/>
    <w:rsid w:val="008B6F6A"/>
    <w:rsid w:val="008C2CB3"/>
    <w:rsid w:val="008C4A2C"/>
    <w:rsid w:val="008D1F7E"/>
    <w:rsid w:val="008D56F8"/>
    <w:rsid w:val="008D706F"/>
    <w:rsid w:val="008E446E"/>
    <w:rsid w:val="009059E0"/>
    <w:rsid w:val="00922D88"/>
    <w:rsid w:val="00927C70"/>
    <w:rsid w:val="00942E89"/>
    <w:rsid w:val="00956F95"/>
    <w:rsid w:val="0096747E"/>
    <w:rsid w:val="00984FA3"/>
    <w:rsid w:val="0098612B"/>
    <w:rsid w:val="009A6428"/>
    <w:rsid w:val="009C0E2B"/>
    <w:rsid w:val="009D3EAA"/>
    <w:rsid w:val="009E4B48"/>
    <w:rsid w:val="009F48F5"/>
    <w:rsid w:val="00A01535"/>
    <w:rsid w:val="00A10A8B"/>
    <w:rsid w:val="00A12173"/>
    <w:rsid w:val="00A12825"/>
    <w:rsid w:val="00A1355D"/>
    <w:rsid w:val="00A153FF"/>
    <w:rsid w:val="00A1771D"/>
    <w:rsid w:val="00A17ABC"/>
    <w:rsid w:val="00A311C0"/>
    <w:rsid w:val="00A3651A"/>
    <w:rsid w:val="00A44496"/>
    <w:rsid w:val="00A63F18"/>
    <w:rsid w:val="00A720F8"/>
    <w:rsid w:val="00A85CA9"/>
    <w:rsid w:val="00AA4EC0"/>
    <w:rsid w:val="00AB027D"/>
    <w:rsid w:val="00AB24D5"/>
    <w:rsid w:val="00AE027E"/>
    <w:rsid w:val="00AF4364"/>
    <w:rsid w:val="00AF7013"/>
    <w:rsid w:val="00B1545E"/>
    <w:rsid w:val="00B1609E"/>
    <w:rsid w:val="00B2441A"/>
    <w:rsid w:val="00B6239E"/>
    <w:rsid w:val="00B77710"/>
    <w:rsid w:val="00B805B3"/>
    <w:rsid w:val="00BA3417"/>
    <w:rsid w:val="00BB21C9"/>
    <w:rsid w:val="00BC1C39"/>
    <w:rsid w:val="00BF18DD"/>
    <w:rsid w:val="00C16BA4"/>
    <w:rsid w:val="00C3246C"/>
    <w:rsid w:val="00C32A52"/>
    <w:rsid w:val="00C40055"/>
    <w:rsid w:val="00C45AE3"/>
    <w:rsid w:val="00C46D3B"/>
    <w:rsid w:val="00C474E1"/>
    <w:rsid w:val="00C51CA4"/>
    <w:rsid w:val="00C536A9"/>
    <w:rsid w:val="00C61687"/>
    <w:rsid w:val="00C709BD"/>
    <w:rsid w:val="00C7793D"/>
    <w:rsid w:val="00C80882"/>
    <w:rsid w:val="00C844D1"/>
    <w:rsid w:val="00C92503"/>
    <w:rsid w:val="00CB0DDE"/>
    <w:rsid w:val="00CB5BE4"/>
    <w:rsid w:val="00CD264D"/>
    <w:rsid w:val="00CD7415"/>
    <w:rsid w:val="00CD76DC"/>
    <w:rsid w:val="00D00577"/>
    <w:rsid w:val="00D06D62"/>
    <w:rsid w:val="00D37D34"/>
    <w:rsid w:val="00D4626F"/>
    <w:rsid w:val="00D54957"/>
    <w:rsid w:val="00D57BC7"/>
    <w:rsid w:val="00D756A3"/>
    <w:rsid w:val="00D85BB5"/>
    <w:rsid w:val="00D94D4E"/>
    <w:rsid w:val="00DB5402"/>
    <w:rsid w:val="00DC7F53"/>
    <w:rsid w:val="00DD047A"/>
    <w:rsid w:val="00DE1A70"/>
    <w:rsid w:val="00DF5B24"/>
    <w:rsid w:val="00E048FE"/>
    <w:rsid w:val="00E118F7"/>
    <w:rsid w:val="00E2401A"/>
    <w:rsid w:val="00E31AEB"/>
    <w:rsid w:val="00E4437B"/>
    <w:rsid w:val="00E547E4"/>
    <w:rsid w:val="00E66B42"/>
    <w:rsid w:val="00E732C6"/>
    <w:rsid w:val="00E8075B"/>
    <w:rsid w:val="00EA250F"/>
    <w:rsid w:val="00EA55B7"/>
    <w:rsid w:val="00EB4655"/>
    <w:rsid w:val="00EC3898"/>
    <w:rsid w:val="00EC708E"/>
    <w:rsid w:val="00EE246B"/>
    <w:rsid w:val="00EE2BA8"/>
    <w:rsid w:val="00EF1DF1"/>
    <w:rsid w:val="00F01019"/>
    <w:rsid w:val="00F04C22"/>
    <w:rsid w:val="00F11850"/>
    <w:rsid w:val="00F26034"/>
    <w:rsid w:val="00F308BE"/>
    <w:rsid w:val="00F42808"/>
    <w:rsid w:val="00F45817"/>
    <w:rsid w:val="00F61BC7"/>
    <w:rsid w:val="00F743A9"/>
    <w:rsid w:val="00F954F8"/>
    <w:rsid w:val="00FA11B0"/>
    <w:rsid w:val="00FB10AA"/>
    <w:rsid w:val="00FC0BDD"/>
    <w:rsid w:val="00FC3852"/>
    <w:rsid w:val="00FE131D"/>
    <w:rsid w:val="00FF5C4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4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61BE-23CF-4DE0-A768-3B64025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45</cp:revision>
  <dcterms:created xsi:type="dcterms:W3CDTF">2023-11-20T09:26:00Z</dcterms:created>
  <dcterms:modified xsi:type="dcterms:W3CDTF">2023-11-21T08:29:00Z</dcterms:modified>
</cp:coreProperties>
</file>