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12DE" w14:textId="77777777" w:rsidR="009F16A3" w:rsidRPr="00C32F49" w:rsidRDefault="009F16A3" w:rsidP="009F16A3">
      <w:pPr>
        <w:keepNext/>
        <w:spacing w:line="276" w:lineRule="auto"/>
        <w:jc w:val="both"/>
        <w:outlineLvl w:val="0"/>
        <w:rPr>
          <w:rFonts w:ascii="Calibri" w:eastAsia="Times New Roman" w:hAnsi="Calibri" w:cs="Times New Roman"/>
          <w:b/>
          <w:sz w:val="20"/>
          <w:szCs w:val="20"/>
        </w:rPr>
      </w:pPr>
      <w:r w:rsidRPr="00C32F49">
        <w:rPr>
          <w:rFonts w:ascii="Calibri" w:eastAsia="Times New Roman" w:hAnsi="Calibri" w:cs="Times New Roman"/>
          <w:b/>
          <w:sz w:val="20"/>
          <w:szCs w:val="20"/>
        </w:rPr>
        <w:t>ΕΛΛΗΝΙΚΗ ΔΗΜΟΚΡΑΤΙΑ</w:t>
      </w:r>
    </w:p>
    <w:p w14:paraId="29449CE0" w14:textId="77777777" w:rsidR="009F16A3" w:rsidRPr="00C32F49" w:rsidRDefault="009F16A3" w:rsidP="009F16A3">
      <w:pPr>
        <w:spacing w:line="276" w:lineRule="auto"/>
        <w:ind w:left="357" w:firstLine="851"/>
        <w:jc w:val="both"/>
        <w:rPr>
          <w:rFonts w:ascii="Calibri" w:eastAsia="Calibri" w:hAnsi="Calibri" w:cs="Times New Roman"/>
        </w:rPr>
      </w:pPr>
      <w:r w:rsidRPr="00C32F49">
        <w:rPr>
          <w:rFonts w:ascii="Calibri" w:eastAsia="Calibri" w:hAnsi="Calibri" w:cs="Times New Roman"/>
          <w:noProof/>
        </w:rPr>
        <w:drawing>
          <wp:anchor distT="0" distB="0" distL="114300" distR="114300" simplePos="0" relativeHeight="251659264" behindDoc="0" locked="0" layoutInCell="1" allowOverlap="1" wp14:anchorId="650B6035" wp14:editId="0076C76C">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30921" w14:textId="77777777" w:rsidR="009F16A3" w:rsidRPr="00C32F49" w:rsidRDefault="009F16A3" w:rsidP="009F16A3">
      <w:pPr>
        <w:spacing w:before="120" w:line="276" w:lineRule="auto"/>
        <w:ind w:left="357" w:hanging="357"/>
        <w:jc w:val="both"/>
        <w:rPr>
          <w:rFonts w:ascii="Calibri" w:eastAsia="Calibri" w:hAnsi="Calibri" w:cs="Times New Roman"/>
          <w:b/>
        </w:rPr>
      </w:pPr>
    </w:p>
    <w:p w14:paraId="4EC202F7" w14:textId="77777777" w:rsidR="009F16A3" w:rsidRPr="00C32F49" w:rsidRDefault="009F16A3" w:rsidP="009F16A3">
      <w:pPr>
        <w:tabs>
          <w:tab w:val="left" w:pos="2127"/>
        </w:tabs>
        <w:spacing w:line="276" w:lineRule="auto"/>
        <w:ind w:left="357" w:hanging="357"/>
        <w:jc w:val="both"/>
        <w:rPr>
          <w:rFonts w:ascii="Calibri" w:eastAsia="Calibri" w:hAnsi="Calibri" w:cs="Times New Roman"/>
          <w:b/>
        </w:rPr>
      </w:pPr>
    </w:p>
    <w:p w14:paraId="03F89E9E" w14:textId="77777777" w:rsidR="009F16A3" w:rsidRPr="00C32F49" w:rsidRDefault="009F16A3" w:rsidP="009F16A3">
      <w:pPr>
        <w:tabs>
          <w:tab w:val="left" w:pos="2127"/>
        </w:tabs>
        <w:spacing w:line="276" w:lineRule="auto"/>
        <w:ind w:left="357" w:hanging="357"/>
        <w:jc w:val="both"/>
        <w:rPr>
          <w:rFonts w:ascii="Calibri" w:eastAsia="Calibri" w:hAnsi="Calibri" w:cs="Times New Roman"/>
          <w:b/>
        </w:rPr>
      </w:pPr>
    </w:p>
    <w:p w14:paraId="73E9C18D" w14:textId="77777777" w:rsidR="009F16A3" w:rsidRPr="00C32F49" w:rsidRDefault="009F16A3" w:rsidP="009F16A3">
      <w:pPr>
        <w:tabs>
          <w:tab w:val="left" w:pos="2127"/>
        </w:tabs>
        <w:spacing w:line="276" w:lineRule="auto"/>
        <w:ind w:left="357" w:hanging="357"/>
        <w:jc w:val="both"/>
        <w:rPr>
          <w:rFonts w:ascii="Calibri" w:eastAsia="Calibri" w:hAnsi="Calibri" w:cs="Times New Roman"/>
          <w:b/>
        </w:rPr>
      </w:pPr>
      <w:r w:rsidRPr="00C32F49">
        <w:rPr>
          <w:rFonts w:ascii="Calibri" w:eastAsia="Calibri" w:hAnsi="Calibri" w:cs="Times New Roman"/>
          <w:b/>
        </w:rPr>
        <w:t>ΓΕΩΠΟΝΙΚΟ ΠΑΝΕΠΙΣΤΗΜΙΟ ΑΘΗΝΩΝ</w:t>
      </w:r>
    </w:p>
    <w:p w14:paraId="69B33A3A" w14:textId="77777777" w:rsidR="009F16A3" w:rsidRPr="00C32F49" w:rsidRDefault="009F16A3" w:rsidP="009F16A3">
      <w:pPr>
        <w:tabs>
          <w:tab w:val="left" w:pos="2127"/>
        </w:tabs>
        <w:spacing w:line="276" w:lineRule="auto"/>
        <w:ind w:left="357" w:hanging="357"/>
        <w:jc w:val="both"/>
        <w:rPr>
          <w:rFonts w:ascii="Calibri" w:eastAsia="Calibri" w:hAnsi="Calibri" w:cs="Times New Roman"/>
          <w:b/>
        </w:rPr>
      </w:pPr>
      <w:r w:rsidRPr="00C32F49">
        <w:rPr>
          <w:rFonts w:ascii="Calibri" w:eastAsia="Calibri" w:hAnsi="Calibri" w:cs="Times New Roman"/>
          <w:b/>
        </w:rPr>
        <w:t>ΤΜΗΜΑ ΔΙΕΘΝΩΝ &amp; ΔΗΜΟΣΙΩΝ ΣΧΕΣΕΩΝ</w:t>
      </w:r>
    </w:p>
    <w:p w14:paraId="1BCDB497" w14:textId="77777777" w:rsidR="009F16A3" w:rsidRPr="00C32F49" w:rsidRDefault="009F16A3" w:rsidP="009F16A3">
      <w:pPr>
        <w:spacing w:line="276" w:lineRule="auto"/>
        <w:ind w:left="357" w:hanging="357"/>
        <w:jc w:val="both"/>
        <w:rPr>
          <w:rFonts w:ascii="Calibri" w:eastAsia="Calibri" w:hAnsi="Calibri" w:cs="Times New Roman"/>
        </w:rPr>
      </w:pPr>
      <w:r w:rsidRPr="00C32F49">
        <w:rPr>
          <w:rFonts w:ascii="Calibri" w:eastAsia="Calibri" w:hAnsi="Calibri" w:cs="Times New Roman"/>
        </w:rPr>
        <w:t>Ιερά Οδός 75, 118 55, Αθήνα</w:t>
      </w:r>
    </w:p>
    <w:p w14:paraId="3D95BF73" w14:textId="77777777" w:rsidR="009F16A3" w:rsidRPr="00C32F49" w:rsidRDefault="009F16A3" w:rsidP="009F16A3">
      <w:pPr>
        <w:spacing w:line="276" w:lineRule="auto"/>
        <w:ind w:left="357" w:hanging="357"/>
        <w:jc w:val="both"/>
        <w:rPr>
          <w:rFonts w:ascii="Calibri" w:eastAsia="Calibri" w:hAnsi="Calibri" w:cs="Times New Roman"/>
        </w:rPr>
      </w:pPr>
      <w:r w:rsidRPr="00C32F49">
        <w:rPr>
          <w:rFonts w:ascii="Calibri" w:eastAsia="Calibri" w:hAnsi="Calibri" w:cs="Times New Roman"/>
        </w:rPr>
        <w:t>Πληροφορίες: Αλίκη-Φωτεινή Κυρίτση</w:t>
      </w:r>
    </w:p>
    <w:p w14:paraId="34DE7A44" w14:textId="77777777" w:rsidR="009F16A3" w:rsidRPr="00C32F49" w:rsidRDefault="009F16A3" w:rsidP="009F16A3">
      <w:pPr>
        <w:spacing w:line="276" w:lineRule="auto"/>
        <w:ind w:left="357" w:hanging="357"/>
        <w:jc w:val="both"/>
        <w:rPr>
          <w:rFonts w:ascii="Calibri" w:eastAsia="Calibri" w:hAnsi="Calibri" w:cs="Times New Roman"/>
        </w:rPr>
      </w:pPr>
      <w:r w:rsidRPr="00C32F49">
        <w:rPr>
          <w:rFonts w:ascii="Calibri" w:eastAsia="Calibri" w:hAnsi="Calibri" w:cs="Times New Roman"/>
        </w:rPr>
        <w:t>Tηλ.: 210 5294845</w:t>
      </w:r>
    </w:p>
    <w:p w14:paraId="257D0086" w14:textId="77777777" w:rsidR="009F16A3" w:rsidRPr="00C32F49" w:rsidRDefault="009F16A3" w:rsidP="009F16A3">
      <w:pPr>
        <w:spacing w:line="276" w:lineRule="auto"/>
        <w:ind w:left="357" w:hanging="357"/>
        <w:jc w:val="both"/>
        <w:rPr>
          <w:rFonts w:ascii="Calibri" w:eastAsia="Calibri" w:hAnsi="Calibri" w:cs="Times New Roman"/>
        </w:rPr>
      </w:pPr>
      <w:r w:rsidRPr="00C32F49">
        <w:rPr>
          <w:rFonts w:ascii="Calibri" w:eastAsia="Calibri" w:hAnsi="Calibri" w:cs="Times New Roman"/>
        </w:rPr>
        <w:t xml:space="preserve">Διεύθυνση ηλεκτρονικού ταχυδρομείου: </w:t>
      </w:r>
    </w:p>
    <w:p w14:paraId="4789EB26" w14:textId="77777777" w:rsidR="009F16A3" w:rsidRPr="00C32F49" w:rsidRDefault="001F2F33" w:rsidP="009F16A3">
      <w:pPr>
        <w:spacing w:line="276" w:lineRule="auto"/>
        <w:ind w:left="357" w:hanging="357"/>
        <w:jc w:val="both"/>
        <w:rPr>
          <w:rFonts w:ascii="Calibri" w:eastAsia="Calibri" w:hAnsi="Calibri" w:cs="Times New Roman"/>
        </w:rPr>
      </w:pPr>
      <w:hyperlink r:id="rId7" w:history="1">
        <w:r w:rsidR="009F16A3" w:rsidRPr="00C32F49">
          <w:rPr>
            <w:rFonts w:ascii="Calibri" w:eastAsia="Calibri" w:hAnsi="Calibri" w:cs="Times New Roman"/>
            <w:color w:val="0000FF"/>
            <w:u w:val="single"/>
          </w:rPr>
          <w:t>public.relations@aua.gr</w:t>
        </w:r>
      </w:hyperlink>
      <w:r w:rsidR="009F16A3" w:rsidRPr="00C32F49">
        <w:rPr>
          <w:rFonts w:ascii="Calibri" w:eastAsia="Calibri" w:hAnsi="Calibri" w:cs="Times New Roman"/>
        </w:rPr>
        <w:t xml:space="preserve"> </w:t>
      </w:r>
    </w:p>
    <w:p w14:paraId="7F2A1B14" w14:textId="77777777" w:rsidR="006F3E7E" w:rsidRDefault="009F16A3" w:rsidP="00E06457">
      <w:pPr>
        <w:spacing w:line="276" w:lineRule="auto"/>
        <w:jc w:val="right"/>
        <w:rPr>
          <w:rFonts w:ascii="Calibri" w:eastAsia="Calibri" w:hAnsi="Calibri" w:cs="Times New Roman"/>
        </w:rPr>
      </w:pPr>
      <w:r w:rsidRPr="00C32F49">
        <w:rPr>
          <w:rFonts w:ascii="Calibri" w:eastAsia="Calibri" w:hAnsi="Calibri" w:cs="Times New Roman"/>
        </w:rPr>
        <w:tab/>
      </w:r>
      <w:r w:rsidR="006F3E7E">
        <w:rPr>
          <w:rFonts w:ascii="Calibri" w:eastAsia="Calibri" w:hAnsi="Calibri" w:cs="Times New Roman"/>
        </w:rPr>
        <w:t xml:space="preserve">                              </w:t>
      </w:r>
      <w:r w:rsidR="006F3E7E">
        <w:rPr>
          <w:rFonts w:ascii="Calibri" w:eastAsia="Calibri" w:hAnsi="Calibri" w:cs="Times New Roman"/>
        </w:rPr>
        <w:tab/>
        <w:t xml:space="preserve">                      </w:t>
      </w:r>
    </w:p>
    <w:p w14:paraId="507F4BD1" w14:textId="0EDFFA20" w:rsidR="009D0D09" w:rsidRPr="00B413C1" w:rsidRDefault="006F3E7E" w:rsidP="00E06457">
      <w:pPr>
        <w:spacing w:line="276" w:lineRule="auto"/>
        <w:jc w:val="right"/>
        <w:rPr>
          <w:rFonts w:eastAsia="Calibri" w:cstheme="minorHAnsi"/>
          <w:sz w:val="24"/>
          <w:szCs w:val="24"/>
        </w:rPr>
      </w:pPr>
      <w:r w:rsidRPr="009D0D09">
        <w:rPr>
          <w:rFonts w:eastAsia="Calibri" w:cstheme="minorHAnsi"/>
          <w:sz w:val="24"/>
          <w:szCs w:val="24"/>
        </w:rPr>
        <w:t xml:space="preserve">                                                   </w:t>
      </w:r>
      <w:r w:rsidRPr="00B413C1">
        <w:rPr>
          <w:rFonts w:eastAsia="Calibri" w:cstheme="minorHAnsi"/>
          <w:sz w:val="24"/>
          <w:szCs w:val="24"/>
        </w:rPr>
        <w:t>Αθήνα, 1</w:t>
      </w:r>
      <w:r w:rsidR="00D779C9">
        <w:rPr>
          <w:rFonts w:eastAsia="Calibri" w:cstheme="minorHAnsi"/>
          <w:sz w:val="24"/>
          <w:szCs w:val="24"/>
        </w:rPr>
        <w:t>8</w:t>
      </w:r>
      <w:r w:rsidRPr="00B413C1">
        <w:rPr>
          <w:rFonts w:eastAsia="Calibri" w:cstheme="minorHAnsi"/>
          <w:sz w:val="24"/>
          <w:szCs w:val="24"/>
        </w:rPr>
        <w:t xml:space="preserve"> Οκτωβρίου 2023</w:t>
      </w:r>
      <w:r w:rsidR="009F16A3" w:rsidRPr="00B413C1">
        <w:rPr>
          <w:rFonts w:eastAsia="Calibri" w:cstheme="minorHAnsi"/>
          <w:sz w:val="24"/>
          <w:szCs w:val="24"/>
        </w:rPr>
        <w:tab/>
      </w:r>
    </w:p>
    <w:p w14:paraId="0CA3C65A" w14:textId="3A364EF1" w:rsidR="009F16A3" w:rsidRPr="00B413C1" w:rsidRDefault="009F16A3" w:rsidP="00E06457">
      <w:pPr>
        <w:spacing w:line="276" w:lineRule="auto"/>
        <w:jc w:val="right"/>
        <w:rPr>
          <w:rFonts w:eastAsia="Times New Roman" w:cstheme="minorHAnsi"/>
          <w:b/>
          <w:bCs/>
          <w:color w:val="000000"/>
          <w:sz w:val="24"/>
          <w:szCs w:val="24"/>
          <w:u w:val="single"/>
        </w:rPr>
      </w:pPr>
      <w:r w:rsidRPr="00B413C1">
        <w:rPr>
          <w:rFonts w:eastAsia="Calibri" w:cstheme="minorHAnsi"/>
          <w:sz w:val="24"/>
          <w:szCs w:val="24"/>
        </w:rPr>
        <w:tab/>
      </w:r>
      <w:r w:rsidRPr="00B413C1">
        <w:rPr>
          <w:rFonts w:eastAsia="Calibri" w:cstheme="minorHAnsi"/>
          <w:sz w:val="24"/>
          <w:szCs w:val="24"/>
        </w:rPr>
        <w:tab/>
      </w:r>
    </w:p>
    <w:p w14:paraId="01FD1496" w14:textId="64DBE000" w:rsidR="009F16A3" w:rsidRPr="00B413C1" w:rsidRDefault="006F3E7E" w:rsidP="009F16A3">
      <w:pPr>
        <w:jc w:val="center"/>
        <w:rPr>
          <w:rFonts w:eastAsia="Times New Roman" w:cstheme="minorHAnsi"/>
          <w:b/>
          <w:bCs/>
          <w:sz w:val="24"/>
          <w:szCs w:val="24"/>
          <w:u w:val="single"/>
        </w:rPr>
      </w:pPr>
      <w:r w:rsidRPr="00B413C1">
        <w:rPr>
          <w:rFonts w:eastAsia="Times New Roman" w:cstheme="minorHAnsi"/>
          <w:b/>
          <w:bCs/>
          <w:sz w:val="24"/>
          <w:szCs w:val="24"/>
          <w:u w:val="single"/>
        </w:rPr>
        <w:t>ΔΕΛΤΙΟ ΤΥΠΟΥ</w:t>
      </w:r>
    </w:p>
    <w:p w14:paraId="3CE78E72" w14:textId="77777777" w:rsidR="00C63350" w:rsidRPr="00B413C1" w:rsidRDefault="00C63350" w:rsidP="009F16A3">
      <w:pPr>
        <w:jc w:val="center"/>
        <w:rPr>
          <w:rFonts w:eastAsia="Times New Roman" w:cstheme="minorHAnsi"/>
          <w:b/>
          <w:bCs/>
          <w:sz w:val="24"/>
          <w:szCs w:val="24"/>
        </w:rPr>
      </w:pPr>
    </w:p>
    <w:p w14:paraId="5D770520" w14:textId="5B68F837" w:rsidR="009D0D09" w:rsidRPr="00B413C1" w:rsidRDefault="000C4B07" w:rsidP="009F16A3">
      <w:pPr>
        <w:jc w:val="center"/>
        <w:rPr>
          <w:rFonts w:eastAsia="Times New Roman" w:cstheme="minorHAnsi"/>
          <w:b/>
          <w:bCs/>
          <w:sz w:val="24"/>
          <w:szCs w:val="24"/>
        </w:rPr>
      </w:pPr>
      <w:r w:rsidRPr="00B413C1">
        <w:rPr>
          <w:rFonts w:eastAsia="Times New Roman" w:cstheme="minorHAnsi"/>
          <w:b/>
          <w:bCs/>
          <w:sz w:val="24"/>
          <w:szCs w:val="24"/>
        </w:rPr>
        <w:t xml:space="preserve">Είκοσι </w:t>
      </w:r>
      <w:r w:rsidR="001731BF">
        <w:rPr>
          <w:rFonts w:eastAsia="Times New Roman" w:cstheme="minorHAnsi"/>
          <w:b/>
          <w:bCs/>
          <w:sz w:val="24"/>
          <w:szCs w:val="24"/>
        </w:rPr>
        <w:t>εννέα</w:t>
      </w:r>
      <w:r w:rsidRPr="00B413C1">
        <w:rPr>
          <w:rFonts w:eastAsia="Times New Roman" w:cstheme="minorHAnsi"/>
          <w:b/>
          <w:bCs/>
          <w:sz w:val="24"/>
          <w:szCs w:val="24"/>
        </w:rPr>
        <w:t xml:space="preserve"> (2</w:t>
      </w:r>
      <w:r w:rsidR="001731BF">
        <w:rPr>
          <w:rFonts w:eastAsia="Times New Roman" w:cstheme="minorHAnsi"/>
          <w:b/>
          <w:bCs/>
          <w:sz w:val="24"/>
          <w:szCs w:val="24"/>
        </w:rPr>
        <w:t>9</w:t>
      </w:r>
      <w:r w:rsidRPr="00B413C1">
        <w:rPr>
          <w:rFonts w:eastAsia="Times New Roman" w:cstheme="minorHAnsi"/>
          <w:b/>
          <w:bCs/>
          <w:sz w:val="24"/>
          <w:szCs w:val="24"/>
        </w:rPr>
        <w:t xml:space="preserve">) μέλη του Γεωπονικού Πανεπιστημίου στη λίστα κορυφαίων επιστημόνων </w:t>
      </w:r>
      <w:r w:rsidR="00494A6A" w:rsidRPr="00B413C1">
        <w:rPr>
          <w:rFonts w:eastAsia="Times New Roman" w:cstheme="minorHAnsi"/>
          <w:b/>
          <w:bCs/>
          <w:sz w:val="24"/>
          <w:szCs w:val="24"/>
        </w:rPr>
        <w:t>σε παγκόσμιο επίπεδο.</w:t>
      </w:r>
    </w:p>
    <w:p w14:paraId="5C26FC93" w14:textId="25156556" w:rsidR="00991C2D" w:rsidRPr="00B413C1" w:rsidRDefault="00991C2D" w:rsidP="00DD1741">
      <w:pPr>
        <w:spacing w:line="360" w:lineRule="auto"/>
        <w:jc w:val="both"/>
        <w:rPr>
          <w:rFonts w:cstheme="minorHAnsi"/>
          <w:sz w:val="24"/>
          <w:szCs w:val="24"/>
        </w:rPr>
      </w:pPr>
    </w:p>
    <w:p w14:paraId="0845A576" w14:textId="7F35DB57" w:rsidR="005C6F16" w:rsidRPr="00B413C1" w:rsidRDefault="000C4B07" w:rsidP="00D2039A">
      <w:pPr>
        <w:spacing w:line="360" w:lineRule="auto"/>
        <w:ind w:firstLine="720"/>
        <w:jc w:val="both"/>
        <w:rPr>
          <w:rFonts w:cstheme="minorHAnsi"/>
          <w:sz w:val="24"/>
          <w:szCs w:val="24"/>
        </w:rPr>
      </w:pPr>
      <w:r w:rsidRPr="00B413C1">
        <w:rPr>
          <w:rFonts w:cstheme="minorHAnsi"/>
          <w:sz w:val="24"/>
          <w:szCs w:val="24"/>
        </w:rPr>
        <w:t xml:space="preserve">Είκοσι </w:t>
      </w:r>
      <w:r w:rsidR="001731BF">
        <w:rPr>
          <w:rFonts w:cstheme="minorHAnsi"/>
          <w:sz w:val="24"/>
          <w:szCs w:val="24"/>
        </w:rPr>
        <w:t>εννέα</w:t>
      </w:r>
      <w:r w:rsidRPr="00B413C1">
        <w:rPr>
          <w:rFonts w:cstheme="minorHAnsi"/>
          <w:sz w:val="24"/>
          <w:szCs w:val="24"/>
        </w:rPr>
        <w:t xml:space="preserve"> (2</w:t>
      </w:r>
      <w:r w:rsidR="001731BF">
        <w:rPr>
          <w:rFonts w:cstheme="minorHAnsi"/>
          <w:sz w:val="24"/>
          <w:szCs w:val="24"/>
        </w:rPr>
        <w:t>9</w:t>
      </w:r>
      <w:r w:rsidRPr="00B413C1">
        <w:rPr>
          <w:rFonts w:cstheme="minorHAnsi"/>
          <w:sz w:val="24"/>
          <w:szCs w:val="24"/>
        </w:rPr>
        <w:t xml:space="preserve">) μέλη του Γεωπονικού Πανεπιστημίου </w:t>
      </w:r>
      <w:r w:rsidR="00494A6A" w:rsidRPr="00B413C1">
        <w:rPr>
          <w:rFonts w:cstheme="minorHAnsi"/>
          <w:sz w:val="24"/>
          <w:szCs w:val="24"/>
        </w:rPr>
        <w:t xml:space="preserve">συγκαταλέγονται </w:t>
      </w:r>
      <w:r w:rsidR="005D653C" w:rsidRPr="00B413C1">
        <w:rPr>
          <w:rFonts w:cstheme="minorHAnsi"/>
          <w:sz w:val="24"/>
          <w:szCs w:val="24"/>
        </w:rPr>
        <w:t>και αυτ</w:t>
      </w:r>
      <w:r w:rsidR="00EA511F" w:rsidRPr="00B413C1">
        <w:rPr>
          <w:rFonts w:cstheme="minorHAnsi"/>
          <w:sz w:val="24"/>
          <w:szCs w:val="24"/>
        </w:rPr>
        <w:t>ό το έτος</w:t>
      </w:r>
      <w:r w:rsidR="005D653C" w:rsidRPr="00B413C1">
        <w:rPr>
          <w:rFonts w:cstheme="minorHAnsi"/>
          <w:sz w:val="24"/>
          <w:szCs w:val="24"/>
        </w:rPr>
        <w:t xml:space="preserve"> </w:t>
      </w:r>
      <w:r w:rsidR="00462CFD" w:rsidRPr="00B413C1">
        <w:rPr>
          <w:rFonts w:cstheme="minorHAnsi"/>
          <w:sz w:val="24"/>
          <w:szCs w:val="24"/>
        </w:rPr>
        <w:t>στη λίστα</w:t>
      </w:r>
      <w:r w:rsidR="005D653C" w:rsidRPr="00B413C1">
        <w:rPr>
          <w:rFonts w:cstheme="minorHAnsi"/>
          <w:sz w:val="24"/>
          <w:szCs w:val="24"/>
        </w:rPr>
        <w:t xml:space="preserve"> </w:t>
      </w:r>
      <w:r w:rsidR="005C6F16" w:rsidRPr="00B413C1">
        <w:rPr>
          <w:rFonts w:cstheme="minorHAnsi"/>
          <w:sz w:val="24"/>
          <w:szCs w:val="24"/>
        </w:rPr>
        <w:t>των κορυφαίων επιστημόνων στον κόσμο, σύμφωνα με την πρόσφατη ταξινόμηση της βιβλιομετρικής μελέτης του Ioannidis JPA., (202</w:t>
      </w:r>
      <w:r w:rsidR="00C7447B" w:rsidRPr="00B413C1">
        <w:rPr>
          <w:rFonts w:cstheme="minorHAnsi"/>
          <w:sz w:val="24"/>
          <w:szCs w:val="24"/>
        </w:rPr>
        <w:t>3</w:t>
      </w:r>
      <w:r w:rsidR="005C6F16" w:rsidRPr="00B413C1">
        <w:rPr>
          <w:rFonts w:cstheme="minorHAnsi"/>
          <w:sz w:val="24"/>
          <w:szCs w:val="24"/>
        </w:rPr>
        <w:t xml:space="preserve">), του εκδοτικού οίκου Elsevier, που δημοσιεύτηκε στις </w:t>
      </w:r>
      <w:r w:rsidR="00ED1F83" w:rsidRPr="00B413C1">
        <w:rPr>
          <w:rFonts w:cstheme="minorHAnsi"/>
          <w:sz w:val="24"/>
          <w:szCs w:val="24"/>
        </w:rPr>
        <w:t xml:space="preserve">4 </w:t>
      </w:r>
      <w:r w:rsidR="005C6F16" w:rsidRPr="00B413C1">
        <w:rPr>
          <w:rFonts w:cstheme="minorHAnsi"/>
          <w:sz w:val="24"/>
          <w:szCs w:val="24"/>
        </w:rPr>
        <w:t>Οκτωβρίου 202</w:t>
      </w:r>
      <w:r w:rsidR="00ED1F83" w:rsidRPr="00B413C1">
        <w:rPr>
          <w:rFonts w:cstheme="minorHAnsi"/>
          <w:sz w:val="24"/>
          <w:szCs w:val="24"/>
        </w:rPr>
        <w:t>3</w:t>
      </w:r>
      <w:r w:rsidR="005C6F16" w:rsidRPr="00B413C1">
        <w:rPr>
          <w:rFonts w:cstheme="minorHAnsi"/>
          <w:sz w:val="24"/>
          <w:szCs w:val="24"/>
        </w:rPr>
        <w:t xml:space="preserve"> με τίτλο «</w:t>
      </w:r>
      <w:r w:rsidR="005C6F16" w:rsidRPr="00B413C1">
        <w:rPr>
          <w:rFonts w:cstheme="minorHAnsi"/>
          <w:sz w:val="24"/>
          <w:szCs w:val="24"/>
          <w:lang w:val="en-US"/>
        </w:rPr>
        <w:t>Updated</w:t>
      </w:r>
      <w:r w:rsidR="005C6F16" w:rsidRPr="00B413C1">
        <w:rPr>
          <w:rFonts w:cstheme="minorHAnsi"/>
          <w:sz w:val="24"/>
          <w:szCs w:val="24"/>
        </w:rPr>
        <w:t xml:space="preserve"> </w:t>
      </w:r>
      <w:r w:rsidR="005C6F16" w:rsidRPr="00B413C1">
        <w:rPr>
          <w:rFonts w:cstheme="minorHAnsi"/>
          <w:sz w:val="24"/>
          <w:szCs w:val="24"/>
          <w:lang w:val="en-US"/>
        </w:rPr>
        <w:t>science</w:t>
      </w:r>
      <w:r w:rsidR="005C6F16" w:rsidRPr="00B413C1">
        <w:rPr>
          <w:rFonts w:cstheme="minorHAnsi"/>
          <w:sz w:val="24"/>
          <w:szCs w:val="24"/>
        </w:rPr>
        <w:t>-</w:t>
      </w:r>
      <w:r w:rsidR="005C6F16" w:rsidRPr="00B413C1">
        <w:rPr>
          <w:rFonts w:cstheme="minorHAnsi"/>
          <w:sz w:val="24"/>
          <w:szCs w:val="24"/>
          <w:lang w:val="en-US"/>
        </w:rPr>
        <w:t>wide</w:t>
      </w:r>
      <w:r w:rsidR="005C6F16" w:rsidRPr="00B413C1">
        <w:rPr>
          <w:rFonts w:cstheme="minorHAnsi"/>
          <w:sz w:val="24"/>
          <w:szCs w:val="24"/>
        </w:rPr>
        <w:t xml:space="preserve"> </w:t>
      </w:r>
      <w:r w:rsidR="005C6F16" w:rsidRPr="00B413C1">
        <w:rPr>
          <w:rFonts w:cstheme="minorHAnsi"/>
          <w:sz w:val="24"/>
          <w:szCs w:val="24"/>
          <w:lang w:val="en-US"/>
        </w:rPr>
        <w:t>author</w:t>
      </w:r>
      <w:r w:rsidR="005C6F16" w:rsidRPr="00B413C1">
        <w:rPr>
          <w:rFonts w:cstheme="minorHAnsi"/>
          <w:sz w:val="24"/>
          <w:szCs w:val="24"/>
        </w:rPr>
        <w:t xml:space="preserve"> </w:t>
      </w:r>
      <w:r w:rsidR="005C6F16" w:rsidRPr="00B413C1">
        <w:rPr>
          <w:rFonts w:cstheme="minorHAnsi"/>
          <w:sz w:val="24"/>
          <w:szCs w:val="24"/>
          <w:lang w:val="en-US"/>
        </w:rPr>
        <w:t>databases</w:t>
      </w:r>
      <w:r w:rsidR="005C6F16" w:rsidRPr="00B413C1">
        <w:rPr>
          <w:rFonts w:cstheme="minorHAnsi"/>
          <w:sz w:val="24"/>
          <w:szCs w:val="24"/>
        </w:rPr>
        <w:t xml:space="preserve"> </w:t>
      </w:r>
      <w:r w:rsidR="005C6F16" w:rsidRPr="00B413C1">
        <w:rPr>
          <w:rFonts w:cstheme="minorHAnsi"/>
          <w:sz w:val="24"/>
          <w:szCs w:val="24"/>
          <w:lang w:val="en-US"/>
        </w:rPr>
        <w:t>of</w:t>
      </w:r>
      <w:r w:rsidR="005C6F16" w:rsidRPr="00B413C1">
        <w:rPr>
          <w:rFonts w:cstheme="minorHAnsi"/>
          <w:sz w:val="24"/>
          <w:szCs w:val="24"/>
        </w:rPr>
        <w:t xml:space="preserve"> </w:t>
      </w:r>
      <w:r w:rsidR="005C6F16" w:rsidRPr="00B413C1">
        <w:rPr>
          <w:rFonts w:cstheme="minorHAnsi"/>
          <w:sz w:val="24"/>
          <w:szCs w:val="24"/>
          <w:lang w:val="en-US"/>
        </w:rPr>
        <w:t>standardized</w:t>
      </w:r>
      <w:r w:rsidR="005C6F16" w:rsidRPr="00B413C1">
        <w:rPr>
          <w:rFonts w:cstheme="minorHAnsi"/>
          <w:sz w:val="24"/>
          <w:szCs w:val="24"/>
        </w:rPr>
        <w:t xml:space="preserve"> </w:t>
      </w:r>
      <w:r w:rsidR="005C6F16" w:rsidRPr="00B413C1">
        <w:rPr>
          <w:rFonts w:cstheme="minorHAnsi"/>
          <w:sz w:val="24"/>
          <w:szCs w:val="24"/>
          <w:lang w:val="en-US"/>
        </w:rPr>
        <w:t>citation</w:t>
      </w:r>
      <w:r w:rsidR="005C6F16" w:rsidRPr="00B413C1">
        <w:rPr>
          <w:rFonts w:cstheme="minorHAnsi"/>
          <w:sz w:val="24"/>
          <w:szCs w:val="24"/>
        </w:rPr>
        <w:t xml:space="preserve"> </w:t>
      </w:r>
      <w:r w:rsidR="005C6F16" w:rsidRPr="00B413C1">
        <w:rPr>
          <w:rFonts w:cstheme="minorHAnsi"/>
          <w:sz w:val="24"/>
          <w:szCs w:val="24"/>
          <w:lang w:val="en-US"/>
        </w:rPr>
        <w:t>indicators</w:t>
      </w:r>
      <w:r w:rsidR="005C6F16" w:rsidRPr="00B413C1">
        <w:rPr>
          <w:rFonts w:cstheme="minorHAnsi"/>
          <w:sz w:val="24"/>
          <w:szCs w:val="24"/>
        </w:rPr>
        <w:t>”. (</w:t>
      </w:r>
      <w:hyperlink r:id="rId8" w:history="1">
        <w:r w:rsidR="001B127F" w:rsidRPr="00B413C1">
          <w:rPr>
            <w:rStyle w:val="-"/>
            <w:rFonts w:cstheme="minorHAnsi"/>
            <w:sz w:val="24"/>
            <w:szCs w:val="24"/>
          </w:rPr>
          <w:t>https://elsevier.digitalcommonsdata.com/datasets/btchxktzyw/6</w:t>
        </w:r>
      </w:hyperlink>
      <w:r w:rsidR="001B127F" w:rsidRPr="00B413C1">
        <w:rPr>
          <w:rFonts w:cstheme="minorHAnsi"/>
          <w:sz w:val="24"/>
          <w:szCs w:val="24"/>
        </w:rPr>
        <w:t>)</w:t>
      </w:r>
      <w:r w:rsidR="00D2039A" w:rsidRPr="00B413C1">
        <w:rPr>
          <w:rFonts w:cstheme="minorHAnsi"/>
          <w:sz w:val="24"/>
          <w:szCs w:val="24"/>
        </w:rPr>
        <w:t xml:space="preserve">, </w:t>
      </w:r>
      <w:r w:rsidR="005C6F16" w:rsidRPr="00B413C1">
        <w:rPr>
          <w:rFonts w:cstheme="minorHAnsi"/>
          <w:sz w:val="24"/>
          <w:szCs w:val="24"/>
        </w:rPr>
        <w:t>όπου περιέχει την ανανεωμένη λίστα κατάταξης με τους πιο σημαντικούς επιστήμονες στον κόσμο σε διάφορους επιστημονικούς τομείς.</w:t>
      </w:r>
    </w:p>
    <w:p w14:paraId="06078B69" w14:textId="5EDE13CF" w:rsidR="001D4071" w:rsidRPr="00B413C1" w:rsidRDefault="005C6F16" w:rsidP="005C6F16">
      <w:pPr>
        <w:spacing w:line="360" w:lineRule="auto"/>
        <w:ind w:firstLine="720"/>
        <w:jc w:val="both"/>
        <w:rPr>
          <w:rFonts w:cstheme="minorHAnsi"/>
          <w:sz w:val="24"/>
          <w:szCs w:val="24"/>
        </w:rPr>
      </w:pPr>
      <w:r w:rsidRPr="00B413C1">
        <w:rPr>
          <w:rFonts w:cstheme="minorHAnsi"/>
          <w:sz w:val="24"/>
          <w:szCs w:val="24"/>
        </w:rPr>
        <w:t xml:space="preserve">Η λίστα αυτή ανακοινώνεται κάθε χρόνο και αξιολογεί την απήχηση του επιστημονικού έργου για σχεδόν 10.000.000 επιστήμονες ανά τον κόσμο, ταξινομώντας τους σε 22 επιστημονικά πεδία και 176 υπο-πεδία. </w:t>
      </w:r>
      <w:r w:rsidR="001D4071" w:rsidRPr="00B413C1">
        <w:rPr>
          <w:rFonts w:cstheme="minorHAnsi"/>
          <w:sz w:val="24"/>
          <w:szCs w:val="24"/>
        </w:rPr>
        <w:t xml:space="preserve">Η ανάλυση που εκπονήθηκε από ομάδα ειδικών του Stanford University υπό τον Καθηγητή </w:t>
      </w:r>
      <w:r w:rsidR="00CA1ED6">
        <w:rPr>
          <w:rFonts w:cstheme="minorHAnsi"/>
          <w:sz w:val="24"/>
          <w:szCs w:val="24"/>
        </w:rPr>
        <w:t xml:space="preserve">κ. </w:t>
      </w:r>
      <w:r w:rsidR="001D4071" w:rsidRPr="00B413C1">
        <w:rPr>
          <w:rFonts w:cstheme="minorHAnsi"/>
          <w:sz w:val="24"/>
          <w:szCs w:val="24"/>
        </w:rPr>
        <w:t>John Ioannidis, διεξήχθη με βάση αριθμό δεικτών με επίκεντρο τον αντίκτυπο του δημοσιευμένου έργου τους κατά τη διάρκεια του έτους 2022, και αφορά σε αξιολόγηση των δεικτών αυτών για πέραν των 8.000.000 επιστημόνων παγκοσμίως.</w:t>
      </w:r>
      <w:r w:rsidR="0012553A" w:rsidRPr="00B413C1">
        <w:rPr>
          <w:rFonts w:cstheme="minorHAnsi"/>
          <w:sz w:val="24"/>
          <w:szCs w:val="24"/>
        </w:rPr>
        <w:t xml:space="preserve"> Επίσης,  απαριθμεί επιστήμονες των οποίων οι δημοσιευμένες ερευνητικές εργασίες </w:t>
      </w:r>
      <w:r w:rsidR="0012553A" w:rsidRPr="00B413C1">
        <w:rPr>
          <w:rFonts w:cstheme="minorHAnsi"/>
          <w:sz w:val="24"/>
          <w:szCs w:val="24"/>
        </w:rPr>
        <w:lastRenderedPageBreak/>
        <w:t>έχουν επιταχύνει την πρόοδο στους αντίστοιχους τομείς τους και έχουν επηρεάσει την εξέλιξη της εργασίας άλλων ερευνητών.</w:t>
      </w:r>
    </w:p>
    <w:p w14:paraId="03F0CDC8" w14:textId="661FE342" w:rsidR="00FD2A8E" w:rsidRPr="00B413C1" w:rsidRDefault="005C6F16" w:rsidP="000C4B07">
      <w:pPr>
        <w:spacing w:line="360" w:lineRule="auto"/>
        <w:ind w:firstLine="720"/>
        <w:jc w:val="both"/>
        <w:rPr>
          <w:rFonts w:cstheme="minorHAnsi"/>
          <w:sz w:val="24"/>
          <w:szCs w:val="24"/>
        </w:rPr>
      </w:pPr>
      <w:r w:rsidRPr="00B413C1">
        <w:rPr>
          <w:rFonts w:cstheme="minorHAnsi"/>
          <w:sz w:val="24"/>
          <w:szCs w:val="24"/>
        </w:rPr>
        <w:t xml:space="preserve"> Η σπουδαία αυτή διάκριση πιστοποιεί τη διεθνώς αναγνωρισμένη και υψηλού επιπέδου έρευνα που πραγματοποιείται στο Γεωπονικό Πανεπιστήμιο Αθηνών, αναδεικνύοντάς το ως έναν ξεχωριστό κόμβο δημιουργικότητας και καινοτομίας</w:t>
      </w:r>
      <w:r w:rsidR="0012553A" w:rsidRPr="00B413C1">
        <w:rPr>
          <w:rFonts w:cstheme="minorHAnsi"/>
          <w:sz w:val="24"/>
          <w:szCs w:val="24"/>
        </w:rPr>
        <w:t xml:space="preserve">. </w:t>
      </w:r>
      <w:r w:rsidR="00FD2A8E" w:rsidRPr="00B413C1">
        <w:rPr>
          <w:rFonts w:cstheme="minorHAnsi"/>
          <w:sz w:val="24"/>
          <w:szCs w:val="24"/>
        </w:rPr>
        <w:t xml:space="preserve">Τα είκοσι </w:t>
      </w:r>
      <w:r w:rsidR="001F2F33">
        <w:rPr>
          <w:rFonts w:cstheme="minorHAnsi"/>
          <w:sz w:val="24"/>
          <w:szCs w:val="24"/>
        </w:rPr>
        <w:t>εννέα</w:t>
      </w:r>
      <w:r w:rsidR="00FD2A8E" w:rsidRPr="00B413C1">
        <w:rPr>
          <w:rFonts w:cstheme="minorHAnsi"/>
          <w:sz w:val="24"/>
          <w:szCs w:val="24"/>
        </w:rPr>
        <w:t xml:space="preserve"> μέλη της </w:t>
      </w:r>
      <w:r w:rsidR="005B3D09" w:rsidRPr="00B413C1">
        <w:rPr>
          <w:rFonts w:cstheme="minorHAnsi"/>
          <w:sz w:val="24"/>
          <w:szCs w:val="24"/>
        </w:rPr>
        <w:t>ακαδημαϊκής κοινότητας του Γεωπονικού Πανεπιστημίου Αθηνών που συγκατ</w:t>
      </w:r>
      <w:r w:rsidR="009A6712" w:rsidRPr="00B413C1">
        <w:rPr>
          <w:rFonts w:cstheme="minorHAnsi"/>
          <w:sz w:val="24"/>
          <w:szCs w:val="24"/>
        </w:rPr>
        <w:t>α</w:t>
      </w:r>
      <w:r w:rsidR="005B3D09" w:rsidRPr="00B413C1">
        <w:rPr>
          <w:rFonts w:cstheme="minorHAnsi"/>
          <w:sz w:val="24"/>
          <w:szCs w:val="24"/>
        </w:rPr>
        <w:t xml:space="preserve">λέγονται στη λίστα </w:t>
      </w:r>
      <w:r w:rsidR="009621BE" w:rsidRPr="00B413C1">
        <w:rPr>
          <w:rFonts w:cstheme="minorHAnsi"/>
          <w:sz w:val="24"/>
          <w:szCs w:val="24"/>
        </w:rPr>
        <w:t>αναφέρονται στον πίνακα που ακολουθεί με αλφαβητική σειρά:</w:t>
      </w:r>
    </w:p>
    <w:p w14:paraId="427477B4" w14:textId="77777777" w:rsidR="009621BE" w:rsidRPr="00B413C1" w:rsidRDefault="009621BE" w:rsidP="000C4B07">
      <w:pPr>
        <w:spacing w:line="360" w:lineRule="auto"/>
        <w:ind w:firstLine="720"/>
        <w:jc w:val="both"/>
        <w:rPr>
          <w:rFonts w:cstheme="minorHAnsi"/>
          <w:sz w:val="24"/>
          <w:szCs w:val="24"/>
        </w:rPr>
      </w:pPr>
    </w:p>
    <w:tbl>
      <w:tblPr>
        <w:tblStyle w:val="a6"/>
        <w:tblW w:w="0" w:type="auto"/>
        <w:tblLook w:val="04A0" w:firstRow="1" w:lastRow="0" w:firstColumn="1" w:lastColumn="0" w:noHBand="0" w:noVBand="1"/>
      </w:tblPr>
      <w:tblGrid>
        <w:gridCol w:w="587"/>
        <w:gridCol w:w="2509"/>
        <w:gridCol w:w="5200"/>
      </w:tblGrid>
      <w:tr w:rsidR="00B413C1" w:rsidRPr="00B413C1" w14:paraId="188910DA" w14:textId="77777777" w:rsidTr="00B413C1">
        <w:trPr>
          <w:trHeight w:val="288"/>
        </w:trPr>
        <w:tc>
          <w:tcPr>
            <w:tcW w:w="320" w:type="dxa"/>
            <w:noWrap/>
            <w:hideMark/>
          </w:tcPr>
          <w:p w14:paraId="0070B103" w14:textId="38DCC328" w:rsidR="00B413C1" w:rsidRPr="00B413C1" w:rsidRDefault="00B413C1">
            <w:pPr>
              <w:rPr>
                <w:rFonts w:cstheme="minorHAnsi"/>
                <w:sz w:val="24"/>
                <w:szCs w:val="24"/>
              </w:rPr>
            </w:pPr>
            <w:r w:rsidRPr="00B413C1">
              <w:rPr>
                <w:rFonts w:cstheme="minorHAnsi"/>
                <w:sz w:val="24"/>
                <w:szCs w:val="24"/>
              </w:rPr>
              <w:t>Α/Α</w:t>
            </w:r>
          </w:p>
        </w:tc>
        <w:tc>
          <w:tcPr>
            <w:tcW w:w="3440" w:type="dxa"/>
            <w:hideMark/>
          </w:tcPr>
          <w:p w14:paraId="7E4366D3" w14:textId="2F05DD89" w:rsidR="00B413C1" w:rsidRPr="00B413C1" w:rsidRDefault="00B413C1">
            <w:pPr>
              <w:rPr>
                <w:rFonts w:cstheme="minorHAnsi"/>
                <w:sz w:val="24"/>
                <w:szCs w:val="24"/>
              </w:rPr>
            </w:pPr>
            <w:r w:rsidRPr="00B413C1">
              <w:rPr>
                <w:rFonts w:cstheme="minorHAnsi"/>
                <w:sz w:val="24"/>
                <w:szCs w:val="24"/>
              </w:rPr>
              <w:t>Οναμ</w:t>
            </w:r>
            <w:r w:rsidR="00CA1ED6">
              <w:rPr>
                <w:rFonts w:cstheme="minorHAnsi"/>
                <w:sz w:val="24"/>
                <w:szCs w:val="24"/>
              </w:rPr>
              <w:t>α</w:t>
            </w:r>
            <w:r w:rsidRPr="00B413C1">
              <w:rPr>
                <w:rFonts w:cstheme="minorHAnsi"/>
                <w:sz w:val="24"/>
                <w:szCs w:val="24"/>
              </w:rPr>
              <w:t>τεπώνυμο</w:t>
            </w:r>
          </w:p>
        </w:tc>
        <w:tc>
          <w:tcPr>
            <w:tcW w:w="5200" w:type="dxa"/>
            <w:noWrap/>
            <w:hideMark/>
          </w:tcPr>
          <w:p w14:paraId="7ACCA955" w14:textId="77777777" w:rsidR="00B413C1" w:rsidRPr="00B413C1" w:rsidRDefault="00B413C1">
            <w:pPr>
              <w:rPr>
                <w:rFonts w:cstheme="minorHAnsi"/>
                <w:sz w:val="24"/>
                <w:szCs w:val="24"/>
              </w:rPr>
            </w:pPr>
            <w:r w:rsidRPr="00B413C1">
              <w:rPr>
                <w:rFonts w:cstheme="minorHAnsi"/>
                <w:sz w:val="24"/>
                <w:szCs w:val="24"/>
              </w:rPr>
              <w:t>Τμήμα</w:t>
            </w:r>
          </w:p>
        </w:tc>
      </w:tr>
      <w:tr w:rsidR="00B413C1" w:rsidRPr="00B413C1" w14:paraId="28EA662E" w14:textId="77777777" w:rsidTr="00B413C1">
        <w:trPr>
          <w:trHeight w:val="576"/>
        </w:trPr>
        <w:tc>
          <w:tcPr>
            <w:tcW w:w="320" w:type="dxa"/>
            <w:noWrap/>
            <w:hideMark/>
          </w:tcPr>
          <w:p w14:paraId="5D582F1F" w14:textId="77777777" w:rsidR="00B413C1" w:rsidRPr="00B413C1" w:rsidRDefault="00B413C1" w:rsidP="00B413C1">
            <w:pPr>
              <w:rPr>
                <w:rFonts w:cstheme="minorHAnsi"/>
                <w:sz w:val="24"/>
                <w:szCs w:val="24"/>
              </w:rPr>
            </w:pPr>
            <w:r w:rsidRPr="00B413C1">
              <w:rPr>
                <w:rFonts w:cstheme="minorHAnsi"/>
                <w:sz w:val="24"/>
                <w:szCs w:val="24"/>
              </w:rPr>
              <w:t>1</w:t>
            </w:r>
          </w:p>
        </w:tc>
        <w:tc>
          <w:tcPr>
            <w:tcW w:w="3440" w:type="dxa"/>
            <w:hideMark/>
          </w:tcPr>
          <w:p w14:paraId="1B148D62" w14:textId="77777777" w:rsidR="00B413C1" w:rsidRPr="00B413C1" w:rsidRDefault="00B413C1">
            <w:pPr>
              <w:rPr>
                <w:rFonts w:cstheme="minorHAnsi"/>
                <w:sz w:val="24"/>
                <w:szCs w:val="24"/>
              </w:rPr>
            </w:pPr>
            <w:r w:rsidRPr="00B413C1">
              <w:rPr>
                <w:rFonts w:cstheme="minorHAnsi"/>
                <w:sz w:val="24"/>
                <w:szCs w:val="24"/>
              </w:rPr>
              <w:t>Βαλιάντζας Ιωάννης, τέως Καθηγητής</w:t>
            </w:r>
          </w:p>
        </w:tc>
        <w:tc>
          <w:tcPr>
            <w:tcW w:w="5200" w:type="dxa"/>
            <w:noWrap/>
            <w:hideMark/>
          </w:tcPr>
          <w:p w14:paraId="7E80A943" w14:textId="77777777" w:rsidR="00B413C1" w:rsidRPr="00B413C1" w:rsidRDefault="00B413C1">
            <w:pPr>
              <w:rPr>
                <w:rFonts w:cstheme="minorHAnsi"/>
                <w:sz w:val="24"/>
                <w:szCs w:val="24"/>
              </w:rPr>
            </w:pPr>
            <w:r w:rsidRPr="00B413C1">
              <w:rPr>
                <w:rFonts w:cstheme="minorHAnsi"/>
                <w:sz w:val="24"/>
                <w:szCs w:val="24"/>
              </w:rPr>
              <w:t xml:space="preserve">Αξιοποίησης Φυσικών Πόρων και Γεωργικής Μηχανικής </w:t>
            </w:r>
          </w:p>
        </w:tc>
      </w:tr>
      <w:tr w:rsidR="001731BF" w:rsidRPr="00B413C1" w14:paraId="6E23DBE8" w14:textId="77777777" w:rsidTr="00B413C1">
        <w:trPr>
          <w:trHeight w:val="288"/>
        </w:trPr>
        <w:tc>
          <w:tcPr>
            <w:tcW w:w="320" w:type="dxa"/>
            <w:noWrap/>
          </w:tcPr>
          <w:p w14:paraId="0EDEA092" w14:textId="70B845D9" w:rsidR="001731BF" w:rsidRPr="00B413C1" w:rsidRDefault="001731BF" w:rsidP="00B413C1">
            <w:pPr>
              <w:rPr>
                <w:rFonts w:cstheme="minorHAnsi"/>
                <w:sz w:val="24"/>
                <w:szCs w:val="24"/>
              </w:rPr>
            </w:pPr>
            <w:r>
              <w:rPr>
                <w:rFonts w:cstheme="minorHAnsi"/>
                <w:sz w:val="24"/>
                <w:szCs w:val="24"/>
              </w:rPr>
              <w:t>2</w:t>
            </w:r>
          </w:p>
        </w:tc>
        <w:tc>
          <w:tcPr>
            <w:tcW w:w="3440" w:type="dxa"/>
          </w:tcPr>
          <w:p w14:paraId="0DC2BBC9" w14:textId="28F0DFE1" w:rsidR="001731BF" w:rsidRPr="00B413C1" w:rsidRDefault="00215CD1">
            <w:pPr>
              <w:rPr>
                <w:rFonts w:cstheme="minorHAnsi"/>
                <w:sz w:val="24"/>
                <w:szCs w:val="24"/>
              </w:rPr>
            </w:pPr>
            <w:r>
              <w:rPr>
                <w:rFonts w:cstheme="minorHAnsi"/>
                <w:sz w:val="24"/>
                <w:szCs w:val="24"/>
              </w:rPr>
              <w:t xml:space="preserve">Βόντας Ιωάννης, </w:t>
            </w:r>
            <w:r w:rsidR="008E2A2E">
              <w:rPr>
                <w:rFonts w:cstheme="minorHAnsi"/>
                <w:sz w:val="24"/>
                <w:szCs w:val="24"/>
              </w:rPr>
              <w:t>Καθηγητής</w:t>
            </w:r>
          </w:p>
        </w:tc>
        <w:tc>
          <w:tcPr>
            <w:tcW w:w="5200" w:type="dxa"/>
            <w:noWrap/>
          </w:tcPr>
          <w:p w14:paraId="02AAD116" w14:textId="2631474D" w:rsidR="001731BF" w:rsidRPr="00B413C1" w:rsidRDefault="00215CD1">
            <w:pPr>
              <w:rPr>
                <w:rFonts w:cstheme="minorHAnsi"/>
                <w:sz w:val="24"/>
                <w:szCs w:val="24"/>
              </w:rPr>
            </w:pPr>
            <w:r>
              <w:rPr>
                <w:rFonts w:cstheme="minorHAnsi"/>
                <w:sz w:val="24"/>
                <w:szCs w:val="24"/>
              </w:rPr>
              <w:t>Επιστήμης Φυτικής Παραγωγής</w:t>
            </w:r>
          </w:p>
        </w:tc>
      </w:tr>
      <w:tr w:rsidR="00B413C1" w:rsidRPr="00B413C1" w14:paraId="6389C375" w14:textId="77777777" w:rsidTr="00B413C1">
        <w:trPr>
          <w:trHeight w:val="288"/>
        </w:trPr>
        <w:tc>
          <w:tcPr>
            <w:tcW w:w="320" w:type="dxa"/>
            <w:noWrap/>
            <w:hideMark/>
          </w:tcPr>
          <w:p w14:paraId="435EA97C" w14:textId="4A987AF6" w:rsidR="00B413C1" w:rsidRPr="00B413C1" w:rsidRDefault="00AE6ADF" w:rsidP="00B413C1">
            <w:pPr>
              <w:rPr>
                <w:rFonts w:cstheme="minorHAnsi"/>
                <w:sz w:val="24"/>
                <w:szCs w:val="24"/>
              </w:rPr>
            </w:pPr>
            <w:r>
              <w:rPr>
                <w:rFonts w:cstheme="minorHAnsi"/>
                <w:sz w:val="24"/>
                <w:szCs w:val="24"/>
              </w:rPr>
              <w:t>3</w:t>
            </w:r>
          </w:p>
        </w:tc>
        <w:tc>
          <w:tcPr>
            <w:tcW w:w="3440" w:type="dxa"/>
            <w:hideMark/>
          </w:tcPr>
          <w:p w14:paraId="2198CB6C" w14:textId="77777777" w:rsidR="00B413C1" w:rsidRPr="00B413C1" w:rsidRDefault="00B413C1">
            <w:pPr>
              <w:rPr>
                <w:rFonts w:cstheme="minorHAnsi"/>
                <w:sz w:val="24"/>
                <w:szCs w:val="24"/>
              </w:rPr>
            </w:pPr>
            <w:r w:rsidRPr="00B413C1">
              <w:rPr>
                <w:rFonts w:cstheme="minorHAnsi"/>
                <w:sz w:val="24"/>
                <w:szCs w:val="24"/>
              </w:rPr>
              <w:t>Γασπαράτος Διονύσιος, Καθηγητής</w:t>
            </w:r>
          </w:p>
        </w:tc>
        <w:tc>
          <w:tcPr>
            <w:tcW w:w="5200" w:type="dxa"/>
            <w:noWrap/>
            <w:hideMark/>
          </w:tcPr>
          <w:p w14:paraId="7DC0ABBF" w14:textId="77777777" w:rsidR="00B413C1" w:rsidRPr="00B413C1" w:rsidRDefault="00B413C1">
            <w:pPr>
              <w:rPr>
                <w:rFonts w:cstheme="minorHAnsi"/>
                <w:sz w:val="24"/>
                <w:szCs w:val="24"/>
              </w:rPr>
            </w:pPr>
            <w:r w:rsidRPr="00B413C1">
              <w:rPr>
                <w:rFonts w:cstheme="minorHAnsi"/>
                <w:sz w:val="24"/>
                <w:szCs w:val="24"/>
              </w:rPr>
              <w:t xml:space="preserve">Αξιοποίησης Φυσικών Πόρων και Γεωργικής Μηχανικής </w:t>
            </w:r>
          </w:p>
        </w:tc>
      </w:tr>
      <w:tr w:rsidR="00B413C1" w:rsidRPr="00B413C1" w14:paraId="44AE57F6" w14:textId="77777777" w:rsidTr="00B413C1">
        <w:trPr>
          <w:trHeight w:val="288"/>
        </w:trPr>
        <w:tc>
          <w:tcPr>
            <w:tcW w:w="320" w:type="dxa"/>
            <w:noWrap/>
            <w:hideMark/>
          </w:tcPr>
          <w:p w14:paraId="371C501F" w14:textId="0A0C05EB" w:rsidR="00B413C1" w:rsidRPr="00B413C1" w:rsidRDefault="00AE6ADF" w:rsidP="00B413C1">
            <w:pPr>
              <w:rPr>
                <w:rFonts w:cstheme="minorHAnsi"/>
                <w:sz w:val="24"/>
                <w:szCs w:val="24"/>
              </w:rPr>
            </w:pPr>
            <w:r>
              <w:rPr>
                <w:rFonts w:cstheme="minorHAnsi"/>
                <w:sz w:val="24"/>
                <w:szCs w:val="24"/>
              </w:rPr>
              <w:t>4</w:t>
            </w:r>
          </w:p>
        </w:tc>
        <w:tc>
          <w:tcPr>
            <w:tcW w:w="3440" w:type="dxa"/>
            <w:hideMark/>
          </w:tcPr>
          <w:p w14:paraId="543A8F53" w14:textId="77777777" w:rsidR="00B413C1" w:rsidRPr="00B413C1" w:rsidRDefault="00B413C1">
            <w:pPr>
              <w:rPr>
                <w:rFonts w:cstheme="minorHAnsi"/>
                <w:sz w:val="24"/>
                <w:szCs w:val="24"/>
              </w:rPr>
            </w:pPr>
            <w:r w:rsidRPr="00B413C1">
              <w:rPr>
                <w:rFonts w:cstheme="minorHAnsi"/>
                <w:sz w:val="24"/>
                <w:szCs w:val="24"/>
              </w:rPr>
              <w:t>Ζαμπέλας Αντώνιος, Καθηγητής</w:t>
            </w:r>
          </w:p>
        </w:tc>
        <w:tc>
          <w:tcPr>
            <w:tcW w:w="5200" w:type="dxa"/>
            <w:noWrap/>
            <w:hideMark/>
          </w:tcPr>
          <w:p w14:paraId="659949BA" w14:textId="77777777" w:rsidR="00B413C1" w:rsidRPr="00B413C1" w:rsidRDefault="00B413C1">
            <w:pPr>
              <w:rPr>
                <w:rFonts w:cstheme="minorHAnsi"/>
                <w:sz w:val="24"/>
                <w:szCs w:val="24"/>
              </w:rPr>
            </w:pPr>
            <w:r w:rsidRPr="00B413C1">
              <w:rPr>
                <w:rFonts w:cstheme="minorHAnsi"/>
                <w:sz w:val="24"/>
                <w:szCs w:val="24"/>
              </w:rPr>
              <w:t>Επιστήμης Τροφίμων και Διατροφής του Ανθρώπου</w:t>
            </w:r>
          </w:p>
        </w:tc>
      </w:tr>
      <w:tr w:rsidR="00B413C1" w:rsidRPr="00B413C1" w14:paraId="7B9621FC" w14:textId="77777777" w:rsidTr="00B413C1">
        <w:trPr>
          <w:trHeight w:val="288"/>
        </w:trPr>
        <w:tc>
          <w:tcPr>
            <w:tcW w:w="320" w:type="dxa"/>
            <w:noWrap/>
            <w:hideMark/>
          </w:tcPr>
          <w:p w14:paraId="6F7147B7" w14:textId="14EE36F7" w:rsidR="00B413C1" w:rsidRPr="00B413C1" w:rsidRDefault="00AE6ADF" w:rsidP="00B413C1">
            <w:pPr>
              <w:rPr>
                <w:rFonts w:cstheme="minorHAnsi"/>
                <w:sz w:val="24"/>
                <w:szCs w:val="24"/>
              </w:rPr>
            </w:pPr>
            <w:r>
              <w:rPr>
                <w:rFonts w:cstheme="minorHAnsi"/>
                <w:sz w:val="24"/>
                <w:szCs w:val="24"/>
              </w:rPr>
              <w:t>5</w:t>
            </w:r>
          </w:p>
        </w:tc>
        <w:tc>
          <w:tcPr>
            <w:tcW w:w="3440" w:type="dxa"/>
            <w:hideMark/>
          </w:tcPr>
          <w:p w14:paraId="67D91F07" w14:textId="77777777" w:rsidR="00B413C1" w:rsidRPr="00B413C1" w:rsidRDefault="00B413C1">
            <w:pPr>
              <w:rPr>
                <w:rFonts w:cstheme="minorHAnsi"/>
                <w:sz w:val="24"/>
                <w:szCs w:val="24"/>
              </w:rPr>
            </w:pPr>
            <w:r w:rsidRPr="00B413C1">
              <w:rPr>
                <w:rFonts w:cstheme="minorHAnsi"/>
                <w:sz w:val="24"/>
                <w:szCs w:val="24"/>
              </w:rPr>
              <w:t>Ζερβάκης Γεώργιος, Καθηγητής</w:t>
            </w:r>
          </w:p>
        </w:tc>
        <w:tc>
          <w:tcPr>
            <w:tcW w:w="5200" w:type="dxa"/>
            <w:noWrap/>
            <w:hideMark/>
          </w:tcPr>
          <w:p w14:paraId="0F8850F3" w14:textId="77777777" w:rsidR="00B413C1" w:rsidRPr="00B413C1" w:rsidRDefault="00B413C1">
            <w:pPr>
              <w:rPr>
                <w:rFonts w:cstheme="minorHAnsi"/>
                <w:sz w:val="24"/>
                <w:szCs w:val="24"/>
              </w:rPr>
            </w:pPr>
            <w:r w:rsidRPr="00B413C1">
              <w:rPr>
                <w:rFonts w:cstheme="minorHAnsi"/>
                <w:sz w:val="24"/>
                <w:szCs w:val="24"/>
              </w:rPr>
              <w:t>Επιστήμης Φυτικής Παραγωγής</w:t>
            </w:r>
          </w:p>
        </w:tc>
      </w:tr>
      <w:tr w:rsidR="00B413C1" w:rsidRPr="00B413C1" w14:paraId="009AA53A" w14:textId="77777777" w:rsidTr="00B413C1">
        <w:trPr>
          <w:trHeight w:val="576"/>
        </w:trPr>
        <w:tc>
          <w:tcPr>
            <w:tcW w:w="320" w:type="dxa"/>
            <w:noWrap/>
            <w:hideMark/>
          </w:tcPr>
          <w:p w14:paraId="49A2CB17" w14:textId="77062376" w:rsidR="00B413C1" w:rsidRPr="00B413C1" w:rsidRDefault="00AE6ADF" w:rsidP="00B413C1">
            <w:pPr>
              <w:rPr>
                <w:rFonts w:cstheme="minorHAnsi"/>
                <w:sz w:val="24"/>
                <w:szCs w:val="24"/>
              </w:rPr>
            </w:pPr>
            <w:r>
              <w:rPr>
                <w:rFonts w:cstheme="minorHAnsi"/>
                <w:sz w:val="24"/>
                <w:szCs w:val="24"/>
              </w:rPr>
              <w:t>6</w:t>
            </w:r>
          </w:p>
        </w:tc>
        <w:tc>
          <w:tcPr>
            <w:tcW w:w="3440" w:type="dxa"/>
            <w:hideMark/>
          </w:tcPr>
          <w:p w14:paraId="055605A7" w14:textId="77777777" w:rsidR="00B413C1" w:rsidRPr="00B413C1" w:rsidRDefault="00B413C1">
            <w:pPr>
              <w:rPr>
                <w:rFonts w:cstheme="minorHAnsi"/>
                <w:sz w:val="24"/>
                <w:szCs w:val="24"/>
              </w:rPr>
            </w:pPr>
            <w:r w:rsidRPr="00B413C1">
              <w:rPr>
                <w:rFonts w:cstheme="minorHAnsi"/>
                <w:sz w:val="24"/>
                <w:szCs w:val="24"/>
              </w:rPr>
              <w:t>Ζέρβας Γεώργιος, Ομότιμος Καθηγητής</w:t>
            </w:r>
          </w:p>
        </w:tc>
        <w:tc>
          <w:tcPr>
            <w:tcW w:w="5200" w:type="dxa"/>
            <w:noWrap/>
            <w:hideMark/>
          </w:tcPr>
          <w:p w14:paraId="50239868" w14:textId="77777777" w:rsidR="00B413C1" w:rsidRPr="00B413C1" w:rsidRDefault="00B413C1">
            <w:pPr>
              <w:rPr>
                <w:rFonts w:cstheme="minorHAnsi"/>
                <w:sz w:val="24"/>
                <w:szCs w:val="24"/>
              </w:rPr>
            </w:pPr>
            <w:r w:rsidRPr="00B413C1">
              <w:rPr>
                <w:rFonts w:cstheme="minorHAnsi"/>
                <w:sz w:val="24"/>
                <w:szCs w:val="24"/>
              </w:rPr>
              <w:t>Επιστήμης Ζωικής Παραγωγής</w:t>
            </w:r>
          </w:p>
        </w:tc>
      </w:tr>
      <w:tr w:rsidR="00B413C1" w:rsidRPr="00B413C1" w14:paraId="310500EA" w14:textId="77777777" w:rsidTr="00B413C1">
        <w:trPr>
          <w:trHeight w:val="576"/>
        </w:trPr>
        <w:tc>
          <w:tcPr>
            <w:tcW w:w="320" w:type="dxa"/>
            <w:noWrap/>
            <w:hideMark/>
          </w:tcPr>
          <w:p w14:paraId="47C15492" w14:textId="1BFCF088" w:rsidR="00B413C1" w:rsidRPr="00B413C1" w:rsidRDefault="00AE6ADF" w:rsidP="00B413C1">
            <w:pPr>
              <w:rPr>
                <w:rFonts w:cstheme="minorHAnsi"/>
                <w:sz w:val="24"/>
                <w:szCs w:val="24"/>
              </w:rPr>
            </w:pPr>
            <w:r>
              <w:rPr>
                <w:rFonts w:cstheme="minorHAnsi"/>
                <w:sz w:val="24"/>
                <w:szCs w:val="24"/>
              </w:rPr>
              <w:t>7</w:t>
            </w:r>
          </w:p>
        </w:tc>
        <w:tc>
          <w:tcPr>
            <w:tcW w:w="3440" w:type="dxa"/>
            <w:hideMark/>
          </w:tcPr>
          <w:p w14:paraId="5ED64F36" w14:textId="77777777" w:rsidR="00B413C1" w:rsidRPr="00B413C1" w:rsidRDefault="00B413C1">
            <w:pPr>
              <w:rPr>
                <w:rFonts w:cstheme="minorHAnsi"/>
                <w:sz w:val="24"/>
                <w:szCs w:val="24"/>
              </w:rPr>
            </w:pPr>
            <w:r w:rsidRPr="00B413C1">
              <w:rPr>
                <w:rFonts w:cstheme="minorHAnsi"/>
                <w:sz w:val="24"/>
                <w:szCs w:val="24"/>
              </w:rPr>
              <w:t>Καβαλλιεράτος Νικόλαος, Αναπληρωτής Καθηγητής</w:t>
            </w:r>
          </w:p>
        </w:tc>
        <w:tc>
          <w:tcPr>
            <w:tcW w:w="5200" w:type="dxa"/>
            <w:noWrap/>
            <w:hideMark/>
          </w:tcPr>
          <w:p w14:paraId="5EA9BEAE" w14:textId="77777777" w:rsidR="00B413C1" w:rsidRPr="00B413C1" w:rsidRDefault="00B413C1">
            <w:pPr>
              <w:rPr>
                <w:rFonts w:cstheme="minorHAnsi"/>
                <w:sz w:val="24"/>
                <w:szCs w:val="24"/>
              </w:rPr>
            </w:pPr>
            <w:r w:rsidRPr="00B413C1">
              <w:rPr>
                <w:rFonts w:cstheme="minorHAnsi"/>
                <w:sz w:val="24"/>
                <w:szCs w:val="24"/>
              </w:rPr>
              <w:t>Επιστήμης Φυτικής Παραγωγής</w:t>
            </w:r>
          </w:p>
        </w:tc>
      </w:tr>
      <w:tr w:rsidR="00B413C1" w:rsidRPr="00B413C1" w14:paraId="0D849A94" w14:textId="77777777" w:rsidTr="00B413C1">
        <w:trPr>
          <w:trHeight w:val="288"/>
        </w:trPr>
        <w:tc>
          <w:tcPr>
            <w:tcW w:w="320" w:type="dxa"/>
            <w:noWrap/>
            <w:hideMark/>
          </w:tcPr>
          <w:p w14:paraId="2800D379" w14:textId="295A5C97" w:rsidR="00B413C1" w:rsidRPr="00B413C1" w:rsidRDefault="00AE6ADF" w:rsidP="00B413C1">
            <w:pPr>
              <w:rPr>
                <w:rFonts w:cstheme="minorHAnsi"/>
                <w:sz w:val="24"/>
                <w:szCs w:val="24"/>
              </w:rPr>
            </w:pPr>
            <w:r>
              <w:rPr>
                <w:rFonts w:cstheme="minorHAnsi"/>
                <w:sz w:val="24"/>
                <w:szCs w:val="24"/>
              </w:rPr>
              <w:t>8</w:t>
            </w:r>
          </w:p>
        </w:tc>
        <w:tc>
          <w:tcPr>
            <w:tcW w:w="3440" w:type="dxa"/>
            <w:hideMark/>
          </w:tcPr>
          <w:p w14:paraId="42BD80DB" w14:textId="77777777" w:rsidR="00B413C1" w:rsidRPr="00B413C1" w:rsidRDefault="00B413C1">
            <w:pPr>
              <w:rPr>
                <w:rFonts w:cstheme="minorHAnsi"/>
                <w:sz w:val="24"/>
                <w:szCs w:val="24"/>
              </w:rPr>
            </w:pPr>
            <w:r w:rsidRPr="00B413C1">
              <w:rPr>
                <w:rFonts w:cstheme="minorHAnsi"/>
                <w:sz w:val="24"/>
                <w:szCs w:val="24"/>
              </w:rPr>
              <w:t>Κίντζιος Σπυρίδων, Καθηγητής</w:t>
            </w:r>
          </w:p>
        </w:tc>
        <w:tc>
          <w:tcPr>
            <w:tcW w:w="5200" w:type="dxa"/>
            <w:noWrap/>
            <w:hideMark/>
          </w:tcPr>
          <w:p w14:paraId="7B05185D" w14:textId="77777777" w:rsidR="00B413C1" w:rsidRPr="00B413C1" w:rsidRDefault="00B413C1">
            <w:pPr>
              <w:rPr>
                <w:rFonts w:cstheme="minorHAnsi"/>
                <w:sz w:val="24"/>
                <w:szCs w:val="24"/>
              </w:rPr>
            </w:pPr>
            <w:r w:rsidRPr="00B413C1">
              <w:rPr>
                <w:rFonts w:cstheme="minorHAnsi"/>
                <w:sz w:val="24"/>
                <w:szCs w:val="24"/>
              </w:rPr>
              <w:t>Βιοτεχνολογίας</w:t>
            </w:r>
          </w:p>
        </w:tc>
      </w:tr>
      <w:tr w:rsidR="00B413C1" w:rsidRPr="00B413C1" w14:paraId="1CE1A833" w14:textId="77777777" w:rsidTr="00B413C1">
        <w:trPr>
          <w:trHeight w:val="576"/>
        </w:trPr>
        <w:tc>
          <w:tcPr>
            <w:tcW w:w="320" w:type="dxa"/>
            <w:noWrap/>
            <w:hideMark/>
          </w:tcPr>
          <w:p w14:paraId="332ADDBC" w14:textId="09CC1175" w:rsidR="00B413C1" w:rsidRPr="00B413C1" w:rsidRDefault="00AE6ADF" w:rsidP="00B413C1">
            <w:pPr>
              <w:rPr>
                <w:rFonts w:cstheme="minorHAnsi"/>
                <w:sz w:val="24"/>
                <w:szCs w:val="24"/>
              </w:rPr>
            </w:pPr>
            <w:r>
              <w:rPr>
                <w:rFonts w:cstheme="minorHAnsi"/>
                <w:sz w:val="24"/>
                <w:szCs w:val="24"/>
              </w:rPr>
              <w:t>9</w:t>
            </w:r>
          </w:p>
        </w:tc>
        <w:tc>
          <w:tcPr>
            <w:tcW w:w="3440" w:type="dxa"/>
            <w:hideMark/>
          </w:tcPr>
          <w:p w14:paraId="0E893118" w14:textId="77777777" w:rsidR="00B413C1" w:rsidRPr="00B413C1" w:rsidRDefault="00B413C1">
            <w:pPr>
              <w:rPr>
                <w:rFonts w:cstheme="minorHAnsi"/>
                <w:sz w:val="24"/>
                <w:szCs w:val="24"/>
              </w:rPr>
            </w:pPr>
            <w:r w:rsidRPr="00B413C1">
              <w:rPr>
                <w:rFonts w:cstheme="minorHAnsi"/>
                <w:sz w:val="24"/>
                <w:szCs w:val="24"/>
              </w:rPr>
              <w:t>Κλώνης Ιωάννης, Ομότιμος Καθηγητής</w:t>
            </w:r>
          </w:p>
        </w:tc>
        <w:tc>
          <w:tcPr>
            <w:tcW w:w="5200" w:type="dxa"/>
            <w:noWrap/>
            <w:hideMark/>
          </w:tcPr>
          <w:p w14:paraId="402D173F" w14:textId="77777777" w:rsidR="00B413C1" w:rsidRPr="00B413C1" w:rsidRDefault="00B413C1">
            <w:pPr>
              <w:rPr>
                <w:rFonts w:cstheme="minorHAnsi"/>
                <w:sz w:val="24"/>
                <w:szCs w:val="24"/>
              </w:rPr>
            </w:pPr>
            <w:r w:rsidRPr="00B413C1">
              <w:rPr>
                <w:rFonts w:cstheme="minorHAnsi"/>
                <w:sz w:val="24"/>
                <w:szCs w:val="24"/>
              </w:rPr>
              <w:t>Βιοτεχνολογίας</w:t>
            </w:r>
          </w:p>
        </w:tc>
      </w:tr>
      <w:tr w:rsidR="00B413C1" w:rsidRPr="00B413C1" w14:paraId="5D3634BA" w14:textId="77777777" w:rsidTr="00B413C1">
        <w:trPr>
          <w:trHeight w:val="288"/>
        </w:trPr>
        <w:tc>
          <w:tcPr>
            <w:tcW w:w="320" w:type="dxa"/>
            <w:noWrap/>
            <w:hideMark/>
          </w:tcPr>
          <w:p w14:paraId="17FE7DFA" w14:textId="2BCED131" w:rsidR="00B413C1" w:rsidRPr="00B413C1" w:rsidRDefault="00AE6ADF" w:rsidP="00B413C1">
            <w:pPr>
              <w:rPr>
                <w:rFonts w:cstheme="minorHAnsi"/>
                <w:sz w:val="24"/>
                <w:szCs w:val="24"/>
              </w:rPr>
            </w:pPr>
            <w:r>
              <w:rPr>
                <w:rFonts w:cstheme="minorHAnsi"/>
                <w:sz w:val="24"/>
                <w:szCs w:val="24"/>
              </w:rPr>
              <w:t>10</w:t>
            </w:r>
          </w:p>
        </w:tc>
        <w:tc>
          <w:tcPr>
            <w:tcW w:w="3440" w:type="dxa"/>
            <w:hideMark/>
          </w:tcPr>
          <w:p w14:paraId="1933A44F" w14:textId="77777777" w:rsidR="00B413C1" w:rsidRPr="00B413C1" w:rsidRDefault="00B413C1">
            <w:pPr>
              <w:rPr>
                <w:rFonts w:cstheme="minorHAnsi"/>
                <w:sz w:val="24"/>
                <w:szCs w:val="24"/>
              </w:rPr>
            </w:pPr>
            <w:r w:rsidRPr="00B413C1">
              <w:rPr>
                <w:rFonts w:cstheme="minorHAnsi"/>
                <w:sz w:val="24"/>
                <w:szCs w:val="24"/>
              </w:rPr>
              <w:t>Κουτίνας Απόστολος, Καθηγητής</w:t>
            </w:r>
          </w:p>
        </w:tc>
        <w:tc>
          <w:tcPr>
            <w:tcW w:w="5200" w:type="dxa"/>
            <w:noWrap/>
            <w:hideMark/>
          </w:tcPr>
          <w:p w14:paraId="6D331EEC" w14:textId="77777777" w:rsidR="00B413C1" w:rsidRPr="00B413C1" w:rsidRDefault="00B413C1">
            <w:pPr>
              <w:rPr>
                <w:rFonts w:cstheme="minorHAnsi"/>
                <w:sz w:val="24"/>
                <w:szCs w:val="24"/>
              </w:rPr>
            </w:pPr>
            <w:r w:rsidRPr="00B413C1">
              <w:rPr>
                <w:rFonts w:cstheme="minorHAnsi"/>
                <w:sz w:val="24"/>
                <w:szCs w:val="24"/>
              </w:rPr>
              <w:t>Επιστήμης Τροφίμων και Διατροφής του Ανθρώπου</w:t>
            </w:r>
          </w:p>
        </w:tc>
      </w:tr>
      <w:tr w:rsidR="00B413C1" w:rsidRPr="00B413C1" w14:paraId="436C8DBB" w14:textId="77777777" w:rsidTr="00B413C1">
        <w:trPr>
          <w:trHeight w:val="576"/>
        </w:trPr>
        <w:tc>
          <w:tcPr>
            <w:tcW w:w="320" w:type="dxa"/>
            <w:noWrap/>
            <w:hideMark/>
          </w:tcPr>
          <w:p w14:paraId="03919A1E" w14:textId="75480D0F" w:rsidR="00B413C1" w:rsidRPr="00B413C1" w:rsidRDefault="00B413C1" w:rsidP="00B413C1">
            <w:pPr>
              <w:rPr>
                <w:rFonts w:cstheme="minorHAnsi"/>
                <w:sz w:val="24"/>
                <w:szCs w:val="24"/>
              </w:rPr>
            </w:pPr>
            <w:r w:rsidRPr="00B413C1">
              <w:rPr>
                <w:rFonts w:cstheme="minorHAnsi"/>
                <w:sz w:val="24"/>
                <w:szCs w:val="24"/>
              </w:rPr>
              <w:t>1</w:t>
            </w:r>
            <w:r w:rsidR="00AE6ADF">
              <w:rPr>
                <w:rFonts w:cstheme="minorHAnsi"/>
                <w:sz w:val="24"/>
                <w:szCs w:val="24"/>
              </w:rPr>
              <w:t>1</w:t>
            </w:r>
          </w:p>
        </w:tc>
        <w:tc>
          <w:tcPr>
            <w:tcW w:w="3440" w:type="dxa"/>
            <w:hideMark/>
          </w:tcPr>
          <w:p w14:paraId="03D21C83" w14:textId="200A6427" w:rsidR="00B413C1" w:rsidRPr="00B413C1" w:rsidRDefault="00B413C1">
            <w:pPr>
              <w:rPr>
                <w:rFonts w:cstheme="minorHAnsi"/>
                <w:sz w:val="24"/>
                <w:szCs w:val="24"/>
              </w:rPr>
            </w:pPr>
            <w:r w:rsidRPr="00B413C1">
              <w:rPr>
                <w:rFonts w:cstheme="minorHAnsi"/>
                <w:sz w:val="24"/>
                <w:szCs w:val="24"/>
              </w:rPr>
              <w:t xml:space="preserve">Λάμπρου Νικόλαος, </w:t>
            </w:r>
            <w:r w:rsidR="005D1B0E">
              <w:rPr>
                <w:rFonts w:cstheme="minorHAnsi"/>
                <w:sz w:val="24"/>
                <w:szCs w:val="24"/>
              </w:rPr>
              <w:t>Κ</w:t>
            </w:r>
            <w:r w:rsidRPr="00B413C1">
              <w:rPr>
                <w:rFonts w:cstheme="minorHAnsi"/>
                <w:sz w:val="24"/>
                <w:szCs w:val="24"/>
              </w:rPr>
              <w:t>αθηγητής</w:t>
            </w:r>
          </w:p>
        </w:tc>
        <w:tc>
          <w:tcPr>
            <w:tcW w:w="5200" w:type="dxa"/>
            <w:noWrap/>
            <w:hideMark/>
          </w:tcPr>
          <w:p w14:paraId="2E9C7621" w14:textId="77777777" w:rsidR="00B413C1" w:rsidRPr="00B413C1" w:rsidRDefault="00B413C1">
            <w:pPr>
              <w:rPr>
                <w:rFonts w:cstheme="minorHAnsi"/>
                <w:sz w:val="24"/>
                <w:szCs w:val="24"/>
              </w:rPr>
            </w:pPr>
            <w:r w:rsidRPr="00B413C1">
              <w:rPr>
                <w:rFonts w:cstheme="minorHAnsi"/>
                <w:sz w:val="24"/>
                <w:szCs w:val="24"/>
              </w:rPr>
              <w:t>Βιοτεχνολογίας</w:t>
            </w:r>
          </w:p>
        </w:tc>
      </w:tr>
      <w:tr w:rsidR="00B413C1" w:rsidRPr="00B413C1" w14:paraId="3343C567" w14:textId="77777777" w:rsidTr="00B413C1">
        <w:trPr>
          <w:trHeight w:val="288"/>
        </w:trPr>
        <w:tc>
          <w:tcPr>
            <w:tcW w:w="320" w:type="dxa"/>
            <w:noWrap/>
            <w:hideMark/>
          </w:tcPr>
          <w:p w14:paraId="36860C30" w14:textId="2A49920B" w:rsidR="00B413C1" w:rsidRPr="00B413C1" w:rsidRDefault="00B413C1" w:rsidP="00B413C1">
            <w:pPr>
              <w:rPr>
                <w:rFonts w:cstheme="minorHAnsi"/>
                <w:sz w:val="24"/>
                <w:szCs w:val="24"/>
              </w:rPr>
            </w:pPr>
            <w:r w:rsidRPr="00B413C1">
              <w:rPr>
                <w:rFonts w:cstheme="minorHAnsi"/>
                <w:sz w:val="24"/>
                <w:szCs w:val="24"/>
              </w:rPr>
              <w:t>1</w:t>
            </w:r>
            <w:r w:rsidR="00AE6ADF">
              <w:rPr>
                <w:rFonts w:cstheme="minorHAnsi"/>
                <w:sz w:val="24"/>
                <w:szCs w:val="24"/>
              </w:rPr>
              <w:t>2</w:t>
            </w:r>
          </w:p>
        </w:tc>
        <w:tc>
          <w:tcPr>
            <w:tcW w:w="3440" w:type="dxa"/>
            <w:hideMark/>
          </w:tcPr>
          <w:p w14:paraId="4F8E4B54" w14:textId="77777777" w:rsidR="00B413C1" w:rsidRPr="00B413C1" w:rsidRDefault="00B413C1">
            <w:pPr>
              <w:rPr>
                <w:rFonts w:cstheme="minorHAnsi"/>
                <w:sz w:val="24"/>
                <w:szCs w:val="24"/>
              </w:rPr>
            </w:pPr>
            <w:r w:rsidRPr="00B413C1">
              <w:rPr>
                <w:rFonts w:cstheme="minorHAnsi"/>
                <w:sz w:val="24"/>
                <w:szCs w:val="24"/>
              </w:rPr>
              <w:t>Μαντάλα Ιωάννα, Καθηγήτρια</w:t>
            </w:r>
          </w:p>
        </w:tc>
        <w:tc>
          <w:tcPr>
            <w:tcW w:w="5200" w:type="dxa"/>
            <w:noWrap/>
            <w:hideMark/>
          </w:tcPr>
          <w:p w14:paraId="20ECB0B5" w14:textId="77777777" w:rsidR="00B413C1" w:rsidRPr="00B413C1" w:rsidRDefault="00B413C1">
            <w:pPr>
              <w:rPr>
                <w:rFonts w:cstheme="minorHAnsi"/>
                <w:sz w:val="24"/>
                <w:szCs w:val="24"/>
              </w:rPr>
            </w:pPr>
            <w:r w:rsidRPr="00B413C1">
              <w:rPr>
                <w:rFonts w:cstheme="minorHAnsi"/>
                <w:sz w:val="24"/>
                <w:szCs w:val="24"/>
              </w:rPr>
              <w:t>Επιστήμης Τροφίμων και Διατροφής του Ανθρώπου</w:t>
            </w:r>
          </w:p>
        </w:tc>
      </w:tr>
      <w:tr w:rsidR="00B413C1" w:rsidRPr="00B413C1" w14:paraId="0B4BD4A5" w14:textId="77777777" w:rsidTr="00B413C1">
        <w:trPr>
          <w:trHeight w:val="576"/>
        </w:trPr>
        <w:tc>
          <w:tcPr>
            <w:tcW w:w="320" w:type="dxa"/>
            <w:noWrap/>
            <w:hideMark/>
          </w:tcPr>
          <w:p w14:paraId="49F8DC5B" w14:textId="03AB840A" w:rsidR="00B413C1" w:rsidRPr="00B413C1" w:rsidRDefault="00B413C1" w:rsidP="00B413C1">
            <w:pPr>
              <w:rPr>
                <w:rFonts w:cstheme="minorHAnsi"/>
                <w:sz w:val="24"/>
                <w:szCs w:val="24"/>
              </w:rPr>
            </w:pPr>
            <w:r w:rsidRPr="00B413C1">
              <w:rPr>
                <w:rFonts w:cstheme="minorHAnsi"/>
                <w:sz w:val="24"/>
                <w:szCs w:val="24"/>
              </w:rPr>
              <w:t>1</w:t>
            </w:r>
            <w:r w:rsidR="00AE6ADF">
              <w:rPr>
                <w:rFonts w:cstheme="minorHAnsi"/>
                <w:sz w:val="24"/>
                <w:szCs w:val="24"/>
              </w:rPr>
              <w:t>3</w:t>
            </w:r>
          </w:p>
        </w:tc>
        <w:tc>
          <w:tcPr>
            <w:tcW w:w="3440" w:type="dxa"/>
            <w:hideMark/>
          </w:tcPr>
          <w:p w14:paraId="6B2A6406" w14:textId="77777777" w:rsidR="00B413C1" w:rsidRPr="00B413C1" w:rsidRDefault="00B413C1">
            <w:pPr>
              <w:rPr>
                <w:rFonts w:cstheme="minorHAnsi"/>
                <w:sz w:val="24"/>
                <w:szCs w:val="24"/>
              </w:rPr>
            </w:pPr>
            <w:r w:rsidRPr="00B413C1">
              <w:rPr>
                <w:rFonts w:cstheme="minorHAnsi"/>
                <w:sz w:val="24"/>
                <w:szCs w:val="24"/>
              </w:rPr>
              <w:t>Μαραβέας Χρύσανθος, Επίκουρος Καθηγητής</w:t>
            </w:r>
          </w:p>
        </w:tc>
        <w:tc>
          <w:tcPr>
            <w:tcW w:w="5200" w:type="dxa"/>
            <w:noWrap/>
            <w:hideMark/>
          </w:tcPr>
          <w:p w14:paraId="544C39A2" w14:textId="77777777" w:rsidR="00B413C1" w:rsidRPr="00B413C1" w:rsidRDefault="00B413C1">
            <w:pPr>
              <w:rPr>
                <w:rFonts w:cstheme="minorHAnsi"/>
                <w:sz w:val="24"/>
                <w:szCs w:val="24"/>
              </w:rPr>
            </w:pPr>
            <w:r w:rsidRPr="00B413C1">
              <w:rPr>
                <w:rFonts w:cstheme="minorHAnsi"/>
                <w:sz w:val="24"/>
                <w:szCs w:val="24"/>
              </w:rPr>
              <w:t xml:space="preserve">Αξιοποίησης Φυσικών Πόρων και Γεωργικής Μηχανικής </w:t>
            </w:r>
          </w:p>
        </w:tc>
      </w:tr>
      <w:tr w:rsidR="00B413C1" w:rsidRPr="00B413C1" w14:paraId="260F13E9" w14:textId="77777777" w:rsidTr="00B413C1">
        <w:trPr>
          <w:trHeight w:val="288"/>
        </w:trPr>
        <w:tc>
          <w:tcPr>
            <w:tcW w:w="320" w:type="dxa"/>
            <w:noWrap/>
            <w:hideMark/>
          </w:tcPr>
          <w:p w14:paraId="77297AC8" w14:textId="0618AF4F" w:rsidR="00B413C1" w:rsidRPr="00B413C1" w:rsidRDefault="00B413C1" w:rsidP="00B413C1">
            <w:pPr>
              <w:rPr>
                <w:rFonts w:cstheme="minorHAnsi"/>
                <w:sz w:val="24"/>
                <w:szCs w:val="24"/>
              </w:rPr>
            </w:pPr>
            <w:r w:rsidRPr="00B413C1">
              <w:rPr>
                <w:rFonts w:cstheme="minorHAnsi"/>
                <w:sz w:val="24"/>
                <w:szCs w:val="24"/>
              </w:rPr>
              <w:t>1</w:t>
            </w:r>
            <w:r w:rsidR="00AE6ADF">
              <w:rPr>
                <w:rFonts w:cstheme="minorHAnsi"/>
                <w:sz w:val="24"/>
                <w:szCs w:val="24"/>
              </w:rPr>
              <w:t>4</w:t>
            </w:r>
          </w:p>
        </w:tc>
        <w:tc>
          <w:tcPr>
            <w:tcW w:w="3440" w:type="dxa"/>
            <w:hideMark/>
          </w:tcPr>
          <w:p w14:paraId="0D583761" w14:textId="77777777" w:rsidR="00B413C1" w:rsidRPr="00B413C1" w:rsidRDefault="00B413C1">
            <w:pPr>
              <w:rPr>
                <w:rFonts w:cstheme="minorHAnsi"/>
                <w:sz w:val="24"/>
                <w:szCs w:val="24"/>
              </w:rPr>
            </w:pPr>
            <w:r w:rsidRPr="00B413C1">
              <w:rPr>
                <w:rFonts w:cstheme="minorHAnsi"/>
                <w:sz w:val="24"/>
                <w:szCs w:val="24"/>
              </w:rPr>
              <w:t>Μενεγάκη Αγγελική, Καθηγήτρια</w:t>
            </w:r>
          </w:p>
        </w:tc>
        <w:tc>
          <w:tcPr>
            <w:tcW w:w="5200" w:type="dxa"/>
            <w:noWrap/>
            <w:hideMark/>
          </w:tcPr>
          <w:p w14:paraId="0C514D4C" w14:textId="77777777" w:rsidR="00B413C1" w:rsidRPr="00B413C1" w:rsidRDefault="00B413C1">
            <w:pPr>
              <w:rPr>
                <w:rFonts w:cstheme="minorHAnsi"/>
                <w:sz w:val="24"/>
                <w:szCs w:val="24"/>
              </w:rPr>
            </w:pPr>
            <w:r w:rsidRPr="00B413C1">
              <w:rPr>
                <w:rFonts w:cstheme="minorHAnsi"/>
                <w:sz w:val="24"/>
                <w:szCs w:val="24"/>
              </w:rPr>
              <w:t>Περιφερειακής και Οικονομικής Ανάπτυξης</w:t>
            </w:r>
          </w:p>
        </w:tc>
      </w:tr>
      <w:tr w:rsidR="00B413C1" w:rsidRPr="00B413C1" w14:paraId="31E4327B" w14:textId="77777777" w:rsidTr="00B413C1">
        <w:trPr>
          <w:trHeight w:val="576"/>
        </w:trPr>
        <w:tc>
          <w:tcPr>
            <w:tcW w:w="320" w:type="dxa"/>
            <w:noWrap/>
            <w:hideMark/>
          </w:tcPr>
          <w:p w14:paraId="2B7B8712" w14:textId="2AC63C41" w:rsidR="00B413C1" w:rsidRPr="00B413C1" w:rsidRDefault="00B413C1" w:rsidP="00B413C1">
            <w:pPr>
              <w:rPr>
                <w:rFonts w:cstheme="minorHAnsi"/>
                <w:sz w:val="24"/>
                <w:szCs w:val="24"/>
              </w:rPr>
            </w:pPr>
            <w:r w:rsidRPr="00B413C1">
              <w:rPr>
                <w:rFonts w:cstheme="minorHAnsi"/>
                <w:sz w:val="24"/>
                <w:szCs w:val="24"/>
              </w:rPr>
              <w:t>1</w:t>
            </w:r>
            <w:r w:rsidR="00AE6ADF">
              <w:rPr>
                <w:rFonts w:cstheme="minorHAnsi"/>
                <w:sz w:val="24"/>
                <w:szCs w:val="24"/>
              </w:rPr>
              <w:t>5</w:t>
            </w:r>
          </w:p>
        </w:tc>
        <w:tc>
          <w:tcPr>
            <w:tcW w:w="3440" w:type="dxa"/>
            <w:hideMark/>
          </w:tcPr>
          <w:p w14:paraId="3CF98492" w14:textId="77777777" w:rsidR="00B413C1" w:rsidRPr="00B413C1" w:rsidRDefault="00B413C1">
            <w:pPr>
              <w:rPr>
                <w:rFonts w:cstheme="minorHAnsi"/>
                <w:sz w:val="24"/>
                <w:szCs w:val="24"/>
              </w:rPr>
            </w:pPr>
            <w:r w:rsidRPr="00B413C1">
              <w:rPr>
                <w:rFonts w:cstheme="minorHAnsi"/>
                <w:sz w:val="24"/>
                <w:szCs w:val="24"/>
              </w:rPr>
              <w:t>Μουντζούρης Κωνσταντίνος, Καθηγητής</w:t>
            </w:r>
          </w:p>
        </w:tc>
        <w:tc>
          <w:tcPr>
            <w:tcW w:w="5200" w:type="dxa"/>
            <w:noWrap/>
            <w:hideMark/>
          </w:tcPr>
          <w:p w14:paraId="4B5FB65F" w14:textId="77777777" w:rsidR="00B413C1" w:rsidRPr="00B413C1" w:rsidRDefault="00B413C1">
            <w:pPr>
              <w:rPr>
                <w:rFonts w:cstheme="minorHAnsi"/>
                <w:sz w:val="24"/>
                <w:szCs w:val="24"/>
              </w:rPr>
            </w:pPr>
            <w:r w:rsidRPr="00B413C1">
              <w:rPr>
                <w:rFonts w:cstheme="minorHAnsi"/>
                <w:sz w:val="24"/>
                <w:szCs w:val="24"/>
              </w:rPr>
              <w:t>Επιστήμης Ζωικής Παραγωγής</w:t>
            </w:r>
          </w:p>
        </w:tc>
      </w:tr>
      <w:tr w:rsidR="00B413C1" w:rsidRPr="00B413C1" w14:paraId="2F3E39F3" w14:textId="77777777" w:rsidTr="00B413C1">
        <w:trPr>
          <w:trHeight w:val="576"/>
        </w:trPr>
        <w:tc>
          <w:tcPr>
            <w:tcW w:w="320" w:type="dxa"/>
            <w:noWrap/>
            <w:hideMark/>
          </w:tcPr>
          <w:p w14:paraId="1A71559A" w14:textId="7ED10047" w:rsidR="00B413C1" w:rsidRPr="00B413C1" w:rsidRDefault="00B413C1" w:rsidP="00B413C1">
            <w:pPr>
              <w:rPr>
                <w:rFonts w:cstheme="minorHAnsi"/>
                <w:sz w:val="24"/>
                <w:szCs w:val="24"/>
              </w:rPr>
            </w:pPr>
            <w:r w:rsidRPr="00B413C1">
              <w:rPr>
                <w:rFonts w:cstheme="minorHAnsi"/>
                <w:sz w:val="24"/>
                <w:szCs w:val="24"/>
              </w:rPr>
              <w:t>1</w:t>
            </w:r>
            <w:r w:rsidR="00AE6ADF">
              <w:rPr>
                <w:rFonts w:cstheme="minorHAnsi"/>
                <w:sz w:val="24"/>
                <w:szCs w:val="24"/>
              </w:rPr>
              <w:t>6</w:t>
            </w:r>
          </w:p>
        </w:tc>
        <w:tc>
          <w:tcPr>
            <w:tcW w:w="3440" w:type="dxa"/>
            <w:hideMark/>
          </w:tcPr>
          <w:p w14:paraId="08EDC246" w14:textId="42A201D1" w:rsidR="00B413C1" w:rsidRPr="00B413C1" w:rsidRDefault="00B413C1">
            <w:pPr>
              <w:rPr>
                <w:rFonts w:cstheme="minorHAnsi"/>
                <w:sz w:val="24"/>
                <w:szCs w:val="24"/>
              </w:rPr>
            </w:pPr>
            <w:r w:rsidRPr="00B413C1">
              <w:rPr>
                <w:rFonts w:cstheme="minorHAnsi"/>
                <w:sz w:val="24"/>
                <w:szCs w:val="24"/>
              </w:rPr>
              <w:t>Μπριασούλης Δημήτριος, Ομότιμος Καθηγητής</w:t>
            </w:r>
          </w:p>
        </w:tc>
        <w:tc>
          <w:tcPr>
            <w:tcW w:w="5200" w:type="dxa"/>
            <w:noWrap/>
            <w:hideMark/>
          </w:tcPr>
          <w:p w14:paraId="2442BC4A" w14:textId="77777777" w:rsidR="00B413C1" w:rsidRPr="00B413C1" w:rsidRDefault="00B413C1">
            <w:pPr>
              <w:rPr>
                <w:rFonts w:cstheme="minorHAnsi"/>
                <w:sz w:val="24"/>
                <w:szCs w:val="24"/>
              </w:rPr>
            </w:pPr>
            <w:r w:rsidRPr="00B413C1">
              <w:rPr>
                <w:rFonts w:cstheme="minorHAnsi"/>
                <w:sz w:val="24"/>
                <w:szCs w:val="24"/>
              </w:rPr>
              <w:t xml:space="preserve">Αξιοποίησης Φυσικών Πόρων και Γεωργικής Μηχανικής </w:t>
            </w:r>
          </w:p>
        </w:tc>
      </w:tr>
      <w:tr w:rsidR="00B413C1" w:rsidRPr="00B413C1" w14:paraId="12F33B8C" w14:textId="77777777" w:rsidTr="00B413C1">
        <w:trPr>
          <w:trHeight w:val="576"/>
        </w:trPr>
        <w:tc>
          <w:tcPr>
            <w:tcW w:w="320" w:type="dxa"/>
            <w:noWrap/>
            <w:hideMark/>
          </w:tcPr>
          <w:p w14:paraId="0141FBAB" w14:textId="530BCB48" w:rsidR="00B413C1" w:rsidRPr="00B413C1" w:rsidRDefault="00B413C1" w:rsidP="00B413C1">
            <w:pPr>
              <w:rPr>
                <w:rFonts w:cstheme="minorHAnsi"/>
                <w:sz w:val="24"/>
                <w:szCs w:val="24"/>
              </w:rPr>
            </w:pPr>
            <w:r w:rsidRPr="00B413C1">
              <w:rPr>
                <w:rFonts w:cstheme="minorHAnsi"/>
                <w:sz w:val="24"/>
                <w:szCs w:val="24"/>
              </w:rPr>
              <w:t>1</w:t>
            </w:r>
            <w:r w:rsidR="00AE6ADF">
              <w:rPr>
                <w:rFonts w:cstheme="minorHAnsi"/>
                <w:sz w:val="24"/>
                <w:szCs w:val="24"/>
              </w:rPr>
              <w:t>7</w:t>
            </w:r>
          </w:p>
        </w:tc>
        <w:tc>
          <w:tcPr>
            <w:tcW w:w="3440" w:type="dxa"/>
            <w:hideMark/>
          </w:tcPr>
          <w:p w14:paraId="5B60812C" w14:textId="77777777" w:rsidR="00B413C1" w:rsidRPr="00B413C1" w:rsidRDefault="00B413C1">
            <w:pPr>
              <w:rPr>
                <w:rFonts w:cstheme="minorHAnsi"/>
                <w:sz w:val="24"/>
                <w:szCs w:val="24"/>
              </w:rPr>
            </w:pPr>
            <w:r w:rsidRPr="00B413C1">
              <w:rPr>
                <w:rFonts w:cstheme="minorHAnsi"/>
                <w:sz w:val="24"/>
                <w:szCs w:val="24"/>
              </w:rPr>
              <w:t>Νυχάς Γεώργιος-Ιωάννης, Ομότιμος Καθηγητής</w:t>
            </w:r>
          </w:p>
        </w:tc>
        <w:tc>
          <w:tcPr>
            <w:tcW w:w="5200" w:type="dxa"/>
            <w:noWrap/>
            <w:hideMark/>
          </w:tcPr>
          <w:p w14:paraId="20485BB7" w14:textId="77777777" w:rsidR="00B413C1" w:rsidRPr="00B413C1" w:rsidRDefault="00B413C1">
            <w:pPr>
              <w:rPr>
                <w:rFonts w:cstheme="minorHAnsi"/>
                <w:sz w:val="24"/>
                <w:szCs w:val="24"/>
              </w:rPr>
            </w:pPr>
            <w:r w:rsidRPr="00B413C1">
              <w:rPr>
                <w:rFonts w:cstheme="minorHAnsi"/>
                <w:sz w:val="24"/>
                <w:szCs w:val="24"/>
              </w:rPr>
              <w:t>Επιστήμης Τροφίμων και Διατροφής του Ανθρώπου</w:t>
            </w:r>
          </w:p>
        </w:tc>
      </w:tr>
      <w:tr w:rsidR="00B413C1" w:rsidRPr="00B413C1" w14:paraId="1B6F8DB6" w14:textId="77777777" w:rsidTr="00B413C1">
        <w:trPr>
          <w:trHeight w:val="288"/>
        </w:trPr>
        <w:tc>
          <w:tcPr>
            <w:tcW w:w="320" w:type="dxa"/>
            <w:noWrap/>
            <w:hideMark/>
          </w:tcPr>
          <w:p w14:paraId="184028F4" w14:textId="536A3ED1" w:rsidR="00B413C1" w:rsidRPr="00B413C1" w:rsidRDefault="00B413C1" w:rsidP="00B413C1">
            <w:pPr>
              <w:rPr>
                <w:rFonts w:cstheme="minorHAnsi"/>
                <w:sz w:val="24"/>
                <w:szCs w:val="24"/>
              </w:rPr>
            </w:pPr>
            <w:r w:rsidRPr="00B413C1">
              <w:rPr>
                <w:rFonts w:cstheme="minorHAnsi"/>
                <w:sz w:val="24"/>
                <w:szCs w:val="24"/>
              </w:rPr>
              <w:t>1</w:t>
            </w:r>
            <w:r w:rsidR="00AE6ADF">
              <w:rPr>
                <w:rFonts w:cstheme="minorHAnsi"/>
                <w:sz w:val="24"/>
                <w:szCs w:val="24"/>
              </w:rPr>
              <w:t>8</w:t>
            </w:r>
          </w:p>
        </w:tc>
        <w:tc>
          <w:tcPr>
            <w:tcW w:w="3440" w:type="dxa"/>
            <w:hideMark/>
          </w:tcPr>
          <w:p w14:paraId="706FC9DE" w14:textId="77777777" w:rsidR="00B413C1" w:rsidRPr="00B413C1" w:rsidRDefault="00B413C1">
            <w:pPr>
              <w:rPr>
                <w:rFonts w:cstheme="minorHAnsi"/>
                <w:sz w:val="24"/>
                <w:szCs w:val="24"/>
              </w:rPr>
            </w:pPr>
            <w:r w:rsidRPr="00B413C1">
              <w:rPr>
                <w:rFonts w:cstheme="minorHAnsi"/>
                <w:sz w:val="24"/>
                <w:szCs w:val="24"/>
              </w:rPr>
              <w:t>Πανάγου Ευστάθιος, Καθηγητής</w:t>
            </w:r>
          </w:p>
        </w:tc>
        <w:tc>
          <w:tcPr>
            <w:tcW w:w="5200" w:type="dxa"/>
            <w:noWrap/>
            <w:hideMark/>
          </w:tcPr>
          <w:p w14:paraId="0BA03074" w14:textId="77777777" w:rsidR="00B413C1" w:rsidRPr="00B413C1" w:rsidRDefault="00B413C1">
            <w:pPr>
              <w:rPr>
                <w:rFonts w:cstheme="minorHAnsi"/>
                <w:sz w:val="24"/>
                <w:szCs w:val="24"/>
              </w:rPr>
            </w:pPr>
            <w:r w:rsidRPr="00B413C1">
              <w:rPr>
                <w:rFonts w:cstheme="minorHAnsi"/>
                <w:sz w:val="24"/>
                <w:szCs w:val="24"/>
              </w:rPr>
              <w:t>Επιστήμης Τροφίμων και Διατροφής του Ανθρώπου</w:t>
            </w:r>
          </w:p>
        </w:tc>
      </w:tr>
      <w:tr w:rsidR="00B413C1" w:rsidRPr="00B413C1" w14:paraId="03BDD28C" w14:textId="77777777" w:rsidTr="00B413C1">
        <w:trPr>
          <w:trHeight w:val="288"/>
        </w:trPr>
        <w:tc>
          <w:tcPr>
            <w:tcW w:w="320" w:type="dxa"/>
            <w:noWrap/>
            <w:hideMark/>
          </w:tcPr>
          <w:p w14:paraId="219C421B" w14:textId="3949D80E" w:rsidR="00B413C1" w:rsidRPr="00B413C1" w:rsidRDefault="00B413C1" w:rsidP="00B413C1">
            <w:pPr>
              <w:rPr>
                <w:rFonts w:cstheme="minorHAnsi"/>
                <w:sz w:val="24"/>
                <w:szCs w:val="24"/>
              </w:rPr>
            </w:pPr>
            <w:r w:rsidRPr="00B413C1">
              <w:rPr>
                <w:rFonts w:cstheme="minorHAnsi"/>
                <w:sz w:val="24"/>
                <w:szCs w:val="24"/>
              </w:rPr>
              <w:t>1</w:t>
            </w:r>
            <w:r w:rsidR="00AE6ADF">
              <w:rPr>
                <w:rFonts w:cstheme="minorHAnsi"/>
                <w:sz w:val="24"/>
                <w:szCs w:val="24"/>
              </w:rPr>
              <w:t>9</w:t>
            </w:r>
          </w:p>
        </w:tc>
        <w:tc>
          <w:tcPr>
            <w:tcW w:w="3440" w:type="dxa"/>
            <w:hideMark/>
          </w:tcPr>
          <w:p w14:paraId="02A0C820" w14:textId="77777777" w:rsidR="00B413C1" w:rsidRPr="00B413C1" w:rsidRDefault="00B413C1">
            <w:pPr>
              <w:rPr>
                <w:rFonts w:cstheme="minorHAnsi"/>
                <w:sz w:val="24"/>
                <w:szCs w:val="24"/>
              </w:rPr>
            </w:pPr>
            <w:r w:rsidRPr="00B413C1">
              <w:rPr>
                <w:rFonts w:cstheme="minorHAnsi"/>
                <w:sz w:val="24"/>
                <w:szCs w:val="24"/>
              </w:rPr>
              <w:t>Παπαδάκης Γεώργιος, Καθηγητής</w:t>
            </w:r>
          </w:p>
        </w:tc>
        <w:tc>
          <w:tcPr>
            <w:tcW w:w="5200" w:type="dxa"/>
            <w:noWrap/>
            <w:hideMark/>
          </w:tcPr>
          <w:p w14:paraId="6D2A1D95" w14:textId="77777777" w:rsidR="00B413C1" w:rsidRPr="00B413C1" w:rsidRDefault="00B413C1">
            <w:pPr>
              <w:rPr>
                <w:rFonts w:cstheme="minorHAnsi"/>
                <w:sz w:val="24"/>
                <w:szCs w:val="24"/>
              </w:rPr>
            </w:pPr>
            <w:r w:rsidRPr="00B413C1">
              <w:rPr>
                <w:rFonts w:cstheme="minorHAnsi"/>
                <w:sz w:val="24"/>
                <w:szCs w:val="24"/>
              </w:rPr>
              <w:t xml:space="preserve">Αξιοποίησης Φυσικών Πόρων και Γεωργικής Μηχανικής </w:t>
            </w:r>
          </w:p>
        </w:tc>
      </w:tr>
      <w:tr w:rsidR="00B413C1" w:rsidRPr="00B413C1" w14:paraId="198E3D35" w14:textId="77777777" w:rsidTr="00B413C1">
        <w:trPr>
          <w:trHeight w:val="576"/>
        </w:trPr>
        <w:tc>
          <w:tcPr>
            <w:tcW w:w="320" w:type="dxa"/>
            <w:noWrap/>
            <w:hideMark/>
          </w:tcPr>
          <w:p w14:paraId="2443012E" w14:textId="60563A3F" w:rsidR="00B413C1" w:rsidRPr="00B413C1" w:rsidRDefault="00AE6ADF" w:rsidP="00B413C1">
            <w:pPr>
              <w:rPr>
                <w:rFonts w:cstheme="minorHAnsi"/>
                <w:sz w:val="24"/>
                <w:szCs w:val="24"/>
              </w:rPr>
            </w:pPr>
            <w:r>
              <w:rPr>
                <w:rFonts w:cstheme="minorHAnsi"/>
                <w:sz w:val="24"/>
                <w:szCs w:val="24"/>
              </w:rPr>
              <w:t>20</w:t>
            </w:r>
          </w:p>
        </w:tc>
        <w:tc>
          <w:tcPr>
            <w:tcW w:w="3440" w:type="dxa"/>
            <w:hideMark/>
          </w:tcPr>
          <w:p w14:paraId="3990FDA7" w14:textId="77777777" w:rsidR="00B413C1" w:rsidRPr="00B413C1" w:rsidRDefault="00B413C1">
            <w:pPr>
              <w:rPr>
                <w:rFonts w:cstheme="minorHAnsi"/>
                <w:sz w:val="24"/>
                <w:szCs w:val="24"/>
              </w:rPr>
            </w:pPr>
            <w:r w:rsidRPr="00B413C1">
              <w:rPr>
                <w:rFonts w:cstheme="minorHAnsi"/>
                <w:sz w:val="24"/>
                <w:szCs w:val="24"/>
              </w:rPr>
              <w:t>Παπανικολάου Σεραφείμ, Καθηγητής</w:t>
            </w:r>
          </w:p>
        </w:tc>
        <w:tc>
          <w:tcPr>
            <w:tcW w:w="5200" w:type="dxa"/>
            <w:noWrap/>
            <w:hideMark/>
          </w:tcPr>
          <w:p w14:paraId="0A5FD580" w14:textId="77777777" w:rsidR="00B413C1" w:rsidRPr="00B413C1" w:rsidRDefault="00B413C1">
            <w:pPr>
              <w:rPr>
                <w:rFonts w:cstheme="minorHAnsi"/>
                <w:sz w:val="24"/>
                <w:szCs w:val="24"/>
              </w:rPr>
            </w:pPr>
            <w:r w:rsidRPr="00B413C1">
              <w:rPr>
                <w:rFonts w:cstheme="minorHAnsi"/>
                <w:sz w:val="24"/>
                <w:szCs w:val="24"/>
              </w:rPr>
              <w:t>Επιστήμης Τροφίμων και Διατροφής του Ανθρώπου</w:t>
            </w:r>
          </w:p>
        </w:tc>
      </w:tr>
      <w:tr w:rsidR="00B413C1" w:rsidRPr="00B413C1" w14:paraId="084AD6E4" w14:textId="77777777" w:rsidTr="00B413C1">
        <w:trPr>
          <w:trHeight w:val="288"/>
        </w:trPr>
        <w:tc>
          <w:tcPr>
            <w:tcW w:w="320" w:type="dxa"/>
            <w:noWrap/>
            <w:hideMark/>
          </w:tcPr>
          <w:p w14:paraId="00CEEC74" w14:textId="55F3A406" w:rsidR="00B413C1" w:rsidRPr="00B413C1" w:rsidRDefault="00B413C1" w:rsidP="00B413C1">
            <w:pPr>
              <w:rPr>
                <w:rFonts w:cstheme="minorHAnsi"/>
                <w:sz w:val="24"/>
                <w:szCs w:val="24"/>
              </w:rPr>
            </w:pPr>
            <w:r w:rsidRPr="00B413C1">
              <w:rPr>
                <w:rFonts w:cstheme="minorHAnsi"/>
                <w:sz w:val="24"/>
                <w:szCs w:val="24"/>
              </w:rPr>
              <w:t>2</w:t>
            </w:r>
            <w:r w:rsidR="00AE6ADF">
              <w:rPr>
                <w:rFonts w:cstheme="minorHAnsi"/>
                <w:sz w:val="24"/>
                <w:szCs w:val="24"/>
              </w:rPr>
              <w:t>1</w:t>
            </w:r>
          </w:p>
        </w:tc>
        <w:tc>
          <w:tcPr>
            <w:tcW w:w="3440" w:type="dxa"/>
            <w:hideMark/>
          </w:tcPr>
          <w:p w14:paraId="1D51DB96" w14:textId="77777777" w:rsidR="00B413C1" w:rsidRPr="00B413C1" w:rsidRDefault="00B413C1">
            <w:pPr>
              <w:rPr>
                <w:rFonts w:cstheme="minorHAnsi"/>
                <w:sz w:val="24"/>
                <w:szCs w:val="24"/>
              </w:rPr>
            </w:pPr>
            <w:r w:rsidRPr="00B413C1">
              <w:rPr>
                <w:rFonts w:cstheme="minorHAnsi"/>
                <w:sz w:val="24"/>
                <w:szCs w:val="24"/>
              </w:rPr>
              <w:t>Πολίτης Ιωάννης, Καθηγητής</w:t>
            </w:r>
          </w:p>
        </w:tc>
        <w:tc>
          <w:tcPr>
            <w:tcW w:w="5200" w:type="dxa"/>
            <w:noWrap/>
            <w:hideMark/>
          </w:tcPr>
          <w:p w14:paraId="6861BADE" w14:textId="77777777" w:rsidR="00B413C1" w:rsidRPr="00B413C1" w:rsidRDefault="00B413C1">
            <w:pPr>
              <w:rPr>
                <w:rFonts w:cstheme="minorHAnsi"/>
                <w:sz w:val="24"/>
                <w:szCs w:val="24"/>
              </w:rPr>
            </w:pPr>
            <w:r w:rsidRPr="00B413C1">
              <w:rPr>
                <w:rFonts w:cstheme="minorHAnsi"/>
                <w:sz w:val="24"/>
                <w:szCs w:val="24"/>
              </w:rPr>
              <w:t>Επιστήμης Ζωικής Παραγωγής</w:t>
            </w:r>
          </w:p>
        </w:tc>
      </w:tr>
      <w:tr w:rsidR="00B413C1" w:rsidRPr="00B413C1" w14:paraId="7BC9B041" w14:textId="77777777" w:rsidTr="00B413C1">
        <w:trPr>
          <w:trHeight w:val="288"/>
        </w:trPr>
        <w:tc>
          <w:tcPr>
            <w:tcW w:w="320" w:type="dxa"/>
            <w:noWrap/>
            <w:hideMark/>
          </w:tcPr>
          <w:p w14:paraId="3A22AAC4" w14:textId="322872C6" w:rsidR="00B413C1" w:rsidRPr="00B413C1" w:rsidRDefault="00B413C1" w:rsidP="00B413C1">
            <w:pPr>
              <w:rPr>
                <w:rFonts w:cstheme="minorHAnsi"/>
                <w:sz w:val="24"/>
                <w:szCs w:val="24"/>
              </w:rPr>
            </w:pPr>
            <w:r w:rsidRPr="00B413C1">
              <w:rPr>
                <w:rFonts w:cstheme="minorHAnsi"/>
                <w:sz w:val="24"/>
                <w:szCs w:val="24"/>
              </w:rPr>
              <w:t>2</w:t>
            </w:r>
            <w:r w:rsidR="00AE6ADF">
              <w:rPr>
                <w:rFonts w:cstheme="minorHAnsi"/>
                <w:sz w:val="24"/>
                <w:szCs w:val="24"/>
              </w:rPr>
              <w:t>2</w:t>
            </w:r>
          </w:p>
        </w:tc>
        <w:tc>
          <w:tcPr>
            <w:tcW w:w="3440" w:type="dxa"/>
            <w:hideMark/>
          </w:tcPr>
          <w:p w14:paraId="5EFDF50C" w14:textId="77777777" w:rsidR="00B413C1" w:rsidRPr="00B413C1" w:rsidRDefault="00B413C1">
            <w:pPr>
              <w:rPr>
                <w:rFonts w:cstheme="minorHAnsi"/>
                <w:sz w:val="24"/>
                <w:szCs w:val="24"/>
              </w:rPr>
            </w:pPr>
            <w:r w:rsidRPr="00B413C1">
              <w:rPr>
                <w:rFonts w:cstheme="minorHAnsi"/>
                <w:sz w:val="24"/>
                <w:szCs w:val="24"/>
              </w:rPr>
              <w:t>Σάββας Δημήτριος, Καθηγητής</w:t>
            </w:r>
          </w:p>
        </w:tc>
        <w:tc>
          <w:tcPr>
            <w:tcW w:w="5200" w:type="dxa"/>
            <w:noWrap/>
            <w:hideMark/>
          </w:tcPr>
          <w:p w14:paraId="4FAEB103" w14:textId="77777777" w:rsidR="00B413C1" w:rsidRPr="00B413C1" w:rsidRDefault="00B413C1">
            <w:pPr>
              <w:rPr>
                <w:rFonts w:cstheme="minorHAnsi"/>
                <w:sz w:val="24"/>
                <w:szCs w:val="24"/>
              </w:rPr>
            </w:pPr>
            <w:r w:rsidRPr="00B413C1">
              <w:rPr>
                <w:rFonts w:cstheme="minorHAnsi"/>
                <w:sz w:val="24"/>
                <w:szCs w:val="24"/>
              </w:rPr>
              <w:t>Επιστήμης Φυτικής Παραγωγής</w:t>
            </w:r>
          </w:p>
        </w:tc>
      </w:tr>
      <w:tr w:rsidR="00B413C1" w:rsidRPr="00B413C1" w14:paraId="08D46FF8" w14:textId="77777777" w:rsidTr="00B413C1">
        <w:trPr>
          <w:trHeight w:val="576"/>
        </w:trPr>
        <w:tc>
          <w:tcPr>
            <w:tcW w:w="320" w:type="dxa"/>
            <w:noWrap/>
            <w:hideMark/>
          </w:tcPr>
          <w:p w14:paraId="037BAA99" w14:textId="13BF3BD4" w:rsidR="00B413C1" w:rsidRPr="00B413C1" w:rsidRDefault="00B413C1" w:rsidP="00B413C1">
            <w:pPr>
              <w:rPr>
                <w:rFonts w:cstheme="minorHAnsi"/>
                <w:sz w:val="24"/>
                <w:szCs w:val="24"/>
              </w:rPr>
            </w:pPr>
            <w:r w:rsidRPr="00B413C1">
              <w:rPr>
                <w:rFonts w:cstheme="minorHAnsi"/>
                <w:sz w:val="24"/>
                <w:szCs w:val="24"/>
              </w:rPr>
              <w:t>2</w:t>
            </w:r>
            <w:r w:rsidR="00AE6ADF">
              <w:rPr>
                <w:rFonts w:cstheme="minorHAnsi"/>
                <w:sz w:val="24"/>
                <w:szCs w:val="24"/>
              </w:rPr>
              <w:t>3</w:t>
            </w:r>
          </w:p>
        </w:tc>
        <w:tc>
          <w:tcPr>
            <w:tcW w:w="3440" w:type="dxa"/>
            <w:hideMark/>
          </w:tcPr>
          <w:p w14:paraId="3A4C6229" w14:textId="77777777" w:rsidR="00B413C1" w:rsidRPr="00B413C1" w:rsidRDefault="00B413C1">
            <w:pPr>
              <w:rPr>
                <w:rFonts w:cstheme="minorHAnsi"/>
                <w:sz w:val="24"/>
                <w:szCs w:val="24"/>
              </w:rPr>
            </w:pPr>
            <w:r w:rsidRPr="00B413C1">
              <w:rPr>
                <w:rFonts w:cstheme="minorHAnsi"/>
                <w:sz w:val="24"/>
                <w:szCs w:val="24"/>
              </w:rPr>
              <w:t>Σιμιτζής Παναγιώτης, Αναπληρωτής Καθηγητής</w:t>
            </w:r>
          </w:p>
        </w:tc>
        <w:tc>
          <w:tcPr>
            <w:tcW w:w="5200" w:type="dxa"/>
            <w:noWrap/>
            <w:hideMark/>
          </w:tcPr>
          <w:p w14:paraId="1F5E89AD" w14:textId="77777777" w:rsidR="00B413C1" w:rsidRPr="00B413C1" w:rsidRDefault="00B413C1">
            <w:pPr>
              <w:rPr>
                <w:rFonts w:cstheme="minorHAnsi"/>
                <w:sz w:val="24"/>
                <w:szCs w:val="24"/>
              </w:rPr>
            </w:pPr>
            <w:r w:rsidRPr="00B413C1">
              <w:rPr>
                <w:rFonts w:cstheme="minorHAnsi"/>
                <w:sz w:val="24"/>
                <w:szCs w:val="24"/>
              </w:rPr>
              <w:t>Επιστήμης Ζωικής Παραγωγής</w:t>
            </w:r>
          </w:p>
        </w:tc>
      </w:tr>
      <w:tr w:rsidR="00B413C1" w:rsidRPr="00B413C1" w14:paraId="1396E303" w14:textId="77777777" w:rsidTr="00B413C1">
        <w:trPr>
          <w:trHeight w:val="288"/>
        </w:trPr>
        <w:tc>
          <w:tcPr>
            <w:tcW w:w="320" w:type="dxa"/>
            <w:noWrap/>
            <w:hideMark/>
          </w:tcPr>
          <w:p w14:paraId="58D82075" w14:textId="4C3B36DF" w:rsidR="00B413C1" w:rsidRPr="00B413C1" w:rsidRDefault="00B413C1" w:rsidP="00B413C1">
            <w:pPr>
              <w:rPr>
                <w:rFonts w:cstheme="minorHAnsi"/>
                <w:sz w:val="24"/>
                <w:szCs w:val="24"/>
              </w:rPr>
            </w:pPr>
            <w:r w:rsidRPr="00B413C1">
              <w:rPr>
                <w:rFonts w:cstheme="minorHAnsi"/>
                <w:sz w:val="24"/>
                <w:szCs w:val="24"/>
              </w:rPr>
              <w:t>2</w:t>
            </w:r>
            <w:r w:rsidR="00AE6ADF">
              <w:rPr>
                <w:rFonts w:cstheme="minorHAnsi"/>
                <w:sz w:val="24"/>
                <w:szCs w:val="24"/>
              </w:rPr>
              <w:t>4</w:t>
            </w:r>
          </w:p>
        </w:tc>
        <w:tc>
          <w:tcPr>
            <w:tcW w:w="3440" w:type="dxa"/>
            <w:hideMark/>
          </w:tcPr>
          <w:p w14:paraId="76621E83" w14:textId="77777777" w:rsidR="00B413C1" w:rsidRPr="00B413C1" w:rsidRDefault="00B413C1">
            <w:pPr>
              <w:rPr>
                <w:rFonts w:cstheme="minorHAnsi"/>
                <w:sz w:val="24"/>
                <w:szCs w:val="24"/>
              </w:rPr>
            </w:pPr>
            <w:r w:rsidRPr="00B413C1">
              <w:rPr>
                <w:rFonts w:cstheme="minorHAnsi"/>
                <w:sz w:val="24"/>
                <w:szCs w:val="24"/>
              </w:rPr>
              <w:t>Σκανδάμης Παναγιώτης, Καθηγητής</w:t>
            </w:r>
          </w:p>
        </w:tc>
        <w:tc>
          <w:tcPr>
            <w:tcW w:w="5200" w:type="dxa"/>
            <w:noWrap/>
            <w:hideMark/>
          </w:tcPr>
          <w:p w14:paraId="2D398B04" w14:textId="77777777" w:rsidR="00B413C1" w:rsidRPr="00B413C1" w:rsidRDefault="00B413C1">
            <w:pPr>
              <w:rPr>
                <w:rFonts w:cstheme="minorHAnsi"/>
                <w:sz w:val="24"/>
                <w:szCs w:val="24"/>
              </w:rPr>
            </w:pPr>
            <w:r w:rsidRPr="00B413C1">
              <w:rPr>
                <w:rFonts w:cstheme="minorHAnsi"/>
                <w:sz w:val="24"/>
                <w:szCs w:val="24"/>
              </w:rPr>
              <w:t>Επιστήμης Τροφίμων και Διατροφής του Ανθρώπου</w:t>
            </w:r>
          </w:p>
        </w:tc>
      </w:tr>
      <w:tr w:rsidR="00B413C1" w:rsidRPr="00B413C1" w14:paraId="08C0ABA8" w14:textId="77777777" w:rsidTr="00B413C1">
        <w:trPr>
          <w:trHeight w:val="576"/>
        </w:trPr>
        <w:tc>
          <w:tcPr>
            <w:tcW w:w="320" w:type="dxa"/>
            <w:noWrap/>
            <w:hideMark/>
          </w:tcPr>
          <w:p w14:paraId="1E8F934E" w14:textId="351C0F1C" w:rsidR="00B413C1" w:rsidRPr="00B413C1" w:rsidRDefault="00B413C1" w:rsidP="00B413C1">
            <w:pPr>
              <w:rPr>
                <w:rFonts w:cstheme="minorHAnsi"/>
                <w:sz w:val="24"/>
                <w:szCs w:val="24"/>
              </w:rPr>
            </w:pPr>
            <w:r w:rsidRPr="00B413C1">
              <w:rPr>
                <w:rFonts w:cstheme="minorHAnsi"/>
                <w:sz w:val="24"/>
                <w:szCs w:val="24"/>
              </w:rPr>
              <w:t>2</w:t>
            </w:r>
            <w:r w:rsidR="00AE6ADF">
              <w:rPr>
                <w:rFonts w:cstheme="minorHAnsi"/>
                <w:sz w:val="24"/>
                <w:szCs w:val="24"/>
              </w:rPr>
              <w:t>5</w:t>
            </w:r>
          </w:p>
        </w:tc>
        <w:tc>
          <w:tcPr>
            <w:tcW w:w="3440" w:type="dxa"/>
            <w:hideMark/>
          </w:tcPr>
          <w:p w14:paraId="0512C712" w14:textId="77777777" w:rsidR="00B413C1" w:rsidRPr="00B413C1" w:rsidRDefault="00B413C1">
            <w:pPr>
              <w:rPr>
                <w:rFonts w:cstheme="minorHAnsi"/>
                <w:sz w:val="24"/>
                <w:szCs w:val="24"/>
              </w:rPr>
            </w:pPr>
            <w:r w:rsidRPr="00B413C1">
              <w:rPr>
                <w:rFonts w:cstheme="minorHAnsi"/>
                <w:sz w:val="24"/>
                <w:szCs w:val="24"/>
              </w:rPr>
              <w:t>Σούλης Κωνσταντίνος, Επίκουρος Καθηγητής</w:t>
            </w:r>
          </w:p>
        </w:tc>
        <w:tc>
          <w:tcPr>
            <w:tcW w:w="5200" w:type="dxa"/>
            <w:noWrap/>
            <w:hideMark/>
          </w:tcPr>
          <w:p w14:paraId="3C6BA5B4" w14:textId="77777777" w:rsidR="00B413C1" w:rsidRPr="00B413C1" w:rsidRDefault="00B413C1">
            <w:pPr>
              <w:rPr>
                <w:rFonts w:cstheme="minorHAnsi"/>
                <w:sz w:val="24"/>
                <w:szCs w:val="24"/>
              </w:rPr>
            </w:pPr>
            <w:r w:rsidRPr="00B413C1">
              <w:rPr>
                <w:rFonts w:cstheme="minorHAnsi"/>
                <w:sz w:val="24"/>
                <w:szCs w:val="24"/>
              </w:rPr>
              <w:t xml:space="preserve">Αξιοποίησης Φυσικών Πόρων και Γεωργικής Μηχανικής </w:t>
            </w:r>
          </w:p>
        </w:tc>
      </w:tr>
      <w:tr w:rsidR="00B413C1" w:rsidRPr="00B413C1" w14:paraId="03744ED7" w14:textId="77777777" w:rsidTr="00B413C1">
        <w:trPr>
          <w:trHeight w:val="288"/>
        </w:trPr>
        <w:tc>
          <w:tcPr>
            <w:tcW w:w="320" w:type="dxa"/>
            <w:noWrap/>
            <w:hideMark/>
          </w:tcPr>
          <w:p w14:paraId="62860786" w14:textId="1080C607" w:rsidR="00B413C1" w:rsidRPr="00B413C1" w:rsidRDefault="00B413C1" w:rsidP="00B413C1">
            <w:pPr>
              <w:rPr>
                <w:rFonts w:cstheme="minorHAnsi"/>
                <w:sz w:val="24"/>
                <w:szCs w:val="24"/>
              </w:rPr>
            </w:pPr>
            <w:r w:rsidRPr="00B413C1">
              <w:rPr>
                <w:rFonts w:cstheme="minorHAnsi"/>
                <w:sz w:val="24"/>
                <w:szCs w:val="24"/>
              </w:rPr>
              <w:t>2</w:t>
            </w:r>
            <w:r w:rsidR="00AE6ADF">
              <w:rPr>
                <w:rFonts w:cstheme="minorHAnsi"/>
                <w:sz w:val="24"/>
                <w:szCs w:val="24"/>
              </w:rPr>
              <w:t>6</w:t>
            </w:r>
          </w:p>
        </w:tc>
        <w:tc>
          <w:tcPr>
            <w:tcW w:w="3440" w:type="dxa"/>
            <w:hideMark/>
          </w:tcPr>
          <w:p w14:paraId="4ADB820F" w14:textId="77777777" w:rsidR="00B413C1" w:rsidRPr="00B413C1" w:rsidRDefault="00B413C1">
            <w:pPr>
              <w:rPr>
                <w:rFonts w:cstheme="minorHAnsi"/>
                <w:sz w:val="24"/>
                <w:szCs w:val="24"/>
              </w:rPr>
            </w:pPr>
            <w:r w:rsidRPr="00B413C1">
              <w:rPr>
                <w:rFonts w:cstheme="minorHAnsi"/>
                <w:sz w:val="24"/>
                <w:szCs w:val="24"/>
              </w:rPr>
              <w:t>Ταραντίλης Πέτρος, Καθηγητής</w:t>
            </w:r>
          </w:p>
        </w:tc>
        <w:tc>
          <w:tcPr>
            <w:tcW w:w="5200" w:type="dxa"/>
            <w:noWrap/>
            <w:hideMark/>
          </w:tcPr>
          <w:p w14:paraId="6219663E" w14:textId="77777777" w:rsidR="00B413C1" w:rsidRPr="00B413C1" w:rsidRDefault="00B413C1">
            <w:pPr>
              <w:rPr>
                <w:rFonts w:cstheme="minorHAnsi"/>
                <w:sz w:val="24"/>
                <w:szCs w:val="24"/>
              </w:rPr>
            </w:pPr>
            <w:r w:rsidRPr="00B413C1">
              <w:rPr>
                <w:rFonts w:cstheme="minorHAnsi"/>
                <w:sz w:val="24"/>
                <w:szCs w:val="24"/>
              </w:rPr>
              <w:t>Επιστήμης Τροφίμων και Διατροφής του Ανθρώπου</w:t>
            </w:r>
          </w:p>
        </w:tc>
      </w:tr>
      <w:tr w:rsidR="00B413C1" w:rsidRPr="00B413C1" w14:paraId="3B5487D8" w14:textId="77777777" w:rsidTr="00B413C1">
        <w:trPr>
          <w:trHeight w:val="576"/>
        </w:trPr>
        <w:tc>
          <w:tcPr>
            <w:tcW w:w="320" w:type="dxa"/>
            <w:noWrap/>
            <w:hideMark/>
          </w:tcPr>
          <w:p w14:paraId="20013A51" w14:textId="3B8DBF36" w:rsidR="00B413C1" w:rsidRPr="00B413C1" w:rsidRDefault="00B413C1" w:rsidP="00B413C1">
            <w:pPr>
              <w:rPr>
                <w:rFonts w:cstheme="minorHAnsi"/>
                <w:sz w:val="24"/>
                <w:szCs w:val="24"/>
              </w:rPr>
            </w:pPr>
            <w:r w:rsidRPr="00B413C1">
              <w:rPr>
                <w:rFonts w:cstheme="minorHAnsi"/>
                <w:sz w:val="24"/>
                <w:szCs w:val="24"/>
              </w:rPr>
              <w:t>2</w:t>
            </w:r>
            <w:r w:rsidR="00AE6ADF">
              <w:rPr>
                <w:rFonts w:cstheme="minorHAnsi"/>
                <w:sz w:val="24"/>
                <w:szCs w:val="24"/>
              </w:rPr>
              <w:t>7</w:t>
            </w:r>
          </w:p>
        </w:tc>
        <w:tc>
          <w:tcPr>
            <w:tcW w:w="3440" w:type="dxa"/>
            <w:hideMark/>
          </w:tcPr>
          <w:p w14:paraId="6A26EF58" w14:textId="77777777" w:rsidR="00B413C1" w:rsidRPr="00B413C1" w:rsidRDefault="00B413C1">
            <w:pPr>
              <w:rPr>
                <w:rFonts w:cstheme="minorHAnsi"/>
                <w:sz w:val="24"/>
                <w:szCs w:val="24"/>
              </w:rPr>
            </w:pPr>
            <w:r w:rsidRPr="00B413C1">
              <w:rPr>
                <w:rFonts w:cstheme="minorHAnsi"/>
                <w:sz w:val="24"/>
                <w:szCs w:val="24"/>
              </w:rPr>
              <w:t>Τραυλός Ηλίας, Αναπληρωτής Καθηγητής</w:t>
            </w:r>
          </w:p>
        </w:tc>
        <w:tc>
          <w:tcPr>
            <w:tcW w:w="5200" w:type="dxa"/>
            <w:noWrap/>
            <w:hideMark/>
          </w:tcPr>
          <w:p w14:paraId="72B8EC77" w14:textId="77777777" w:rsidR="00B413C1" w:rsidRPr="00B413C1" w:rsidRDefault="00B413C1">
            <w:pPr>
              <w:rPr>
                <w:rFonts w:cstheme="minorHAnsi"/>
                <w:sz w:val="24"/>
                <w:szCs w:val="24"/>
              </w:rPr>
            </w:pPr>
            <w:r w:rsidRPr="00B413C1">
              <w:rPr>
                <w:rFonts w:cstheme="minorHAnsi"/>
                <w:sz w:val="24"/>
                <w:szCs w:val="24"/>
              </w:rPr>
              <w:t>Επιστήμης Φυτικής Παραγωγής</w:t>
            </w:r>
          </w:p>
        </w:tc>
      </w:tr>
      <w:tr w:rsidR="00B413C1" w:rsidRPr="00B413C1" w14:paraId="1723544B" w14:textId="77777777" w:rsidTr="00B413C1">
        <w:trPr>
          <w:trHeight w:val="576"/>
        </w:trPr>
        <w:tc>
          <w:tcPr>
            <w:tcW w:w="320" w:type="dxa"/>
            <w:noWrap/>
            <w:hideMark/>
          </w:tcPr>
          <w:p w14:paraId="34EC31A0" w14:textId="777496AC" w:rsidR="00B413C1" w:rsidRPr="00B413C1" w:rsidRDefault="00B413C1" w:rsidP="00B413C1">
            <w:pPr>
              <w:rPr>
                <w:rFonts w:cstheme="minorHAnsi"/>
                <w:sz w:val="24"/>
                <w:szCs w:val="24"/>
              </w:rPr>
            </w:pPr>
            <w:r w:rsidRPr="00B413C1">
              <w:rPr>
                <w:rFonts w:cstheme="minorHAnsi"/>
                <w:sz w:val="24"/>
                <w:szCs w:val="24"/>
              </w:rPr>
              <w:t>2</w:t>
            </w:r>
            <w:r w:rsidR="00AE6ADF">
              <w:rPr>
                <w:rFonts w:cstheme="minorHAnsi"/>
                <w:sz w:val="24"/>
                <w:szCs w:val="24"/>
              </w:rPr>
              <w:t>8</w:t>
            </w:r>
          </w:p>
        </w:tc>
        <w:tc>
          <w:tcPr>
            <w:tcW w:w="3440" w:type="dxa"/>
            <w:hideMark/>
          </w:tcPr>
          <w:p w14:paraId="64389DE4" w14:textId="77777777" w:rsidR="00B413C1" w:rsidRPr="00B413C1" w:rsidRDefault="00B413C1">
            <w:pPr>
              <w:rPr>
                <w:rFonts w:cstheme="minorHAnsi"/>
                <w:sz w:val="24"/>
                <w:szCs w:val="24"/>
              </w:rPr>
            </w:pPr>
            <w:r w:rsidRPr="00B413C1">
              <w:rPr>
                <w:rFonts w:cstheme="minorHAnsi"/>
                <w:sz w:val="24"/>
                <w:szCs w:val="24"/>
              </w:rPr>
              <w:t>Τσιπλάκου Ελένη, Αναπληρώτρια Καθηγήτρια</w:t>
            </w:r>
          </w:p>
        </w:tc>
        <w:tc>
          <w:tcPr>
            <w:tcW w:w="5200" w:type="dxa"/>
            <w:noWrap/>
            <w:hideMark/>
          </w:tcPr>
          <w:p w14:paraId="6B0E1AB4" w14:textId="77777777" w:rsidR="00B413C1" w:rsidRPr="00B413C1" w:rsidRDefault="00B413C1">
            <w:pPr>
              <w:rPr>
                <w:rFonts w:cstheme="minorHAnsi"/>
                <w:sz w:val="24"/>
                <w:szCs w:val="24"/>
              </w:rPr>
            </w:pPr>
            <w:r w:rsidRPr="00B413C1">
              <w:rPr>
                <w:rFonts w:cstheme="minorHAnsi"/>
                <w:sz w:val="24"/>
                <w:szCs w:val="24"/>
              </w:rPr>
              <w:t>Επιστήμης Ζωικής Παραγωγής</w:t>
            </w:r>
          </w:p>
        </w:tc>
      </w:tr>
      <w:tr w:rsidR="00B413C1" w:rsidRPr="00B413C1" w14:paraId="3623AA1C" w14:textId="77777777" w:rsidTr="00B413C1">
        <w:trPr>
          <w:trHeight w:val="288"/>
        </w:trPr>
        <w:tc>
          <w:tcPr>
            <w:tcW w:w="320" w:type="dxa"/>
            <w:noWrap/>
            <w:hideMark/>
          </w:tcPr>
          <w:p w14:paraId="4165801C" w14:textId="7F8475B8" w:rsidR="00B413C1" w:rsidRPr="00B413C1" w:rsidRDefault="00B413C1" w:rsidP="00B413C1">
            <w:pPr>
              <w:rPr>
                <w:rFonts w:cstheme="minorHAnsi"/>
                <w:sz w:val="24"/>
                <w:szCs w:val="24"/>
              </w:rPr>
            </w:pPr>
            <w:r w:rsidRPr="00B413C1">
              <w:rPr>
                <w:rFonts w:cstheme="minorHAnsi"/>
                <w:sz w:val="24"/>
                <w:szCs w:val="24"/>
              </w:rPr>
              <w:t>2</w:t>
            </w:r>
            <w:r w:rsidR="00AE6ADF">
              <w:rPr>
                <w:rFonts w:cstheme="minorHAnsi"/>
                <w:sz w:val="24"/>
                <w:szCs w:val="24"/>
              </w:rPr>
              <w:t>9</w:t>
            </w:r>
          </w:p>
        </w:tc>
        <w:tc>
          <w:tcPr>
            <w:tcW w:w="3440" w:type="dxa"/>
            <w:hideMark/>
          </w:tcPr>
          <w:p w14:paraId="6DF09B38" w14:textId="77777777" w:rsidR="00B413C1" w:rsidRPr="00B413C1" w:rsidRDefault="00B413C1">
            <w:pPr>
              <w:rPr>
                <w:rFonts w:cstheme="minorHAnsi"/>
                <w:sz w:val="24"/>
                <w:szCs w:val="24"/>
              </w:rPr>
            </w:pPr>
            <w:r w:rsidRPr="00B413C1">
              <w:rPr>
                <w:rFonts w:cstheme="minorHAnsi"/>
                <w:sz w:val="24"/>
                <w:szCs w:val="24"/>
              </w:rPr>
              <w:t>Φουντάς Σπύρος, Καθηγητής</w:t>
            </w:r>
          </w:p>
        </w:tc>
        <w:tc>
          <w:tcPr>
            <w:tcW w:w="5200" w:type="dxa"/>
            <w:noWrap/>
            <w:hideMark/>
          </w:tcPr>
          <w:p w14:paraId="427FA682" w14:textId="77777777" w:rsidR="00B413C1" w:rsidRPr="00B413C1" w:rsidRDefault="00B413C1">
            <w:pPr>
              <w:rPr>
                <w:rFonts w:cstheme="minorHAnsi"/>
                <w:sz w:val="24"/>
                <w:szCs w:val="24"/>
              </w:rPr>
            </w:pPr>
            <w:r w:rsidRPr="00B413C1">
              <w:rPr>
                <w:rFonts w:cstheme="minorHAnsi"/>
                <w:sz w:val="24"/>
                <w:szCs w:val="24"/>
              </w:rPr>
              <w:t xml:space="preserve">Αξιοποίησης Φυσικών Πόρων και Γεωργικής Μηχανικής </w:t>
            </w:r>
          </w:p>
        </w:tc>
      </w:tr>
    </w:tbl>
    <w:p w14:paraId="3C9C6B69" w14:textId="48471A8D" w:rsidR="00B05B60" w:rsidRPr="00B413C1" w:rsidRDefault="00B05B60" w:rsidP="001B7700">
      <w:pPr>
        <w:rPr>
          <w:rFonts w:cstheme="minorHAnsi"/>
          <w:sz w:val="24"/>
          <w:szCs w:val="24"/>
        </w:rPr>
      </w:pPr>
    </w:p>
    <w:sectPr w:rsidR="00B05B60" w:rsidRPr="00B413C1" w:rsidSect="00B05B6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BDE8" w14:textId="77777777" w:rsidR="00A6048E" w:rsidRDefault="00A6048E" w:rsidP="00A24222">
      <w:r>
        <w:separator/>
      </w:r>
    </w:p>
  </w:endnote>
  <w:endnote w:type="continuationSeparator" w:id="0">
    <w:p w14:paraId="683491E5" w14:textId="77777777" w:rsidR="00A6048E" w:rsidRDefault="00A6048E" w:rsidP="00A2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658126"/>
      <w:docPartObj>
        <w:docPartGallery w:val="Page Numbers (Bottom of Page)"/>
        <w:docPartUnique/>
      </w:docPartObj>
    </w:sdtPr>
    <w:sdtEndPr/>
    <w:sdtContent>
      <w:p w14:paraId="29FE71D7" w14:textId="5B8163D0" w:rsidR="00A24222" w:rsidRDefault="004F1258">
        <w:pPr>
          <w:pStyle w:val="a4"/>
          <w:jc w:val="center"/>
        </w:pPr>
        <w:r>
          <w:fldChar w:fldCharType="begin"/>
        </w:r>
        <w:r>
          <w:instrText xml:space="preserve"> PAGE   \* MERGEFORMAT </w:instrText>
        </w:r>
        <w:r>
          <w:fldChar w:fldCharType="separate"/>
        </w:r>
        <w:r w:rsidR="00BA486A">
          <w:rPr>
            <w:noProof/>
          </w:rPr>
          <w:t>1</w:t>
        </w:r>
        <w:r>
          <w:rPr>
            <w:noProof/>
          </w:rPr>
          <w:fldChar w:fldCharType="end"/>
        </w:r>
      </w:p>
    </w:sdtContent>
  </w:sdt>
  <w:p w14:paraId="2161FF67" w14:textId="77777777" w:rsidR="00A24222" w:rsidRDefault="00A2422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15A9" w14:textId="77777777" w:rsidR="00A6048E" w:rsidRDefault="00A6048E" w:rsidP="00A24222">
      <w:r>
        <w:separator/>
      </w:r>
    </w:p>
  </w:footnote>
  <w:footnote w:type="continuationSeparator" w:id="0">
    <w:p w14:paraId="5856410E" w14:textId="77777777" w:rsidR="00A6048E" w:rsidRDefault="00A6048E" w:rsidP="00A24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00"/>
    <w:rsid w:val="0005089E"/>
    <w:rsid w:val="000A1131"/>
    <w:rsid w:val="000C4B07"/>
    <w:rsid w:val="00110ADD"/>
    <w:rsid w:val="00121263"/>
    <w:rsid w:val="0012553A"/>
    <w:rsid w:val="00132EE6"/>
    <w:rsid w:val="00157C98"/>
    <w:rsid w:val="00161DA1"/>
    <w:rsid w:val="00172A89"/>
    <w:rsid w:val="001731BF"/>
    <w:rsid w:val="00177DCC"/>
    <w:rsid w:val="001B127F"/>
    <w:rsid w:val="001B7700"/>
    <w:rsid w:val="001D4071"/>
    <w:rsid w:val="001F2F33"/>
    <w:rsid w:val="001F4A4E"/>
    <w:rsid w:val="00215CD1"/>
    <w:rsid w:val="002D6531"/>
    <w:rsid w:val="00304211"/>
    <w:rsid w:val="00336BCD"/>
    <w:rsid w:val="00341F75"/>
    <w:rsid w:val="003628DB"/>
    <w:rsid w:val="003B2FE9"/>
    <w:rsid w:val="00406609"/>
    <w:rsid w:val="00427DB0"/>
    <w:rsid w:val="00445F3A"/>
    <w:rsid w:val="00456E27"/>
    <w:rsid w:val="00462CFD"/>
    <w:rsid w:val="00494A6A"/>
    <w:rsid w:val="00496380"/>
    <w:rsid w:val="004C214F"/>
    <w:rsid w:val="004F1258"/>
    <w:rsid w:val="00511E17"/>
    <w:rsid w:val="005218F5"/>
    <w:rsid w:val="00577F3D"/>
    <w:rsid w:val="005B3D09"/>
    <w:rsid w:val="005C4C67"/>
    <w:rsid w:val="005C6F16"/>
    <w:rsid w:val="005D1B0E"/>
    <w:rsid w:val="005D653C"/>
    <w:rsid w:val="006272D6"/>
    <w:rsid w:val="006464FA"/>
    <w:rsid w:val="00683769"/>
    <w:rsid w:val="00687BDD"/>
    <w:rsid w:val="006F3E7E"/>
    <w:rsid w:val="00726BE1"/>
    <w:rsid w:val="00750C51"/>
    <w:rsid w:val="00825684"/>
    <w:rsid w:val="0087599B"/>
    <w:rsid w:val="008821D1"/>
    <w:rsid w:val="008E2A2E"/>
    <w:rsid w:val="0093379A"/>
    <w:rsid w:val="009621BE"/>
    <w:rsid w:val="009734C3"/>
    <w:rsid w:val="00991C2D"/>
    <w:rsid w:val="009A6712"/>
    <w:rsid w:val="009D0D09"/>
    <w:rsid w:val="009F16A3"/>
    <w:rsid w:val="009F2E6B"/>
    <w:rsid w:val="00A24222"/>
    <w:rsid w:val="00A25B42"/>
    <w:rsid w:val="00A444F9"/>
    <w:rsid w:val="00A6048E"/>
    <w:rsid w:val="00AA1905"/>
    <w:rsid w:val="00AB6286"/>
    <w:rsid w:val="00AD7E32"/>
    <w:rsid w:val="00AE6ADF"/>
    <w:rsid w:val="00B05B60"/>
    <w:rsid w:val="00B10E33"/>
    <w:rsid w:val="00B25ECD"/>
    <w:rsid w:val="00B35597"/>
    <w:rsid w:val="00B413C1"/>
    <w:rsid w:val="00BA486A"/>
    <w:rsid w:val="00C63350"/>
    <w:rsid w:val="00C7447B"/>
    <w:rsid w:val="00C862CD"/>
    <w:rsid w:val="00C93959"/>
    <w:rsid w:val="00CA1ED6"/>
    <w:rsid w:val="00CE3367"/>
    <w:rsid w:val="00D029BE"/>
    <w:rsid w:val="00D03242"/>
    <w:rsid w:val="00D1658A"/>
    <w:rsid w:val="00D2039A"/>
    <w:rsid w:val="00D548E8"/>
    <w:rsid w:val="00D779C9"/>
    <w:rsid w:val="00DD1741"/>
    <w:rsid w:val="00DE1A29"/>
    <w:rsid w:val="00E06457"/>
    <w:rsid w:val="00E23212"/>
    <w:rsid w:val="00E936C0"/>
    <w:rsid w:val="00EA511F"/>
    <w:rsid w:val="00ED1F83"/>
    <w:rsid w:val="00F34DFC"/>
    <w:rsid w:val="00FC49E8"/>
    <w:rsid w:val="00FD2A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C1FE"/>
  <w15:docId w15:val="{A09A5BC1-7B23-446C-BBE2-D7DEA59E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700"/>
    <w:pPr>
      <w:spacing w:after="0" w:line="240" w:lineRule="auto"/>
    </w:pPr>
    <w:rPr>
      <w:rFonts w:eastAsiaTheme="minorEastAsia"/>
      <w:lang w:eastAsia="el-GR"/>
    </w:rPr>
  </w:style>
  <w:style w:type="paragraph" w:styleId="2">
    <w:name w:val="heading 2"/>
    <w:basedOn w:val="a"/>
    <w:link w:val="2Char"/>
    <w:uiPriority w:val="9"/>
    <w:qFormat/>
    <w:rsid w:val="00A2422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B7700"/>
    <w:rPr>
      <w:color w:val="0000FF"/>
      <w:u w:val="single"/>
    </w:rPr>
  </w:style>
  <w:style w:type="paragraph" w:customStyle="1" w:styleId="xmsonormal">
    <w:name w:val="x_msonormal"/>
    <w:basedOn w:val="a"/>
    <w:rsid w:val="001B7700"/>
    <w:rPr>
      <w:rFonts w:ascii="Calibri" w:hAnsi="Calibri" w:cs="Calibri"/>
    </w:rPr>
  </w:style>
  <w:style w:type="character" w:customStyle="1" w:styleId="2Char">
    <w:name w:val="Επικεφαλίδα 2 Char"/>
    <w:basedOn w:val="a0"/>
    <w:link w:val="2"/>
    <w:uiPriority w:val="9"/>
    <w:rsid w:val="00A24222"/>
    <w:rPr>
      <w:rFonts w:ascii="Times New Roman" w:eastAsia="Times New Roman" w:hAnsi="Times New Roman" w:cs="Times New Roman"/>
      <w:b/>
      <w:bCs/>
      <w:sz w:val="36"/>
      <w:szCs w:val="36"/>
      <w:lang w:eastAsia="el-GR"/>
    </w:rPr>
  </w:style>
  <w:style w:type="paragraph" w:styleId="a3">
    <w:name w:val="header"/>
    <w:basedOn w:val="a"/>
    <w:link w:val="Char"/>
    <w:uiPriority w:val="99"/>
    <w:semiHidden/>
    <w:unhideWhenUsed/>
    <w:rsid w:val="00A24222"/>
    <w:pPr>
      <w:tabs>
        <w:tab w:val="center" w:pos="4153"/>
        <w:tab w:val="right" w:pos="8306"/>
      </w:tabs>
    </w:pPr>
  </w:style>
  <w:style w:type="character" w:customStyle="1" w:styleId="Char">
    <w:name w:val="Κεφαλίδα Char"/>
    <w:basedOn w:val="a0"/>
    <w:link w:val="a3"/>
    <w:uiPriority w:val="99"/>
    <w:semiHidden/>
    <w:rsid w:val="00A24222"/>
    <w:rPr>
      <w:rFonts w:eastAsiaTheme="minorEastAsia"/>
      <w:lang w:eastAsia="el-GR"/>
    </w:rPr>
  </w:style>
  <w:style w:type="paragraph" w:styleId="a4">
    <w:name w:val="footer"/>
    <w:basedOn w:val="a"/>
    <w:link w:val="Char0"/>
    <w:uiPriority w:val="99"/>
    <w:unhideWhenUsed/>
    <w:rsid w:val="00A24222"/>
    <w:pPr>
      <w:tabs>
        <w:tab w:val="center" w:pos="4153"/>
        <w:tab w:val="right" w:pos="8306"/>
      </w:tabs>
    </w:pPr>
  </w:style>
  <w:style w:type="character" w:customStyle="1" w:styleId="Char0">
    <w:name w:val="Υποσέλιδο Char"/>
    <w:basedOn w:val="a0"/>
    <w:link w:val="a4"/>
    <w:uiPriority w:val="99"/>
    <w:rsid w:val="00A24222"/>
    <w:rPr>
      <w:rFonts w:eastAsiaTheme="minorEastAsia"/>
      <w:lang w:eastAsia="el-GR"/>
    </w:rPr>
  </w:style>
  <w:style w:type="character" w:styleId="-0">
    <w:name w:val="FollowedHyperlink"/>
    <w:basedOn w:val="a0"/>
    <w:uiPriority w:val="99"/>
    <w:semiHidden/>
    <w:unhideWhenUsed/>
    <w:rsid w:val="00DD1741"/>
    <w:rPr>
      <w:color w:val="800080" w:themeColor="followedHyperlink"/>
      <w:u w:val="single"/>
    </w:rPr>
  </w:style>
  <w:style w:type="character" w:customStyle="1" w:styleId="1">
    <w:name w:val="Ανεπίλυτη αναφορά1"/>
    <w:basedOn w:val="a0"/>
    <w:uiPriority w:val="99"/>
    <w:semiHidden/>
    <w:unhideWhenUsed/>
    <w:rsid w:val="00157C98"/>
    <w:rPr>
      <w:color w:val="605E5C"/>
      <w:shd w:val="clear" w:color="auto" w:fill="E1DFDD"/>
    </w:rPr>
  </w:style>
  <w:style w:type="character" w:styleId="a5">
    <w:name w:val="Unresolved Mention"/>
    <w:basedOn w:val="a0"/>
    <w:uiPriority w:val="99"/>
    <w:semiHidden/>
    <w:unhideWhenUsed/>
    <w:rsid w:val="00177DCC"/>
    <w:rPr>
      <w:color w:val="605E5C"/>
      <w:shd w:val="clear" w:color="auto" w:fill="E1DFDD"/>
    </w:rPr>
  </w:style>
  <w:style w:type="table" w:styleId="a6">
    <w:name w:val="Table Grid"/>
    <w:basedOn w:val="a1"/>
    <w:uiPriority w:val="59"/>
    <w:rsid w:val="00B41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767058">
      <w:bodyDiv w:val="1"/>
      <w:marLeft w:val="0"/>
      <w:marRight w:val="0"/>
      <w:marTop w:val="0"/>
      <w:marBottom w:val="0"/>
      <w:divBdr>
        <w:top w:val="none" w:sz="0" w:space="0" w:color="auto"/>
        <w:left w:val="none" w:sz="0" w:space="0" w:color="auto"/>
        <w:bottom w:val="none" w:sz="0" w:space="0" w:color="auto"/>
        <w:right w:val="none" w:sz="0" w:space="0" w:color="auto"/>
      </w:divBdr>
    </w:div>
    <w:div w:id="15632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sevier.digitalcommonsdata.com/datasets/btchxktzyw/6" TargetMode="External"/><Relationship Id="rId3" Type="http://schemas.openxmlformats.org/officeDocument/2006/relationships/webSettings" Target="webSettings.xml"/><Relationship Id="rId7" Type="http://schemas.openxmlformats.org/officeDocument/2006/relationships/hyperlink" Target="mailto:public.relations@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668</Words>
  <Characters>3810</Characters>
  <Application>Microsoft Office Word</Application>
  <DocSecurity>0</DocSecurity>
  <Lines>31</Lines>
  <Paragraphs>8</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ΕΛΛΗΝΙΚΗ ΔΗΜΟΚΡΑΤΙΑ</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Aliki-Foteini Kyritsi</cp:lastModifiedBy>
  <cp:revision>9</cp:revision>
  <dcterms:created xsi:type="dcterms:W3CDTF">2023-10-20T05:50:00Z</dcterms:created>
  <dcterms:modified xsi:type="dcterms:W3CDTF">2023-10-23T11:14:00Z</dcterms:modified>
</cp:coreProperties>
</file>