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4B9D" w14:textId="77777777" w:rsidR="001E0148" w:rsidRPr="001E0148" w:rsidRDefault="001E0148" w:rsidP="001E0148">
      <w:pPr>
        <w:keepNext/>
        <w:spacing w:after="0"/>
        <w:jc w:val="both"/>
        <w:outlineLvl w:val="0"/>
        <w:rPr>
          <w:rFonts w:eastAsia="Times New Roman"/>
          <w:b/>
          <w:sz w:val="20"/>
          <w:szCs w:val="20"/>
          <w:lang w:val="el-GR" w:eastAsia="el-GR"/>
        </w:rPr>
      </w:pPr>
      <w:r w:rsidRPr="001E0148">
        <w:rPr>
          <w:rFonts w:eastAsia="Times New Roman"/>
          <w:b/>
          <w:sz w:val="20"/>
          <w:szCs w:val="20"/>
          <w:lang w:val="el-GR" w:eastAsia="el-GR"/>
        </w:rPr>
        <w:t>ΕΛΛΗΝΙΚΗ ΔΗΜΟΚΡΑΤΙΑ</w:t>
      </w:r>
    </w:p>
    <w:p w14:paraId="515FB933" w14:textId="69C427CB" w:rsidR="001E0148" w:rsidRPr="001E0148" w:rsidRDefault="00110873" w:rsidP="001E0148">
      <w:pPr>
        <w:spacing w:after="0"/>
        <w:ind w:left="357" w:firstLine="851"/>
        <w:jc w:val="both"/>
        <w:rPr>
          <w:rFonts w:eastAsia="Calibri"/>
          <w:lang w:val="el-GR" w:eastAsia="el-GR"/>
        </w:rPr>
      </w:pPr>
      <w:r>
        <w:rPr>
          <w:noProof/>
        </w:rPr>
        <w:pict w14:anchorId="54265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23.3pt;margin-top:6pt;width:47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"/>
            <w10:wrap type="square"/>
          </v:shape>
        </w:pict>
      </w:r>
    </w:p>
    <w:p w14:paraId="6050BA68" w14:textId="77777777" w:rsidR="001E0148" w:rsidRPr="001E0148" w:rsidRDefault="001E0148" w:rsidP="001E0148">
      <w:pPr>
        <w:spacing w:before="120" w:after="0"/>
        <w:ind w:left="357" w:hanging="357"/>
        <w:jc w:val="both"/>
        <w:rPr>
          <w:rFonts w:eastAsia="Calibri"/>
          <w:b/>
          <w:lang w:val="el-GR" w:eastAsia="el-GR"/>
        </w:rPr>
      </w:pPr>
    </w:p>
    <w:p w14:paraId="140C22AB" w14:textId="77777777" w:rsidR="001E0148" w:rsidRPr="001E0148" w:rsidRDefault="001E0148" w:rsidP="001E0148">
      <w:pPr>
        <w:tabs>
          <w:tab w:val="left" w:pos="2127"/>
        </w:tabs>
        <w:spacing w:after="0"/>
        <w:ind w:left="357" w:hanging="357"/>
        <w:jc w:val="both"/>
        <w:rPr>
          <w:rFonts w:eastAsia="Calibri"/>
          <w:b/>
          <w:lang w:val="el-GR" w:eastAsia="el-GR"/>
        </w:rPr>
      </w:pPr>
    </w:p>
    <w:p w14:paraId="309AA967" w14:textId="77777777" w:rsidR="001E0148" w:rsidRPr="001E0148" w:rsidRDefault="001E0148" w:rsidP="001E0148">
      <w:pPr>
        <w:tabs>
          <w:tab w:val="left" w:pos="2127"/>
        </w:tabs>
        <w:spacing w:after="0"/>
        <w:ind w:left="357" w:hanging="357"/>
        <w:jc w:val="both"/>
        <w:rPr>
          <w:rFonts w:eastAsia="Calibri"/>
          <w:b/>
          <w:lang w:val="el-GR" w:eastAsia="el-GR"/>
        </w:rPr>
      </w:pPr>
    </w:p>
    <w:p w14:paraId="38619F7F" w14:textId="77777777" w:rsidR="001E0148" w:rsidRPr="001E0148" w:rsidRDefault="001E0148" w:rsidP="001E0148">
      <w:pPr>
        <w:tabs>
          <w:tab w:val="left" w:pos="2127"/>
        </w:tabs>
        <w:spacing w:after="0"/>
        <w:ind w:left="357" w:hanging="357"/>
        <w:jc w:val="both"/>
        <w:rPr>
          <w:rFonts w:eastAsia="Calibri"/>
          <w:b/>
          <w:lang w:val="el-GR" w:eastAsia="el-GR"/>
        </w:rPr>
      </w:pPr>
      <w:r w:rsidRPr="001E0148">
        <w:rPr>
          <w:rFonts w:eastAsia="Calibri"/>
          <w:b/>
          <w:lang w:val="el-GR" w:eastAsia="el-GR"/>
        </w:rPr>
        <w:t>ΓΕΩΠΟΝΙΚΟ ΠΑΝΕΠΙΣΤΗΜΙΟ ΑΘΗΝΩΝ</w:t>
      </w:r>
    </w:p>
    <w:p w14:paraId="1430A521" w14:textId="77777777" w:rsidR="001E0148" w:rsidRPr="001E0148" w:rsidRDefault="001E0148" w:rsidP="001E0148">
      <w:pPr>
        <w:tabs>
          <w:tab w:val="left" w:pos="2127"/>
        </w:tabs>
        <w:spacing w:after="0"/>
        <w:ind w:left="357" w:hanging="357"/>
        <w:jc w:val="both"/>
        <w:rPr>
          <w:rFonts w:eastAsia="Calibri"/>
          <w:b/>
          <w:lang w:val="el-GR" w:eastAsia="el-GR"/>
        </w:rPr>
      </w:pPr>
      <w:r w:rsidRPr="001E0148">
        <w:rPr>
          <w:rFonts w:eastAsia="Calibri"/>
          <w:b/>
          <w:lang w:val="el-GR" w:eastAsia="el-GR"/>
        </w:rPr>
        <w:t>ΤΜΗΜΑ ΔΙΕΘΝΩΝ &amp; ΔΗΜΟΣΙΩΝ ΣΧΕΣΕΩΝ</w:t>
      </w:r>
    </w:p>
    <w:p w14:paraId="293B9C3C" w14:textId="77777777" w:rsidR="001E0148" w:rsidRPr="001E0148" w:rsidRDefault="001E0148" w:rsidP="001E0148">
      <w:pPr>
        <w:spacing w:after="0"/>
        <w:ind w:left="357" w:hanging="357"/>
        <w:jc w:val="both"/>
        <w:rPr>
          <w:rFonts w:eastAsia="Calibri"/>
          <w:lang w:val="el-GR" w:eastAsia="el-GR"/>
        </w:rPr>
      </w:pPr>
      <w:r w:rsidRPr="001E0148">
        <w:rPr>
          <w:rFonts w:eastAsia="Calibri"/>
          <w:lang w:val="el-GR" w:eastAsia="el-GR"/>
        </w:rPr>
        <w:t>Ιερά Οδός 75, 118 55, Αθήνα</w:t>
      </w:r>
    </w:p>
    <w:p w14:paraId="6EE57AF1" w14:textId="77777777" w:rsidR="001E0148" w:rsidRPr="001E0148" w:rsidRDefault="001E0148" w:rsidP="001E0148">
      <w:pPr>
        <w:spacing w:after="0"/>
        <w:ind w:left="357" w:hanging="357"/>
        <w:jc w:val="both"/>
        <w:rPr>
          <w:rFonts w:eastAsia="Calibri"/>
          <w:lang w:val="el-GR" w:eastAsia="el-GR"/>
        </w:rPr>
      </w:pPr>
      <w:r w:rsidRPr="001E0148">
        <w:rPr>
          <w:rFonts w:eastAsia="Calibri"/>
          <w:lang w:val="el-GR" w:eastAsia="el-GR"/>
        </w:rPr>
        <w:t>Πληροφορίες: Αλίκη-Φωτεινή Κυρίτση</w:t>
      </w:r>
    </w:p>
    <w:p w14:paraId="74AA64E3" w14:textId="77777777" w:rsidR="001E0148" w:rsidRPr="001E0148" w:rsidRDefault="001E0148" w:rsidP="001E0148">
      <w:pPr>
        <w:spacing w:after="0"/>
        <w:ind w:left="357" w:hanging="357"/>
        <w:jc w:val="both"/>
        <w:rPr>
          <w:rFonts w:eastAsia="Calibri"/>
          <w:lang w:val="el-GR" w:eastAsia="el-GR"/>
        </w:rPr>
      </w:pPr>
      <w:proofErr w:type="spellStart"/>
      <w:r w:rsidRPr="001E0148">
        <w:rPr>
          <w:rFonts w:eastAsia="Calibri"/>
          <w:lang w:val="el-GR" w:eastAsia="el-GR"/>
        </w:rPr>
        <w:t>Tηλ</w:t>
      </w:r>
      <w:proofErr w:type="spellEnd"/>
      <w:r w:rsidRPr="001E0148">
        <w:rPr>
          <w:rFonts w:eastAsia="Calibri"/>
          <w:lang w:val="el-GR" w:eastAsia="el-GR"/>
        </w:rPr>
        <w:t>.: 210 5294845</w:t>
      </w:r>
    </w:p>
    <w:p w14:paraId="744A8E14" w14:textId="77777777" w:rsidR="001E0148" w:rsidRPr="001E0148" w:rsidRDefault="001E0148" w:rsidP="001E0148">
      <w:pPr>
        <w:spacing w:after="0"/>
        <w:ind w:left="357" w:hanging="357"/>
        <w:jc w:val="both"/>
        <w:rPr>
          <w:rFonts w:eastAsia="Calibri"/>
          <w:lang w:val="el-GR" w:eastAsia="el-GR"/>
        </w:rPr>
      </w:pPr>
      <w:r w:rsidRPr="001E0148">
        <w:rPr>
          <w:rFonts w:eastAsia="Calibri"/>
          <w:lang w:val="el-GR" w:eastAsia="el-GR"/>
        </w:rPr>
        <w:t xml:space="preserve">Διεύθυνση ηλεκτρονικού ταχυδρομείου: </w:t>
      </w:r>
    </w:p>
    <w:p w14:paraId="6B39789E" w14:textId="77777777" w:rsidR="001E0148" w:rsidRPr="001E0148" w:rsidRDefault="00110873" w:rsidP="001E0148">
      <w:pPr>
        <w:spacing w:after="0"/>
        <w:ind w:left="357" w:hanging="357"/>
        <w:jc w:val="both"/>
        <w:rPr>
          <w:rFonts w:eastAsia="Calibri"/>
          <w:lang w:val="el-GR" w:eastAsia="el-GR"/>
        </w:rPr>
      </w:pPr>
      <w:hyperlink r:id="rId5" w:history="1">
        <w:r w:rsidR="001E0148" w:rsidRPr="001E0148">
          <w:rPr>
            <w:rFonts w:eastAsia="Calibri"/>
            <w:color w:val="0000FF"/>
            <w:u w:val="single"/>
            <w:lang w:val="el-GR" w:eastAsia="el-GR"/>
          </w:rPr>
          <w:t>public.relations@aua.gr</w:t>
        </w:r>
      </w:hyperlink>
      <w:r w:rsidR="001E0148" w:rsidRPr="001E0148">
        <w:rPr>
          <w:rFonts w:eastAsia="Calibri"/>
          <w:lang w:val="el-GR" w:eastAsia="el-GR"/>
        </w:rPr>
        <w:t xml:space="preserve"> </w:t>
      </w:r>
    </w:p>
    <w:p w14:paraId="16D54035" w14:textId="2FF3AD74" w:rsidR="001E0148" w:rsidRPr="001E0148" w:rsidRDefault="001E0148" w:rsidP="001E0148">
      <w:pPr>
        <w:spacing w:after="0"/>
        <w:jc w:val="right"/>
        <w:rPr>
          <w:rFonts w:eastAsia="Calibri"/>
          <w:sz w:val="24"/>
          <w:szCs w:val="24"/>
          <w:lang w:val="el-GR" w:eastAsia="el-GR"/>
        </w:rPr>
      </w:pPr>
      <w:r w:rsidRPr="001E0148">
        <w:rPr>
          <w:rFonts w:eastAsia="Calibri"/>
          <w:lang w:val="el-GR" w:eastAsia="el-GR"/>
        </w:rPr>
        <w:tab/>
      </w:r>
      <w:r w:rsidRPr="001E0148">
        <w:rPr>
          <w:rFonts w:eastAsia="Calibri"/>
          <w:lang w:val="el-GR" w:eastAsia="el-GR"/>
        </w:rPr>
        <w:tab/>
      </w:r>
      <w:r w:rsidRPr="001E0148">
        <w:rPr>
          <w:rFonts w:eastAsia="Calibri"/>
          <w:lang w:val="el-GR" w:eastAsia="el-GR"/>
        </w:rPr>
        <w:tab/>
      </w:r>
      <w:r w:rsidRPr="001E0148">
        <w:rPr>
          <w:rFonts w:eastAsia="Calibri"/>
          <w:lang w:val="el-GR" w:eastAsia="el-GR"/>
        </w:rPr>
        <w:tab/>
      </w:r>
      <w:r w:rsidRPr="001E0148">
        <w:rPr>
          <w:rFonts w:eastAsia="Calibri"/>
          <w:sz w:val="24"/>
          <w:szCs w:val="24"/>
          <w:lang w:val="el-GR" w:eastAsia="el-GR"/>
        </w:rPr>
        <w:t xml:space="preserve">Αθήνα, </w:t>
      </w:r>
      <w:r w:rsidR="00E270EB">
        <w:rPr>
          <w:rFonts w:eastAsia="Calibri"/>
          <w:sz w:val="24"/>
          <w:szCs w:val="24"/>
          <w:lang w:val="el-GR" w:eastAsia="el-GR"/>
        </w:rPr>
        <w:t>30 Μαρτίου</w:t>
      </w:r>
      <w:r w:rsidRPr="001E0148">
        <w:rPr>
          <w:rFonts w:eastAsia="Calibri"/>
          <w:sz w:val="24"/>
          <w:szCs w:val="24"/>
          <w:lang w:val="el-GR" w:eastAsia="el-GR"/>
        </w:rPr>
        <w:t xml:space="preserve"> 202</w:t>
      </w:r>
      <w:r w:rsidR="00E270EB">
        <w:rPr>
          <w:rFonts w:eastAsia="Calibri"/>
          <w:sz w:val="24"/>
          <w:szCs w:val="24"/>
          <w:lang w:val="el-GR" w:eastAsia="el-GR"/>
        </w:rPr>
        <w:t>3</w:t>
      </w:r>
    </w:p>
    <w:p w14:paraId="7D75C2E5" w14:textId="77777777" w:rsidR="001E0148" w:rsidRPr="001E0148" w:rsidRDefault="001E0148" w:rsidP="001E01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 w:eastAsia="el-GR"/>
        </w:rPr>
      </w:pPr>
    </w:p>
    <w:p w14:paraId="29C2D510" w14:textId="77777777" w:rsidR="001E0148" w:rsidRPr="001E0148" w:rsidRDefault="001E0148" w:rsidP="001E014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</w:pPr>
      <w:r w:rsidRPr="001E0148"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327482AE" w14:textId="77777777" w:rsidR="001E0148" w:rsidRPr="001E0148" w:rsidRDefault="001E0148" w:rsidP="001E0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l-GR" w:eastAsia="el-GR"/>
        </w:rPr>
      </w:pPr>
    </w:p>
    <w:p w14:paraId="3AC62C12" w14:textId="2322E695" w:rsidR="001E0148" w:rsidRPr="003D6BE9" w:rsidRDefault="00E270EB" w:rsidP="001E0148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val="el-GR" w:eastAsia="el-GR"/>
        </w:rPr>
      </w:pPr>
      <w:r>
        <w:rPr>
          <w:rFonts w:eastAsia="Times New Roman"/>
          <w:b/>
          <w:sz w:val="24"/>
          <w:szCs w:val="24"/>
          <w:lang w:val="el-GR" w:eastAsia="el-GR"/>
        </w:rPr>
        <w:t>Διαμόρφωση κτιρίου</w:t>
      </w:r>
      <w:r w:rsidR="00750413">
        <w:rPr>
          <w:rFonts w:eastAsia="Times New Roman"/>
          <w:b/>
          <w:sz w:val="24"/>
          <w:szCs w:val="24"/>
          <w:lang w:val="el-GR" w:eastAsia="el-GR"/>
        </w:rPr>
        <w:t xml:space="preserve"> του πρώην Οργανισμού Κωπα</w:t>
      </w:r>
      <w:r w:rsidR="00193FD2">
        <w:rPr>
          <w:rFonts w:eastAsia="Times New Roman"/>
          <w:b/>
          <w:sz w:val="24"/>
          <w:szCs w:val="24"/>
          <w:lang w:val="el-GR" w:eastAsia="el-GR"/>
        </w:rPr>
        <w:t>ΐ</w:t>
      </w:r>
      <w:r w:rsidR="00750413">
        <w:rPr>
          <w:rFonts w:eastAsia="Times New Roman"/>
          <w:b/>
          <w:sz w:val="24"/>
          <w:szCs w:val="24"/>
          <w:lang w:val="el-GR" w:eastAsia="el-GR"/>
        </w:rPr>
        <w:t xml:space="preserve">δας </w:t>
      </w:r>
      <w:r w:rsidR="00193FD2">
        <w:rPr>
          <w:rFonts w:eastAsia="Times New Roman"/>
          <w:b/>
          <w:sz w:val="24"/>
          <w:szCs w:val="24"/>
          <w:lang w:val="el-GR" w:eastAsia="el-GR"/>
        </w:rPr>
        <w:t>για τη στέγαση Τμημάτων τ</w:t>
      </w:r>
      <w:r w:rsidR="001E0148" w:rsidRPr="001E0148">
        <w:rPr>
          <w:rFonts w:eastAsia="Times New Roman"/>
          <w:b/>
          <w:sz w:val="24"/>
          <w:szCs w:val="24"/>
          <w:lang w:val="el-GR" w:eastAsia="el-GR"/>
        </w:rPr>
        <w:t>ο</w:t>
      </w:r>
      <w:r w:rsidR="00193FD2">
        <w:rPr>
          <w:rFonts w:eastAsia="Times New Roman"/>
          <w:b/>
          <w:sz w:val="24"/>
          <w:szCs w:val="24"/>
          <w:lang w:val="el-GR" w:eastAsia="el-GR"/>
        </w:rPr>
        <w:t>υ</w:t>
      </w:r>
      <w:r w:rsidR="001E0148" w:rsidRPr="001E0148">
        <w:rPr>
          <w:rFonts w:eastAsia="Times New Roman"/>
          <w:b/>
          <w:sz w:val="24"/>
          <w:szCs w:val="24"/>
          <w:lang w:val="el-GR" w:eastAsia="el-GR"/>
        </w:rPr>
        <w:t xml:space="preserve"> Γεωπονικ</w:t>
      </w:r>
      <w:r w:rsidR="00193FD2">
        <w:rPr>
          <w:rFonts w:eastAsia="Times New Roman"/>
          <w:b/>
          <w:sz w:val="24"/>
          <w:szCs w:val="24"/>
          <w:lang w:val="el-GR" w:eastAsia="el-GR"/>
        </w:rPr>
        <w:t>ού</w:t>
      </w:r>
      <w:r w:rsidR="001E0148" w:rsidRPr="001E0148">
        <w:rPr>
          <w:rFonts w:eastAsia="Times New Roman"/>
          <w:b/>
          <w:sz w:val="24"/>
          <w:szCs w:val="24"/>
          <w:lang w:val="el-GR" w:eastAsia="el-GR"/>
        </w:rPr>
        <w:t xml:space="preserve"> Πανεπιστ</w:t>
      </w:r>
      <w:r w:rsidR="00193FD2">
        <w:rPr>
          <w:rFonts w:eastAsia="Times New Roman"/>
          <w:b/>
          <w:sz w:val="24"/>
          <w:szCs w:val="24"/>
          <w:lang w:val="el-GR" w:eastAsia="el-GR"/>
        </w:rPr>
        <w:t>ημίου</w:t>
      </w:r>
      <w:r w:rsidR="001E0148" w:rsidRPr="001E0148">
        <w:rPr>
          <w:rFonts w:eastAsia="Times New Roman"/>
          <w:b/>
          <w:sz w:val="24"/>
          <w:szCs w:val="24"/>
          <w:lang w:val="el-GR" w:eastAsia="el-GR"/>
        </w:rPr>
        <w:t xml:space="preserve"> Αθηνών</w:t>
      </w:r>
      <w:r w:rsidR="001F77AC">
        <w:rPr>
          <w:rFonts w:eastAsia="Times New Roman"/>
          <w:b/>
          <w:sz w:val="24"/>
          <w:szCs w:val="24"/>
          <w:lang w:val="el-GR" w:eastAsia="el-GR"/>
        </w:rPr>
        <w:t>.</w:t>
      </w:r>
    </w:p>
    <w:p w14:paraId="49B5B051" w14:textId="77777777" w:rsidR="002137BC" w:rsidRDefault="002137BC">
      <w:pPr>
        <w:rPr>
          <w:lang w:val="el-GR"/>
        </w:rPr>
      </w:pPr>
    </w:p>
    <w:p w14:paraId="2BCE8BDD" w14:textId="0032A8C0" w:rsidR="00D862AE" w:rsidRPr="00B367BD" w:rsidRDefault="00110873" w:rsidP="00B367BD">
      <w:pPr>
        <w:ind w:firstLine="720"/>
        <w:jc w:val="both"/>
        <w:rPr>
          <w:sz w:val="24"/>
          <w:szCs w:val="24"/>
          <w:lang w:val="el-GR"/>
        </w:rPr>
      </w:pPr>
      <w:r w:rsidRPr="00B367BD">
        <w:rPr>
          <w:sz w:val="24"/>
          <w:szCs w:val="24"/>
          <w:lang w:val="el-GR"/>
        </w:rPr>
        <w:t xml:space="preserve">Ο Περιφερειάρχης Στερεάς Ελλάδας </w:t>
      </w:r>
      <w:r w:rsidR="00A942EC">
        <w:rPr>
          <w:sz w:val="24"/>
          <w:szCs w:val="24"/>
          <w:lang w:val="el-GR"/>
        </w:rPr>
        <w:t xml:space="preserve">κ. </w:t>
      </w:r>
      <w:r w:rsidRPr="00B367BD">
        <w:rPr>
          <w:sz w:val="24"/>
          <w:szCs w:val="24"/>
          <w:lang w:val="el-GR"/>
        </w:rPr>
        <w:t xml:space="preserve">Φάνης Σπανός υπέγραψε </w:t>
      </w:r>
      <w:r w:rsidR="00CA6FDF">
        <w:rPr>
          <w:sz w:val="24"/>
          <w:szCs w:val="24"/>
          <w:lang w:val="el-GR"/>
        </w:rPr>
        <w:t xml:space="preserve">την </w:t>
      </w:r>
      <w:r w:rsidRPr="00B367BD">
        <w:rPr>
          <w:sz w:val="24"/>
          <w:szCs w:val="24"/>
          <w:lang w:val="el-GR"/>
        </w:rPr>
        <w:t xml:space="preserve">Τετάρτη 29 Μαρτίου 2023, τη σύμβαση κατασκευής του έργου:  </w:t>
      </w:r>
      <w:r w:rsidR="0008243C">
        <w:rPr>
          <w:sz w:val="24"/>
          <w:szCs w:val="24"/>
          <w:lang w:val="el-GR"/>
        </w:rPr>
        <w:t>«</w:t>
      </w:r>
      <w:r w:rsidRPr="00B367BD">
        <w:rPr>
          <w:sz w:val="24"/>
          <w:szCs w:val="24"/>
          <w:lang w:val="el-GR"/>
        </w:rPr>
        <w:t>Διαμόρφωση κτιρίου του πρώην Οργανισμού Κωπαΐδας για τη στέγαση τμημάτων του Γεωπονικού Πανεπιστημίου Αθηνών</w:t>
      </w:r>
      <w:r w:rsidR="0008243C">
        <w:rPr>
          <w:sz w:val="24"/>
          <w:szCs w:val="24"/>
          <w:lang w:val="el-GR"/>
        </w:rPr>
        <w:t>»</w:t>
      </w:r>
      <w:r w:rsidRPr="00B367BD">
        <w:rPr>
          <w:sz w:val="24"/>
          <w:szCs w:val="24"/>
          <w:lang w:val="el-GR"/>
        </w:rPr>
        <w:t xml:space="preserve">, παρουσία του Πρύτανη του Γεωπονικού Πανεπιστημίου Αθηνών </w:t>
      </w:r>
      <w:r w:rsidR="0008243C">
        <w:rPr>
          <w:sz w:val="24"/>
          <w:szCs w:val="24"/>
          <w:lang w:val="el-GR"/>
        </w:rPr>
        <w:t xml:space="preserve">κ. </w:t>
      </w:r>
      <w:r w:rsidRPr="00B367BD">
        <w:rPr>
          <w:sz w:val="24"/>
          <w:szCs w:val="24"/>
          <w:lang w:val="el-GR"/>
        </w:rPr>
        <w:t>Σπυρίδων</w:t>
      </w:r>
      <w:r w:rsidR="0008243C">
        <w:rPr>
          <w:sz w:val="24"/>
          <w:szCs w:val="24"/>
          <w:lang w:val="el-GR"/>
        </w:rPr>
        <w:t>ος</w:t>
      </w:r>
      <w:r w:rsidRPr="00B367BD">
        <w:rPr>
          <w:sz w:val="24"/>
          <w:szCs w:val="24"/>
          <w:lang w:val="el-GR"/>
        </w:rPr>
        <w:t xml:space="preserve"> Κίντζιου</w:t>
      </w:r>
      <w:r w:rsidR="0036756D">
        <w:rPr>
          <w:sz w:val="24"/>
          <w:szCs w:val="24"/>
          <w:lang w:val="el-GR"/>
        </w:rPr>
        <w:t>, Καθηγητή</w:t>
      </w:r>
      <w:r w:rsidRPr="00B367BD">
        <w:rPr>
          <w:sz w:val="24"/>
          <w:szCs w:val="24"/>
          <w:lang w:val="el-GR"/>
        </w:rPr>
        <w:t xml:space="preserve"> και του Αντιπρύτανη Έρευνας, Οικονομικών και Ανάπτυξης </w:t>
      </w:r>
      <w:r w:rsidR="0036756D">
        <w:rPr>
          <w:sz w:val="24"/>
          <w:szCs w:val="24"/>
          <w:lang w:val="el-GR"/>
        </w:rPr>
        <w:t xml:space="preserve">κ. </w:t>
      </w:r>
      <w:r w:rsidRPr="00B367BD">
        <w:rPr>
          <w:sz w:val="24"/>
          <w:szCs w:val="24"/>
          <w:lang w:val="el-GR"/>
        </w:rPr>
        <w:t>Θωμά Μπαρτζάνα</w:t>
      </w:r>
      <w:r w:rsidR="0036756D">
        <w:rPr>
          <w:sz w:val="24"/>
          <w:szCs w:val="24"/>
          <w:lang w:val="el-GR"/>
        </w:rPr>
        <w:t>, Αναπλ. Καθηγητή</w:t>
      </w:r>
      <w:r w:rsidRPr="00B367BD">
        <w:rPr>
          <w:sz w:val="24"/>
          <w:szCs w:val="24"/>
          <w:lang w:val="el-GR"/>
        </w:rPr>
        <w:t xml:space="preserve">. </w:t>
      </w:r>
      <w:r w:rsidR="00CA6FDF">
        <w:rPr>
          <w:sz w:val="24"/>
          <w:szCs w:val="24"/>
          <w:lang w:val="el-GR"/>
        </w:rPr>
        <w:t xml:space="preserve">Η </w:t>
      </w:r>
      <w:r w:rsidRPr="00B367BD">
        <w:rPr>
          <w:sz w:val="24"/>
          <w:szCs w:val="24"/>
          <w:lang w:val="el-GR"/>
        </w:rPr>
        <w:t>εκδήλωση, πραγματοποιήθηκε στην αίθουσα του Δημοτικού Συμβουλίου του  Δ</w:t>
      </w:r>
      <w:r w:rsidRPr="00B367BD">
        <w:rPr>
          <w:sz w:val="24"/>
          <w:szCs w:val="24"/>
          <w:lang w:val="el-GR"/>
        </w:rPr>
        <w:t xml:space="preserve">ήμου Αλιάρτου </w:t>
      </w:r>
      <w:r w:rsidR="00CA6FDF">
        <w:rPr>
          <w:sz w:val="24"/>
          <w:szCs w:val="24"/>
          <w:lang w:val="el-GR"/>
        </w:rPr>
        <w:t>–</w:t>
      </w:r>
      <w:r w:rsidRPr="00B367BD">
        <w:rPr>
          <w:sz w:val="24"/>
          <w:szCs w:val="24"/>
          <w:lang w:val="el-GR"/>
        </w:rPr>
        <w:t xml:space="preserve"> Θεσπιέων</w:t>
      </w:r>
      <w:r w:rsidR="00CA6FDF">
        <w:rPr>
          <w:sz w:val="24"/>
          <w:szCs w:val="24"/>
          <w:lang w:val="el-GR"/>
        </w:rPr>
        <w:t xml:space="preserve"> και </w:t>
      </w:r>
      <w:r w:rsidRPr="00B367BD">
        <w:rPr>
          <w:sz w:val="24"/>
          <w:szCs w:val="24"/>
          <w:lang w:val="el-GR"/>
        </w:rPr>
        <w:t xml:space="preserve"> παρευρέθη</w:t>
      </w:r>
      <w:r w:rsidR="00CA6FDF">
        <w:rPr>
          <w:sz w:val="24"/>
          <w:szCs w:val="24"/>
          <w:lang w:val="el-GR"/>
        </w:rPr>
        <w:t>κ</w:t>
      </w:r>
      <w:r w:rsidRPr="00B367BD">
        <w:rPr>
          <w:sz w:val="24"/>
          <w:szCs w:val="24"/>
          <w:lang w:val="el-GR"/>
        </w:rPr>
        <w:t xml:space="preserve">αν ο νυν Δήμαρχος Αθηναίων και πρώην Περιφερειάρχης Στερεάς Ελλάδας </w:t>
      </w:r>
      <w:r w:rsidR="00E1354B">
        <w:rPr>
          <w:sz w:val="24"/>
          <w:szCs w:val="24"/>
          <w:lang w:val="el-GR"/>
        </w:rPr>
        <w:t xml:space="preserve">κ. </w:t>
      </w:r>
      <w:r w:rsidRPr="00B367BD">
        <w:rPr>
          <w:sz w:val="24"/>
          <w:szCs w:val="24"/>
          <w:lang w:val="el-GR"/>
        </w:rPr>
        <w:t xml:space="preserve">Κώστας Μπακογιάννης, η Αντιπεριφερειάρχης Π.Ε. Βοιωτίας </w:t>
      </w:r>
      <w:r w:rsidR="007023A8">
        <w:rPr>
          <w:sz w:val="24"/>
          <w:szCs w:val="24"/>
          <w:lang w:val="el-GR"/>
        </w:rPr>
        <w:t xml:space="preserve">κ. </w:t>
      </w:r>
      <w:r w:rsidRPr="00B367BD">
        <w:rPr>
          <w:sz w:val="24"/>
          <w:szCs w:val="24"/>
          <w:lang w:val="el-GR"/>
        </w:rPr>
        <w:t xml:space="preserve">Φανή Παπαθωμά και ο Δήμαρχος Αλιάρτου - Θεσπιέων </w:t>
      </w:r>
      <w:r w:rsidR="007023A8">
        <w:rPr>
          <w:sz w:val="24"/>
          <w:szCs w:val="24"/>
          <w:lang w:val="el-GR"/>
        </w:rPr>
        <w:t xml:space="preserve">κ. </w:t>
      </w:r>
      <w:r w:rsidRPr="00B367BD">
        <w:rPr>
          <w:sz w:val="24"/>
          <w:szCs w:val="24"/>
          <w:lang w:val="el-GR"/>
        </w:rPr>
        <w:t>Γιώργος Ντασιώτης.</w:t>
      </w:r>
    </w:p>
    <w:p w14:paraId="2BCE8BDF" w14:textId="315B5000" w:rsidR="00D862AE" w:rsidRPr="00B367BD" w:rsidRDefault="00110873" w:rsidP="00B367BD">
      <w:pPr>
        <w:ind w:firstLine="720"/>
        <w:jc w:val="both"/>
        <w:rPr>
          <w:sz w:val="24"/>
          <w:szCs w:val="24"/>
          <w:lang w:val="el-GR"/>
        </w:rPr>
      </w:pPr>
      <w:r w:rsidRPr="00B367BD">
        <w:rPr>
          <w:sz w:val="24"/>
          <w:szCs w:val="24"/>
          <w:lang w:val="el-GR"/>
        </w:rPr>
        <w:t xml:space="preserve">Πρόκειται για </w:t>
      </w:r>
      <w:r w:rsidR="00971288">
        <w:rPr>
          <w:sz w:val="24"/>
          <w:szCs w:val="24"/>
          <w:lang w:val="el-GR"/>
        </w:rPr>
        <w:t xml:space="preserve">ένα </w:t>
      </w:r>
      <w:r w:rsidRPr="00B367BD">
        <w:rPr>
          <w:sz w:val="24"/>
          <w:szCs w:val="24"/>
          <w:lang w:val="el-GR"/>
        </w:rPr>
        <w:t xml:space="preserve">έργο αρχικού προϋπολογισμού 3.000.000 ευρώ, </w:t>
      </w:r>
      <w:r w:rsidR="00971288">
        <w:rPr>
          <w:sz w:val="24"/>
          <w:szCs w:val="24"/>
          <w:lang w:val="el-GR"/>
        </w:rPr>
        <w:t xml:space="preserve">με </w:t>
      </w:r>
      <w:r w:rsidRPr="00B367BD">
        <w:rPr>
          <w:sz w:val="24"/>
          <w:szCs w:val="24"/>
          <w:lang w:val="el-GR"/>
        </w:rPr>
        <w:t xml:space="preserve">φυσικό αντικείμενο </w:t>
      </w:r>
      <w:r w:rsidR="00971288">
        <w:rPr>
          <w:sz w:val="24"/>
          <w:szCs w:val="24"/>
          <w:lang w:val="el-GR"/>
        </w:rPr>
        <w:t>τ</w:t>
      </w:r>
      <w:r w:rsidRPr="00B367BD">
        <w:rPr>
          <w:sz w:val="24"/>
          <w:szCs w:val="24"/>
          <w:lang w:val="el-GR"/>
        </w:rPr>
        <w:t>η διαμόρφωση των χώρων του κτιριακού συγκροτήματος του παλαιού εκκοκκιστηρίου στην Αλίαρτο.</w:t>
      </w:r>
      <w:r w:rsidR="00D32949">
        <w:rPr>
          <w:sz w:val="24"/>
          <w:szCs w:val="24"/>
          <w:lang w:val="el-GR"/>
        </w:rPr>
        <w:t xml:space="preserve"> </w:t>
      </w:r>
      <w:r w:rsidRPr="00B367BD">
        <w:rPr>
          <w:sz w:val="24"/>
          <w:szCs w:val="24"/>
          <w:lang w:val="el-GR"/>
        </w:rPr>
        <w:t>Τα τρία κτίσματα χρονολογούνται από τα μέσα του 19ου αιώνα και περιήλθαν στο ελληνικό κράτος τ</w:t>
      </w:r>
      <w:r w:rsidRPr="00B367BD">
        <w:rPr>
          <w:sz w:val="24"/>
          <w:szCs w:val="24"/>
          <w:lang w:val="el-GR"/>
        </w:rPr>
        <w:t xml:space="preserve">ο 1953. Η νέα μονάδα θα αποτελέσει τη νέα πρωτότυπη εκπαιδευτική και ερευνητική δομή του Γεωπονικού Πανεπιστημίου Αθηνών. Με τον τρόπο αυτό, ενισχύεται ακόμα περισσότερο η παρουσία του τρίτου αρχαιότερου Πανεπιστημίου της χώρας στην Στερεά Ελλάδα και </w:t>
      </w:r>
      <w:r w:rsidR="00A368AD">
        <w:rPr>
          <w:sz w:val="24"/>
          <w:szCs w:val="24"/>
          <w:lang w:val="el-GR"/>
        </w:rPr>
        <w:t>ειδικότερα</w:t>
      </w:r>
      <w:r w:rsidRPr="00B367BD">
        <w:rPr>
          <w:sz w:val="24"/>
          <w:szCs w:val="24"/>
          <w:lang w:val="el-GR"/>
        </w:rPr>
        <w:t xml:space="preserve"> προωθείται η διασύνδεση της καινοτομίας με την οικονομία και κυρίως τον πρωτογενή τομέα</w:t>
      </w:r>
      <w:r w:rsidR="00BB510D">
        <w:rPr>
          <w:sz w:val="24"/>
          <w:szCs w:val="24"/>
          <w:lang w:val="el-GR"/>
        </w:rPr>
        <w:t>,</w:t>
      </w:r>
      <w:r w:rsidRPr="00B367BD">
        <w:rPr>
          <w:sz w:val="24"/>
          <w:szCs w:val="24"/>
          <w:lang w:val="el-GR"/>
        </w:rPr>
        <w:t xml:space="preserve"> που αποτελεί και χαρακτηριστικό της Περιφέρειας. Είναι περισσότερο από βέβαιο ότι η λειτουργία των εγκαταστάσεων και</w:t>
      </w:r>
      <w:r w:rsidR="00BB510D">
        <w:rPr>
          <w:sz w:val="24"/>
          <w:szCs w:val="24"/>
          <w:lang w:val="el-GR"/>
        </w:rPr>
        <w:t xml:space="preserve"> η</w:t>
      </w:r>
      <w:r w:rsidRPr="00B367BD">
        <w:rPr>
          <w:sz w:val="24"/>
          <w:szCs w:val="24"/>
          <w:lang w:val="el-GR"/>
        </w:rPr>
        <w:t xml:space="preserve"> ισχυρή διασύνδεσή τους με το Τμήμα Διοίκησης Γεωργικών </w:t>
      </w:r>
      <w:r w:rsidR="008D497E">
        <w:rPr>
          <w:sz w:val="24"/>
          <w:szCs w:val="24"/>
          <w:lang w:val="el-GR"/>
        </w:rPr>
        <w:t>Ε</w:t>
      </w:r>
      <w:r w:rsidRPr="00B367BD">
        <w:rPr>
          <w:sz w:val="24"/>
          <w:szCs w:val="24"/>
          <w:lang w:val="el-GR"/>
        </w:rPr>
        <w:t xml:space="preserve">πιχειρήσεων και </w:t>
      </w:r>
      <w:r w:rsidR="00D32949">
        <w:rPr>
          <w:sz w:val="24"/>
          <w:szCs w:val="24"/>
          <w:lang w:val="el-GR"/>
        </w:rPr>
        <w:t>Σ</w:t>
      </w:r>
      <w:r w:rsidRPr="00B367BD">
        <w:rPr>
          <w:sz w:val="24"/>
          <w:szCs w:val="24"/>
          <w:lang w:val="el-GR"/>
        </w:rPr>
        <w:t xml:space="preserve">υστημάτων </w:t>
      </w:r>
      <w:r w:rsidRPr="00B367BD">
        <w:rPr>
          <w:sz w:val="24"/>
          <w:szCs w:val="24"/>
          <w:lang w:val="el-GR"/>
        </w:rPr>
        <w:lastRenderedPageBreak/>
        <w:t>Εφοδιασμού</w:t>
      </w:r>
      <w:r w:rsidR="008D497E">
        <w:rPr>
          <w:sz w:val="24"/>
          <w:szCs w:val="24"/>
          <w:lang w:val="el-GR"/>
        </w:rPr>
        <w:t xml:space="preserve"> του </w:t>
      </w:r>
      <w:r w:rsidR="00A942EC">
        <w:rPr>
          <w:sz w:val="24"/>
          <w:szCs w:val="24"/>
          <w:lang w:val="el-GR"/>
        </w:rPr>
        <w:t xml:space="preserve">Γεωπονικού Πανεπιστημίου Αθηνών, </w:t>
      </w:r>
      <w:r w:rsidRPr="00B367BD">
        <w:rPr>
          <w:sz w:val="24"/>
          <w:szCs w:val="24"/>
          <w:lang w:val="el-GR"/>
        </w:rPr>
        <w:t>θα απ</w:t>
      </w:r>
      <w:r w:rsidRPr="00B367BD">
        <w:rPr>
          <w:sz w:val="24"/>
          <w:szCs w:val="24"/>
          <w:lang w:val="el-GR"/>
        </w:rPr>
        <w:t>οτελέσει εφαλτήριο για την καθιέρωση της περιφέρειας Στερεάς Ελλάδος ως προτύπου για την υπόλοιπη χώρα.</w:t>
      </w:r>
    </w:p>
    <w:p w14:paraId="2BCE8BE0" w14:textId="77777777" w:rsidR="00D862AE" w:rsidRPr="00B367BD" w:rsidRDefault="00D862AE" w:rsidP="00B367BD">
      <w:pPr>
        <w:jc w:val="both"/>
        <w:rPr>
          <w:sz w:val="24"/>
          <w:szCs w:val="24"/>
          <w:lang w:val="el-GR"/>
        </w:rPr>
      </w:pPr>
    </w:p>
    <w:sectPr w:rsidR="00D862AE" w:rsidRPr="00B367BD" w:rsidSect="003D6BE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2AE"/>
    <w:rsid w:val="0008243C"/>
    <w:rsid w:val="00110873"/>
    <w:rsid w:val="00193FD2"/>
    <w:rsid w:val="001E0148"/>
    <w:rsid w:val="001F77AC"/>
    <w:rsid w:val="002137BC"/>
    <w:rsid w:val="003214CB"/>
    <w:rsid w:val="0036756D"/>
    <w:rsid w:val="003D6BE9"/>
    <w:rsid w:val="005147A9"/>
    <w:rsid w:val="007023A8"/>
    <w:rsid w:val="00750413"/>
    <w:rsid w:val="008D497E"/>
    <w:rsid w:val="00971288"/>
    <w:rsid w:val="00A368AD"/>
    <w:rsid w:val="00A942EC"/>
    <w:rsid w:val="00B367BD"/>
    <w:rsid w:val="00BB510D"/>
    <w:rsid w:val="00CA6FDF"/>
    <w:rsid w:val="00D32949"/>
    <w:rsid w:val="00D862AE"/>
    <w:rsid w:val="00E1354B"/>
    <w:rsid w:val="00E2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E8BDD"/>
  <w15:docId w15:val="{4BB152F9-7F1B-475C-B5B6-75D8315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SM-T736B</dc:creator>
  <cp:lastModifiedBy>Aliki-Foteini Kyritsi</cp:lastModifiedBy>
  <cp:revision>25</cp:revision>
  <cp:lastPrinted>2023-03-30T09:32:00Z</cp:lastPrinted>
  <dcterms:created xsi:type="dcterms:W3CDTF">2023-03-29T19:22:00Z</dcterms:created>
  <dcterms:modified xsi:type="dcterms:W3CDTF">2023-03-30T09:49:00Z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def5c16317ee4b2494e6dea9bdb4116b</vt:lpwstr>
  </property>
</Properties>
</file>