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BB3E" w14:textId="77777777" w:rsidR="004D76DF" w:rsidRPr="004D76DF" w:rsidRDefault="004D76DF" w:rsidP="004D76DF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D76DF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0C2501AF" w14:textId="77777777" w:rsidR="004D76DF" w:rsidRPr="004D76DF" w:rsidRDefault="004D76DF" w:rsidP="004D76DF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8795EA2" wp14:editId="7330486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46FB" w14:textId="77777777" w:rsidR="004D76DF" w:rsidRPr="004D76DF" w:rsidRDefault="004D76DF" w:rsidP="004D76DF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58B5CBB2" w14:textId="77777777" w:rsidR="004D76DF" w:rsidRPr="004D76DF" w:rsidRDefault="004D76DF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51545491" w14:textId="77777777" w:rsidR="004D76DF" w:rsidRPr="004D76DF" w:rsidRDefault="004D76DF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B3D148C" w14:textId="77777777" w:rsidR="004D76DF" w:rsidRPr="004D76DF" w:rsidRDefault="004D76DF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4D76DF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6149F87A" w14:textId="77777777" w:rsidR="004D76DF" w:rsidRPr="004D76DF" w:rsidRDefault="004D76DF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4D76DF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6DCE544F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1F853B6F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5545D7FB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proofErr w:type="spellStart"/>
      <w:r w:rsidRPr="004D76DF">
        <w:rPr>
          <w:rFonts w:ascii="Calibri" w:eastAsia="Calibri" w:hAnsi="Calibri" w:cs="Times New Roman"/>
          <w:lang w:eastAsia="el-GR"/>
        </w:rPr>
        <w:t>Tηλ</w:t>
      </w:r>
      <w:proofErr w:type="spellEnd"/>
      <w:r w:rsidRPr="004D76DF">
        <w:rPr>
          <w:rFonts w:ascii="Calibri" w:eastAsia="Calibri" w:hAnsi="Calibri" w:cs="Times New Roman"/>
          <w:lang w:eastAsia="el-GR"/>
        </w:rPr>
        <w:t>.: 210 5294845</w:t>
      </w:r>
    </w:p>
    <w:p w14:paraId="737B9D09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>FAX: 210 5294820</w:t>
      </w:r>
    </w:p>
    <w:p w14:paraId="68444ED7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1F916F97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Pr="004D76DF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Pr="004D76DF">
        <w:rPr>
          <w:rFonts w:ascii="Calibri" w:eastAsia="Calibri" w:hAnsi="Calibri" w:cs="Times New Roman"/>
          <w:lang w:eastAsia="el-GR"/>
        </w:rPr>
        <w:t xml:space="preserve"> </w:t>
      </w:r>
    </w:p>
    <w:p w14:paraId="635CC73E" w14:textId="77777777" w:rsidR="00BF03A0" w:rsidRDefault="004D76DF" w:rsidP="004D76DF">
      <w:pPr>
        <w:spacing w:after="0" w:line="288" w:lineRule="auto"/>
        <w:jc w:val="right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</w:p>
    <w:p w14:paraId="064F3E69" w14:textId="49191C3A" w:rsidR="004D76DF" w:rsidRPr="004D76DF" w:rsidRDefault="004D76DF" w:rsidP="004D76DF">
      <w:pPr>
        <w:spacing w:after="0" w:line="288" w:lineRule="auto"/>
        <w:jc w:val="right"/>
        <w:rPr>
          <w:rFonts w:cstheme="minorHAnsi"/>
          <w:bCs/>
          <w:sz w:val="24"/>
          <w:szCs w:val="24"/>
        </w:rPr>
      </w:pPr>
      <w:r w:rsidRPr="004D76DF">
        <w:rPr>
          <w:rFonts w:eastAsia="Calibri" w:cs="Times New Roman"/>
          <w:sz w:val="24"/>
          <w:szCs w:val="24"/>
          <w:lang w:eastAsia="el-GR"/>
        </w:rPr>
        <w:t xml:space="preserve">Αθήνα, </w:t>
      </w:r>
      <w:r w:rsidRPr="004D76DF"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 xml:space="preserve"> Μαΐ</w:t>
      </w:r>
      <w:r w:rsidRPr="004D76DF">
        <w:rPr>
          <w:rFonts w:cstheme="minorHAnsi"/>
          <w:bCs/>
          <w:sz w:val="24"/>
          <w:szCs w:val="24"/>
        </w:rPr>
        <w:t>ου 2022</w:t>
      </w:r>
    </w:p>
    <w:p w14:paraId="305904BB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el-GR"/>
        </w:rPr>
      </w:pPr>
    </w:p>
    <w:p w14:paraId="62174802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  <w:lang w:eastAsia="el-GR"/>
        </w:rPr>
      </w:pPr>
    </w:p>
    <w:p w14:paraId="50899080" w14:textId="77777777" w:rsidR="004D76DF" w:rsidRPr="004D76DF" w:rsidRDefault="004D76DF" w:rsidP="004D76D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4D76DF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05DFC420" w14:textId="77777777" w:rsidR="004D76DF" w:rsidRPr="004D76DF" w:rsidRDefault="004D76DF" w:rsidP="009E1E69">
      <w:pPr>
        <w:pStyle w:val="TitleIntroText"/>
        <w:tabs>
          <w:tab w:val="left" w:pos="4905"/>
          <w:tab w:val="right" w:pos="9360"/>
        </w:tabs>
        <w:jc w:val="center"/>
        <w:rPr>
          <w:rFonts w:asciiTheme="minorHAnsi" w:hAnsiTheme="minorHAnsi" w:cstheme="minorHAnsi"/>
          <w:color w:val="auto"/>
          <w:lang w:val="el-GR"/>
        </w:rPr>
      </w:pPr>
    </w:p>
    <w:p w14:paraId="0351E548" w14:textId="2746584E" w:rsidR="0042398F" w:rsidRPr="004D76DF" w:rsidRDefault="00121F42" w:rsidP="009E1E6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4D76DF">
        <w:rPr>
          <w:rFonts w:cstheme="minorHAnsi"/>
          <w:b/>
          <w:sz w:val="24"/>
          <w:szCs w:val="24"/>
        </w:rPr>
        <w:t xml:space="preserve">Απολογισμός της </w:t>
      </w:r>
      <w:r w:rsidR="0042398F" w:rsidRPr="004D76DF">
        <w:rPr>
          <w:rFonts w:cstheme="minorHAnsi"/>
          <w:b/>
          <w:sz w:val="24"/>
          <w:szCs w:val="24"/>
        </w:rPr>
        <w:t>1</w:t>
      </w:r>
      <w:r w:rsidR="0042398F" w:rsidRPr="004D76DF">
        <w:rPr>
          <w:rFonts w:cstheme="minorHAnsi"/>
          <w:b/>
          <w:sz w:val="24"/>
          <w:szCs w:val="24"/>
          <w:vertAlign w:val="superscript"/>
        </w:rPr>
        <w:t>η</w:t>
      </w:r>
      <w:r w:rsidR="001E44CF" w:rsidRPr="004D76DF">
        <w:rPr>
          <w:rFonts w:cstheme="minorHAnsi"/>
          <w:b/>
          <w:sz w:val="24"/>
          <w:szCs w:val="24"/>
        </w:rPr>
        <w:t xml:space="preserve"> </w:t>
      </w:r>
      <w:r w:rsidR="0042398F" w:rsidRPr="004D76DF">
        <w:rPr>
          <w:rFonts w:cstheme="minorHAnsi"/>
          <w:b/>
          <w:sz w:val="24"/>
          <w:szCs w:val="24"/>
        </w:rPr>
        <w:t>Επιστημονική</w:t>
      </w:r>
      <w:r w:rsidRPr="004D76DF">
        <w:rPr>
          <w:rFonts w:cstheme="minorHAnsi"/>
          <w:b/>
          <w:sz w:val="24"/>
          <w:szCs w:val="24"/>
        </w:rPr>
        <w:t>ς</w:t>
      </w:r>
      <w:r w:rsidR="0042398F" w:rsidRPr="004D76DF">
        <w:rPr>
          <w:rFonts w:cstheme="minorHAnsi"/>
          <w:b/>
          <w:sz w:val="24"/>
          <w:szCs w:val="24"/>
        </w:rPr>
        <w:t xml:space="preserve"> – Ενημερωτική</w:t>
      </w:r>
      <w:r w:rsidRPr="004D76DF">
        <w:rPr>
          <w:rFonts w:cstheme="minorHAnsi"/>
          <w:b/>
          <w:sz w:val="24"/>
          <w:szCs w:val="24"/>
        </w:rPr>
        <w:t>ς</w:t>
      </w:r>
      <w:r w:rsidR="0042398F" w:rsidRPr="004D76DF">
        <w:rPr>
          <w:rFonts w:cstheme="minorHAnsi"/>
          <w:b/>
          <w:sz w:val="24"/>
          <w:szCs w:val="24"/>
        </w:rPr>
        <w:t xml:space="preserve"> Ημερίδα</w:t>
      </w:r>
      <w:r w:rsidRPr="004D76DF">
        <w:rPr>
          <w:rFonts w:cstheme="minorHAnsi"/>
          <w:b/>
          <w:sz w:val="24"/>
          <w:szCs w:val="24"/>
        </w:rPr>
        <w:t>ς</w:t>
      </w:r>
      <w:r w:rsidR="000A077F">
        <w:rPr>
          <w:rFonts w:cstheme="minorHAnsi"/>
          <w:b/>
          <w:sz w:val="24"/>
          <w:szCs w:val="24"/>
        </w:rPr>
        <w:t xml:space="preserve"> με θέμα: «Ευφυής Γεωργία  και</w:t>
      </w:r>
      <w:r w:rsidR="0042398F" w:rsidRPr="004D76DF">
        <w:rPr>
          <w:rFonts w:cstheme="minorHAnsi"/>
          <w:b/>
          <w:sz w:val="24"/>
          <w:szCs w:val="24"/>
        </w:rPr>
        <w:t xml:space="preserve"> Κυκλική Βιοικονομία -</w:t>
      </w:r>
      <w:proofErr w:type="spellStart"/>
      <w:r w:rsidR="0042398F" w:rsidRPr="004D76DF">
        <w:rPr>
          <w:rFonts w:cstheme="minorHAnsi"/>
          <w:b/>
          <w:sz w:val="24"/>
          <w:szCs w:val="24"/>
        </w:rPr>
        <w:t>SmartBIC</w:t>
      </w:r>
      <w:proofErr w:type="spellEnd"/>
      <w:r w:rsidR="0042398F" w:rsidRPr="004D76DF">
        <w:rPr>
          <w:rFonts w:cstheme="minorHAnsi"/>
          <w:b/>
          <w:sz w:val="24"/>
          <w:szCs w:val="24"/>
        </w:rPr>
        <w:t>»</w:t>
      </w:r>
    </w:p>
    <w:p w14:paraId="77D59AEC" w14:textId="77777777" w:rsidR="0042398F" w:rsidRPr="004D76DF" w:rsidRDefault="0042398F">
      <w:pPr>
        <w:rPr>
          <w:rFonts w:cstheme="minorHAnsi"/>
          <w:sz w:val="24"/>
          <w:szCs w:val="24"/>
        </w:rPr>
      </w:pPr>
    </w:p>
    <w:p w14:paraId="58A5508A" w14:textId="0B5559A7" w:rsidR="00BC3EAB" w:rsidRDefault="00BC3EAB" w:rsidP="004D76DF">
      <w:pPr>
        <w:ind w:firstLine="720"/>
        <w:jc w:val="both"/>
        <w:rPr>
          <w:rFonts w:cstheme="minorHAnsi"/>
          <w:sz w:val="24"/>
          <w:szCs w:val="24"/>
        </w:rPr>
      </w:pPr>
      <w:r w:rsidRPr="00BF03A0">
        <w:rPr>
          <w:rFonts w:cstheme="minorHAnsi"/>
          <w:sz w:val="24"/>
          <w:szCs w:val="24"/>
        </w:rPr>
        <w:t xml:space="preserve">Την </w:t>
      </w:r>
      <w:r w:rsidR="004D76DF" w:rsidRPr="00BF03A0">
        <w:rPr>
          <w:rFonts w:cstheme="minorHAnsi"/>
          <w:sz w:val="24"/>
          <w:szCs w:val="24"/>
        </w:rPr>
        <w:t xml:space="preserve">Τρίτη 24 Μαΐου 2022 </w:t>
      </w:r>
      <w:r w:rsidR="000A077F">
        <w:rPr>
          <w:rFonts w:cstheme="minorHAnsi"/>
          <w:sz w:val="24"/>
          <w:szCs w:val="24"/>
        </w:rPr>
        <w:t xml:space="preserve">το Γεωπονικό Πανεπιστήμιο Αθηνών διοργάνωσε την πρώτη Επιστημονική-Ενημερωτική Ημερίδα με θέμα την Ευφυή Γεωργία και την </w:t>
      </w:r>
      <w:r w:rsidR="000A077F" w:rsidRPr="000A077F">
        <w:rPr>
          <w:rFonts w:cstheme="minorHAnsi"/>
          <w:sz w:val="24"/>
          <w:szCs w:val="24"/>
        </w:rPr>
        <w:t>Κυκλική Βιοικονομία</w:t>
      </w:r>
      <w:r w:rsidR="000A077F">
        <w:rPr>
          <w:rFonts w:cstheme="minorHAnsi"/>
          <w:sz w:val="24"/>
          <w:szCs w:val="24"/>
        </w:rPr>
        <w:t>. Η ημερίδα</w:t>
      </w:r>
      <w:r w:rsidR="000A077F" w:rsidRPr="000A077F">
        <w:rPr>
          <w:rFonts w:cstheme="minorHAnsi"/>
          <w:sz w:val="24"/>
          <w:szCs w:val="24"/>
        </w:rPr>
        <w:t xml:space="preserve"> </w:t>
      </w:r>
      <w:r w:rsidR="000A077F">
        <w:rPr>
          <w:rFonts w:cstheme="minorHAnsi"/>
          <w:sz w:val="24"/>
          <w:szCs w:val="24"/>
        </w:rPr>
        <w:t xml:space="preserve">πραγματοποιήθηκε </w:t>
      </w:r>
      <w:r w:rsidR="004D76DF" w:rsidRPr="00BF03A0">
        <w:rPr>
          <w:rFonts w:cstheme="minorHAnsi"/>
          <w:sz w:val="24"/>
          <w:szCs w:val="24"/>
        </w:rPr>
        <w:t>στο Συνεδριακό Κέντρο της Θήβας</w:t>
      </w:r>
      <w:r w:rsidR="00BF03A0" w:rsidRPr="00BF03A0">
        <w:rPr>
          <w:rFonts w:cstheme="minorHAnsi"/>
          <w:sz w:val="24"/>
          <w:szCs w:val="24"/>
        </w:rPr>
        <w:t>,</w:t>
      </w:r>
      <w:r w:rsidR="004D76DF" w:rsidRPr="00BF03A0">
        <w:rPr>
          <w:rFonts w:cstheme="minorHAnsi"/>
          <w:sz w:val="24"/>
          <w:szCs w:val="24"/>
        </w:rPr>
        <w:t xml:space="preserve"> </w:t>
      </w:r>
      <w:r w:rsidR="000A077F">
        <w:rPr>
          <w:rFonts w:cstheme="minorHAnsi"/>
          <w:sz w:val="24"/>
          <w:szCs w:val="24"/>
        </w:rPr>
        <w:t>στο πλαίσιο</w:t>
      </w:r>
      <w:r w:rsidRPr="00BF03A0">
        <w:rPr>
          <w:rFonts w:cstheme="minorHAnsi"/>
          <w:sz w:val="24"/>
          <w:szCs w:val="24"/>
        </w:rPr>
        <w:t xml:space="preserve"> του έργου </w:t>
      </w:r>
      <w:proofErr w:type="spellStart"/>
      <w:r w:rsidRPr="00BF03A0">
        <w:rPr>
          <w:rFonts w:cstheme="minorHAnsi"/>
          <w:sz w:val="24"/>
          <w:szCs w:val="24"/>
          <w:lang w:val="en-US"/>
        </w:rPr>
        <w:t>Smart</w:t>
      </w:r>
      <w:r w:rsidR="00CA7B82" w:rsidRPr="00BF03A0">
        <w:rPr>
          <w:rFonts w:cstheme="minorHAnsi"/>
          <w:sz w:val="24"/>
          <w:szCs w:val="24"/>
          <w:lang w:val="en-US"/>
        </w:rPr>
        <w:t>BIC</w:t>
      </w:r>
      <w:proofErr w:type="spellEnd"/>
      <w:r w:rsidRPr="00BF03A0">
        <w:rPr>
          <w:rFonts w:cstheme="minorHAnsi"/>
          <w:sz w:val="24"/>
          <w:szCs w:val="24"/>
        </w:rPr>
        <w:t xml:space="preserve"> (MIS5047106)</w:t>
      </w:r>
      <w:r w:rsidR="00BF03A0">
        <w:rPr>
          <w:rFonts w:cstheme="minorHAnsi"/>
          <w:sz w:val="24"/>
          <w:szCs w:val="24"/>
        </w:rPr>
        <w:t xml:space="preserve">, το οποίο </w:t>
      </w:r>
      <w:r w:rsidRPr="00BF03A0">
        <w:rPr>
          <w:rFonts w:cstheme="minorHAnsi"/>
          <w:sz w:val="24"/>
          <w:szCs w:val="24"/>
        </w:rPr>
        <w:t xml:space="preserve">εντάσσεται στη Δράση «Ενίσχυση των Υποδομών Έρευνας και Καινοτομίας» και χρηματοδοτείται από το Επιχειρησιακό Πρόγραμμα «Ανταγωνιστικότητα, Επιχειρηματικότητα και Καινοτομία» στο πλαίσιο του ΕΣΠΑ 2014-2020, με τη συγχρηματοδότηση της Ελλάδας και της Ευρωπαϊκής Ένωσης (Ευρωπαϊκό Ταμείο Περιφερειακής Ανάπτυξης). </w:t>
      </w:r>
    </w:p>
    <w:p w14:paraId="4F341150" w14:textId="2BAEDA68" w:rsidR="000A077F" w:rsidRPr="00BF03A0" w:rsidRDefault="000A077F" w:rsidP="000A077F">
      <w:pPr>
        <w:ind w:firstLine="720"/>
        <w:jc w:val="both"/>
        <w:rPr>
          <w:rFonts w:cstheme="minorHAnsi"/>
          <w:sz w:val="24"/>
          <w:szCs w:val="24"/>
        </w:rPr>
      </w:pPr>
      <w:r w:rsidRPr="00BF03A0">
        <w:rPr>
          <w:rFonts w:eastAsia="Times New Roman" w:cstheme="minorHAnsi"/>
          <w:sz w:val="24"/>
          <w:szCs w:val="24"/>
        </w:rPr>
        <w:t xml:space="preserve">Επιστημονικός Υπεύθυνος του Έργου Ευφυής Γεωργία &amp; Κυκλική </w:t>
      </w:r>
      <w:proofErr w:type="spellStart"/>
      <w:r w:rsidRPr="00BF03A0">
        <w:rPr>
          <w:rFonts w:eastAsia="Times New Roman" w:cstheme="minorHAnsi"/>
          <w:sz w:val="24"/>
          <w:szCs w:val="24"/>
        </w:rPr>
        <w:t>Βιοοικονομία</w:t>
      </w:r>
      <w:proofErr w:type="spellEnd"/>
      <w:r w:rsidRPr="00BF03A0">
        <w:rPr>
          <w:rFonts w:eastAsia="Times New Roman" w:cstheme="minorHAnsi"/>
          <w:sz w:val="24"/>
          <w:szCs w:val="24"/>
        </w:rPr>
        <w:t xml:space="preserve"> – </w:t>
      </w:r>
      <w:proofErr w:type="spellStart"/>
      <w:r w:rsidRPr="00BF03A0">
        <w:rPr>
          <w:rFonts w:eastAsia="Times New Roman" w:cstheme="minorHAnsi"/>
          <w:sz w:val="24"/>
          <w:szCs w:val="24"/>
          <w:lang w:val="en-US"/>
        </w:rPr>
        <w:t>SmartBIC</w:t>
      </w:r>
      <w:proofErr w:type="spellEnd"/>
      <w:r w:rsidRPr="00BF03A0">
        <w:rPr>
          <w:rFonts w:eastAsia="Times New Roman" w:cstheme="minorHAnsi"/>
          <w:sz w:val="24"/>
          <w:szCs w:val="24"/>
        </w:rPr>
        <w:t xml:space="preserve"> είναι ο Πρύτανης του Γεωπονικού Πανεπι</w:t>
      </w:r>
      <w:r>
        <w:rPr>
          <w:rFonts w:eastAsia="Times New Roman" w:cstheme="minorHAnsi"/>
          <w:sz w:val="24"/>
          <w:szCs w:val="24"/>
        </w:rPr>
        <w:t xml:space="preserve">στημίου Αθηνών, κ. Σπυρίδων </w:t>
      </w:r>
      <w:proofErr w:type="spellStart"/>
      <w:r>
        <w:rPr>
          <w:rFonts w:eastAsia="Times New Roman" w:cstheme="minorHAnsi"/>
          <w:sz w:val="24"/>
          <w:szCs w:val="24"/>
        </w:rPr>
        <w:t>Κίντζιος</w:t>
      </w:r>
      <w:proofErr w:type="spellEnd"/>
      <w:r>
        <w:rPr>
          <w:rFonts w:eastAsia="Times New Roman" w:cstheme="minorHAnsi"/>
          <w:sz w:val="24"/>
          <w:szCs w:val="24"/>
        </w:rPr>
        <w:t>, Καθηγητής.</w:t>
      </w:r>
      <w:r w:rsidRPr="00BF03A0">
        <w:rPr>
          <w:rFonts w:eastAsia="Times New Roman" w:cstheme="minorHAnsi"/>
          <w:sz w:val="24"/>
          <w:szCs w:val="24"/>
        </w:rPr>
        <w:t xml:space="preserve"> </w:t>
      </w:r>
      <w:r w:rsidR="000C77B1">
        <w:rPr>
          <w:rFonts w:eastAsia="Times New Roman" w:cstheme="minorHAnsi"/>
          <w:sz w:val="24"/>
          <w:szCs w:val="24"/>
        </w:rPr>
        <w:t>Σ</w:t>
      </w:r>
      <w:r w:rsidRPr="00BF03A0">
        <w:rPr>
          <w:rFonts w:eastAsia="Times New Roman" w:cstheme="minorHAnsi"/>
          <w:sz w:val="24"/>
          <w:szCs w:val="24"/>
        </w:rPr>
        <w:t xml:space="preserve">το </w:t>
      </w:r>
      <w:r w:rsidR="000C77B1">
        <w:rPr>
          <w:rFonts w:eastAsia="Times New Roman" w:cstheme="minorHAnsi"/>
          <w:sz w:val="24"/>
          <w:szCs w:val="24"/>
        </w:rPr>
        <w:t xml:space="preserve">συγκεκριμένο </w:t>
      </w:r>
      <w:r w:rsidRPr="00BF03A0">
        <w:rPr>
          <w:rFonts w:eastAsia="Times New Roman" w:cstheme="minorHAnsi"/>
          <w:sz w:val="24"/>
          <w:szCs w:val="24"/>
        </w:rPr>
        <w:t xml:space="preserve">έργο συμμετέχουν: </w:t>
      </w:r>
      <w:r w:rsidRPr="00BF03A0">
        <w:rPr>
          <w:rFonts w:cstheme="minorHAnsi"/>
          <w:sz w:val="24"/>
          <w:szCs w:val="24"/>
        </w:rPr>
        <w:t>13 μέλη ΔΕΠ του Γεωπονικού Πανεπιστη</w:t>
      </w:r>
      <w:r>
        <w:rPr>
          <w:rFonts w:cstheme="minorHAnsi"/>
          <w:sz w:val="24"/>
          <w:szCs w:val="24"/>
        </w:rPr>
        <w:t xml:space="preserve">μίου Αθηνών, 47 νέοι ερευνητές και </w:t>
      </w:r>
      <w:r w:rsidRPr="00BF03A0">
        <w:rPr>
          <w:rFonts w:cstheme="minorHAnsi"/>
          <w:sz w:val="24"/>
          <w:szCs w:val="24"/>
        </w:rPr>
        <w:t xml:space="preserve">4 εργατοτεχνίτες. </w:t>
      </w:r>
    </w:p>
    <w:p w14:paraId="455A47BC" w14:textId="127E0516" w:rsidR="00BC3EAB" w:rsidRPr="00BF03A0" w:rsidRDefault="00BC3EAB" w:rsidP="004D76DF">
      <w:pPr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BF03A0">
        <w:rPr>
          <w:rFonts w:cstheme="minorHAnsi"/>
          <w:sz w:val="24"/>
          <w:szCs w:val="24"/>
        </w:rPr>
        <w:t xml:space="preserve">Βασικός στόχος της ερευνητικής  υποδομής </w:t>
      </w:r>
      <w:proofErr w:type="spellStart"/>
      <w:r w:rsidRPr="00BF03A0">
        <w:rPr>
          <w:rFonts w:cstheme="minorHAnsi"/>
          <w:sz w:val="24"/>
          <w:szCs w:val="24"/>
          <w:lang w:val="en-US"/>
        </w:rPr>
        <w:t>SmartBIC</w:t>
      </w:r>
      <w:proofErr w:type="spellEnd"/>
      <w:r w:rsidRPr="00BF03A0">
        <w:rPr>
          <w:rFonts w:cstheme="minorHAnsi"/>
          <w:sz w:val="24"/>
          <w:szCs w:val="24"/>
        </w:rPr>
        <w:t xml:space="preserve"> είναι </w:t>
      </w:r>
      <w:r w:rsidRPr="00BF03A0">
        <w:rPr>
          <w:rFonts w:cstheme="minorHAnsi"/>
          <w:bCs/>
          <w:sz w:val="24"/>
          <w:szCs w:val="24"/>
        </w:rPr>
        <w:t xml:space="preserve">η </w:t>
      </w:r>
      <w:r w:rsidRPr="00BF03A0">
        <w:rPr>
          <w:rFonts w:cstheme="minorHAnsi"/>
          <w:sz w:val="24"/>
          <w:szCs w:val="24"/>
        </w:rPr>
        <w:t xml:space="preserve">κάλυψη των κενών </w:t>
      </w:r>
      <w:r w:rsidRPr="00BF03A0">
        <w:rPr>
          <w:rFonts w:eastAsia="Times New Roman" w:cstheme="minorHAnsi"/>
          <w:sz w:val="24"/>
          <w:szCs w:val="24"/>
        </w:rPr>
        <w:t>διασύνδεσης</w:t>
      </w:r>
      <w:r w:rsidRPr="00BF03A0">
        <w:rPr>
          <w:rFonts w:cstheme="minorHAnsi"/>
          <w:sz w:val="24"/>
          <w:szCs w:val="24"/>
        </w:rPr>
        <w:t xml:space="preserve"> μεταξύ έρευνας και αγοράς στον αγροδιατροφικό κλάδο της Περιφέρειας Στερεάς Ελλάδας, προκειμένου να επιτευχθεί η ομαλή αφομοίωση των τεχ</w:t>
      </w:r>
      <w:r w:rsidR="000C77B1">
        <w:rPr>
          <w:rFonts w:cstheme="minorHAnsi"/>
          <w:sz w:val="24"/>
          <w:szCs w:val="24"/>
        </w:rPr>
        <w:t xml:space="preserve">νολογιών Έξυπνης Γεωργίας και  Κυκλικής </w:t>
      </w:r>
      <w:proofErr w:type="spellStart"/>
      <w:r w:rsidR="000C77B1">
        <w:rPr>
          <w:rFonts w:cstheme="minorHAnsi"/>
          <w:sz w:val="24"/>
          <w:szCs w:val="24"/>
        </w:rPr>
        <w:t>Β</w:t>
      </w:r>
      <w:r w:rsidRPr="00BF03A0">
        <w:rPr>
          <w:rFonts w:cstheme="minorHAnsi"/>
          <w:sz w:val="24"/>
          <w:szCs w:val="24"/>
        </w:rPr>
        <w:t>ιοοικονομίας</w:t>
      </w:r>
      <w:proofErr w:type="spellEnd"/>
      <w:r w:rsidRPr="00BF03A0">
        <w:rPr>
          <w:rFonts w:cstheme="minorHAnsi"/>
          <w:sz w:val="24"/>
          <w:szCs w:val="24"/>
        </w:rPr>
        <w:t xml:space="preserve"> στην πράξη από τους αγρότες της Περιφέρειας.</w:t>
      </w:r>
      <w:r w:rsidR="00CB7ED7" w:rsidRPr="00BF03A0">
        <w:rPr>
          <w:rFonts w:cstheme="minorHAnsi"/>
          <w:sz w:val="24"/>
          <w:szCs w:val="24"/>
        </w:rPr>
        <w:t xml:space="preserve"> </w:t>
      </w:r>
      <w:r w:rsidR="000C77B1">
        <w:rPr>
          <w:rFonts w:cstheme="minorHAnsi"/>
          <w:sz w:val="24"/>
          <w:szCs w:val="24"/>
        </w:rPr>
        <w:t xml:space="preserve">Σύμφωνα με τους συμμετέχοντες ομιλητές, </w:t>
      </w:r>
      <w:r w:rsidR="00CB7ED7" w:rsidRPr="00BF03A0">
        <w:rPr>
          <w:rFonts w:cstheme="minorHAnsi"/>
          <w:sz w:val="24"/>
          <w:szCs w:val="24"/>
          <w:shd w:val="clear" w:color="auto" w:fill="FFFFFF"/>
        </w:rPr>
        <w:t xml:space="preserve">στόχος είναι η βελτίωση των αποδόσεων με τη βοήθεια της τεχνολογίας. Στην εποχή της διατροφικής ανασφάλειας, το </w:t>
      </w:r>
      <w:proofErr w:type="spellStart"/>
      <w:r w:rsidR="00CB7ED7" w:rsidRPr="00BF03A0">
        <w:rPr>
          <w:rFonts w:cstheme="minorHAnsi"/>
          <w:sz w:val="24"/>
          <w:szCs w:val="24"/>
          <w:shd w:val="clear" w:color="auto" w:fill="FFFFFF"/>
        </w:rPr>
        <w:t>SmartBIC</w:t>
      </w:r>
      <w:proofErr w:type="spellEnd"/>
      <w:r w:rsidR="00CB7ED7" w:rsidRPr="00BF03A0">
        <w:rPr>
          <w:rFonts w:cstheme="minorHAnsi"/>
          <w:sz w:val="24"/>
          <w:szCs w:val="24"/>
          <w:shd w:val="clear" w:color="auto" w:fill="FFFFFF"/>
        </w:rPr>
        <w:t xml:space="preserve"> αποτελεί τον συνδετικό κρίκο μεταξύ επιστήμονα και αγρότη, προσφέροντας στον παραγωγό ρεαλιστικές και καινοτόμες </w:t>
      </w:r>
      <w:r w:rsidR="00CB7ED7" w:rsidRPr="00BF03A0">
        <w:rPr>
          <w:rFonts w:cstheme="minorHAnsi"/>
          <w:sz w:val="24"/>
          <w:szCs w:val="24"/>
          <w:shd w:val="clear" w:color="auto" w:fill="FFFFFF"/>
        </w:rPr>
        <w:lastRenderedPageBreak/>
        <w:t xml:space="preserve">λύσεις, </w:t>
      </w:r>
      <w:r w:rsidR="00BF03A0">
        <w:rPr>
          <w:rFonts w:cstheme="minorHAnsi"/>
          <w:sz w:val="24"/>
          <w:szCs w:val="24"/>
          <w:shd w:val="clear" w:color="auto" w:fill="FFFFFF"/>
        </w:rPr>
        <w:t>οι οποίες</w:t>
      </w:r>
      <w:r w:rsidR="00CB7ED7" w:rsidRPr="00BF03A0">
        <w:rPr>
          <w:rFonts w:cstheme="minorHAnsi"/>
          <w:sz w:val="24"/>
          <w:szCs w:val="24"/>
          <w:shd w:val="clear" w:color="auto" w:fill="FFFFFF"/>
        </w:rPr>
        <w:t xml:space="preserve"> ανταποκρίνονται σε συγκεκριμένες ανάγκες των αγροτών, προσφέροντας παράλληλα μια εργαλειοθήκη για την αντιμετώπιση προβλημάτων.</w:t>
      </w:r>
    </w:p>
    <w:p w14:paraId="498479B7" w14:textId="63E170A3" w:rsidR="00EE343D" w:rsidRPr="00BF03A0" w:rsidRDefault="00BF03A0" w:rsidP="004D76DF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EE343D" w:rsidRPr="00BF03A0">
        <w:rPr>
          <w:rFonts w:cstheme="minorHAnsi"/>
          <w:sz w:val="24"/>
          <w:szCs w:val="24"/>
        </w:rPr>
        <w:t>ην ημερίδα τ</w:t>
      </w:r>
      <w:r w:rsidR="000A077F">
        <w:rPr>
          <w:rFonts w:cstheme="minorHAnsi"/>
          <w:sz w:val="24"/>
          <w:szCs w:val="24"/>
        </w:rPr>
        <w:t>ίμησαν με την παρουσία τους οι Β</w:t>
      </w:r>
      <w:r w:rsidR="00EE343D" w:rsidRPr="00BF03A0">
        <w:rPr>
          <w:rFonts w:cstheme="minorHAnsi"/>
          <w:sz w:val="24"/>
          <w:szCs w:val="24"/>
        </w:rPr>
        <w:t xml:space="preserve">ουλευτές Βοιωτίας κ. Γιώτα Πούλου και κ. Γιώργος </w:t>
      </w:r>
      <w:proofErr w:type="spellStart"/>
      <w:r w:rsidR="00EE343D" w:rsidRPr="00BF03A0">
        <w:rPr>
          <w:rFonts w:cstheme="minorHAnsi"/>
          <w:sz w:val="24"/>
          <w:szCs w:val="24"/>
        </w:rPr>
        <w:t>Μουλκιώτης</w:t>
      </w:r>
      <w:proofErr w:type="spellEnd"/>
      <w:r w:rsidR="00EE343D" w:rsidRPr="00BF03A0">
        <w:rPr>
          <w:rFonts w:cstheme="minorHAnsi"/>
          <w:sz w:val="24"/>
          <w:szCs w:val="24"/>
        </w:rPr>
        <w:t>, η</w:t>
      </w:r>
      <w:r w:rsidR="000A077F">
        <w:rPr>
          <w:rFonts w:cstheme="minorHAnsi"/>
          <w:sz w:val="24"/>
          <w:szCs w:val="24"/>
        </w:rPr>
        <w:t xml:space="preserve"> </w:t>
      </w:r>
      <w:proofErr w:type="spellStart"/>
      <w:r w:rsidR="000A077F">
        <w:rPr>
          <w:rFonts w:cstheme="minorHAnsi"/>
          <w:sz w:val="24"/>
          <w:szCs w:val="24"/>
        </w:rPr>
        <w:t>Α</w:t>
      </w:r>
      <w:r w:rsidR="00EE343D" w:rsidRPr="00BF03A0">
        <w:rPr>
          <w:rFonts w:cstheme="minorHAnsi"/>
          <w:sz w:val="24"/>
          <w:szCs w:val="24"/>
        </w:rPr>
        <w:t>ντιπεριφερειάρχης</w:t>
      </w:r>
      <w:proofErr w:type="spellEnd"/>
      <w:r w:rsidR="000A077F">
        <w:rPr>
          <w:rFonts w:cstheme="minorHAnsi"/>
          <w:sz w:val="24"/>
          <w:szCs w:val="24"/>
        </w:rPr>
        <w:t xml:space="preserve"> Βοιωτίας, κ. Φανή </w:t>
      </w:r>
      <w:proofErr w:type="spellStart"/>
      <w:r w:rsidR="000A077F">
        <w:rPr>
          <w:rFonts w:cstheme="minorHAnsi"/>
          <w:sz w:val="24"/>
          <w:szCs w:val="24"/>
        </w:rPr>
        <w:t>Παπαθωμά</w:t>
      </w:r>
      <w:proofErr w:type="spellEnd"/>
      <w:r w:rsidR="000A077F">
        <w:rPr>
          <w:rFonts w:cstheme="minorHAnsi"/>
          <w:sz w:val="24"/>
          <w:szCs w:val="24"/>
        </w:rPr>
        <w:t xml:space="preserve">, ο </w:t>
      </w:r>
      <w:proofErr w:type="spellStart"/>
      <w:r w:rsidR="000A077F">
        <w:rPr>
          <w:rFonts w:cstheme="minorHAnsi"/>
          <w:sz w:val="24"/>
          <w:szCs w:val="24"/>
        </w:rPr>
        <w:t>Α</w:t>
      </w:r>
      <w:r w:rsidR="00EE343D" w:rsidRPr="00BF03A0">
        <w:rPr>
          <w:rFonts w:cstheme="minorHAnsi"/>
          <w:sz w:val="24"/>
          <w:szCs w:val="24"/>
        </w:rPr>
        <w:t>ντιπεριφερειάρχης</w:t>
      </w:r>
      <w:proofErr w:type="spellEnd"/>
      <w:r w:rsidR="00EE343D" w:rsidRPr="00BF03A0">
        <w:rPr>
          <w:rFonts w:cstheme="minorHAnsi"/>
          <w:sz w:val="24"/>
          <w:szCs w:val="24"/>
        </w:rPr>
        <w:t xml:space="preserve"> Αγροτικής Οικονομίας, κ. </w:t>
      </w:r>
      <w:proofErr w:type="spellStart"/>
      <w:r w:rsidR="000A077F">
        <w:rPr>
          <w:rFonts w:cstheme="minorHAnsi"/>
          <w:sz w:val="24"/>
          <w:szCs w:val="24"/>
        </w:rPr>
        <w:t>Kωνσταντίνος</w:t>
      </w:r>
      <w:proofErr w:type="spellEnd"/>
      <w:r w:rsidR="000A077F">
        <w:rPr>
          <w:rFonts w:cstheme="minorHAnsi"/>
          <w:sz w:val="24"/>
          <w:szCs w:val="24"/>
        </w:rPr>
        <w:t xml:space="preserve"> </w:t>
      </w:r>
      <w:proofErr w:type="spellStart"/>
      <w:r w:rsidR="000A077F">
        <w:rPr>
          <w:rFonts w:cstheme="minorHAnsi"/>
          <w:sz w:val="24"/>
          <w:szCs w:val="24"/>
        </w:rPr>
        <w:t>Αποστολόπουλος</w:t>
      </w:r>
      <w:proofErr w:type="spellEnd"/>
      <w:r w:rsidR="000A077F">
        <w:rPr>
          <w:rFonts w:cstheme="minorHAnsi"/>
          <w:sz w:val="24"/>
          <w:szCs w:val="24"/>
        </w:rPr>
        <w:t>, ο Α</w:t>
      </w:r>
      <w:r w:rsidR="00EE343D" w:rsidRPr="00BF03A0">
        <w:rPr>
          <w:rFonts w:cstheme="minorHAnsi"/>
          <w:sz w:val="24"/>
          <w:szCs w:val="24"/>
        </w:rPr>
        <w:t xml:space="preserve">ντιδήμαρχος Υγείας Δήμου Θηβαίων, </w:t>
      </w:r>
      <w:r w:rsidR="000A077F">
        <w:rPr>
          <w:rFonts w:cstheme="minorHAnsi"/>
          <w:sz w:val="24"/>
          <w:szCs w:val="24"/>
        </w:rPr>
        <w:t xml:space="preserve">κ. Αναστάσιος </w:t>
      </w:r>
      <w:proofErr w:type="spellStart"/>
      <w:r w:rsidR="000A077F">
        <w:rPr>
          <w:rFonts w:cstheme="minorHAnsi"/>
          <w:sz w:val="24"/>
          <w:szCs w:val="24"/>
        </w:rPr>
        <w:t>Καμούτσης</w:t>
      </w:r>
      <w:proofErr w:type="spellEnd"/>
      <w:r w:rsidR="000A077F">
        <w:rPr>
          <w:rFonts w:cstheme="minorHAnsi"/>
          <w:sz w:val="24"/>
          <w:szCs w:val="24"/>
        </w:rPr>
        <w:t xml:space="preserve"> και οι Δημοτικοί Σ</w:t>
      </w:r>
      <w:r w:rsidR="00EE343D" w:rsidRPr="00BF03A0">
        <w:rPr>
          <w:rFonts w:cstheme="minorHAnsi"/>
          <w:sz w:val="24"/>
          <w:szCs w:val="24"/>
        </w:rPr>
        <w:t xml:space="preserve">ύμβουλοι κ. Κώστας </w:t>
      </w:r>
      <w:proofErr w:type="spellStart"/>
      <w:r w:rsidR="00EE343D" w:rsidRPr="00BF03A0">
        <w:rPr>
          <w:rFonts w:cstheme="minorHAnsi"/>
          <w:sz w:val="24"/>
          <w:szCs w:val="24"/>
        </w:rPr>
        <w:t>Χαρέμης</w:t>
      </w:r>
      <w:proofErr w:type="spellEnd"/>
      <w:r w:rsidR="00EE343D" w:rsidRPr="00BF03A0">
        <w:rPr>
          <w:rFonts w:cstheme="minorHAnsi"/>
          <w:sz w:val="24"/>
          <w:szCs w:val="24"/>
        </w:rPr>
        <w:t xml:space="preserve"> και κ. Δημήτρης Αλεξάνδρου.</w:t>
      </w:r>
    </w:p>
    <w:p w14:paraId="323E2E12" w14:textId="3B7EE49D" w:rsidR="00E4051F" w:rsidRPr="00BF03A0" w:rsidRDefault="005008EB" w:rsidP="004D76DF">
      <w:pPr>
        <w:spacing w:after="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π</w:t>
      </w:r>
      <w:bookmarkStart w:id="0" w:name="_GoBack"/>
      <w:bookmarkEnd w:id="0"/>
      <w:r w:rsidR="00E4051F" w:rsidRPr="00BF03A0">
        <w:rPr>
          <w:rFonts w:cstheme="minorHAnsi"/>
          <w:sz w:val="24"/>
          <w:szCs w:val="24"/>
        </w:rPr>
        <w:t xml:space="preserve">ερισσότερες πληροφορίες σχετικά με το έργο </w:t>
      </w:r>
      <w:proofErr w:type="spellStart"/>
      <w:r w:rsidR="00E4051F" w:rsidRPr="00BF03A0">
        <w:rPr>
          <w:rFonts w:eastAsia="Times New Roman" w:cstheme="minorHAnsi"/>
          <w:sz w:val="24"/>
          <w:szCs w:val="24"/>
          <w:lang w:val="en-US"/>
        </w:rPr>
        <w:t>SmartBIC</w:t>
      </w:r>
      <w:proofErr w:type="spellEnd"/>
      <w:r w:rsidR="000A077F">
        <w:rPr>
          <w:rFonts w:eastAsia="Times New Roman" w:cstheme="minorHAnsi"/>
          <w:sz w:val="24"/>
          <w:szCs w:val="24"/>
        </w:rPr>
        <w:t xml:space="preserve">, οι ενδιαφερόμενοι μπορούν να επισκεφθούν </w:t>
      </w:r>
      <w:r w:rsidR="00E4051F" w:rsidRPr="00BF03A0">
        <w:rPr>
          <w:rFonts w:cstheme="minorHAnsi"/>
          <w:sz w:val="24"/>
          <w:szCs w:val="24"/>
        </w:rPr>
        <w:t xml:space="preserve">την ιστοσελίδα </w:t>
      </w:r>
      <w:hyperlink r:id="rId9" w:history="1">
        <w:proofErr w:type="spellStart"/>
        <w:r w:rsidR="009E1E69" w:rsidRPr="00BF03A0">
          <w:rPr>
            <w:rStyle w:val="-"/>
            <w:rFonts w:cstheme="minorHAnsi"/>
            <w:color w:val="auto"/>
            <w:sz w:val="24"/>
            <w:szCs w:val="24"/>
          </w:rPr>
          <w:t>SmartBIC</w:t>
        </w:r>
        <w:proofErr w:type="spellEnd"/>
      </w:hyperlink>
      <w:r w:rsidR="000A077F">
        <w:rPr>
          <w:rStyle w:val="-"/>
          <w:rFonts w:cstheme="minorHAnsi"/>
          <w:color w:val="auto"/>
          <w:sz w:val="24"/>
          <w:szCs w:val="24"/>
        </w:rPr>
        <w:t>.</w:t>
      </w:r>
      <w:r w:rsidR="00E4051F" w:rsidRPr="00BF03A0">
        <w:rPr>
          <w:rFonts w:cstheme="minorHAnsi"/>
          <w:sz w:val="24"/>
          <w:szCs w:val="24"/>
        </w:rPr>
        <w:t xml:space="preserve"> </w:t>
      </w:r>
    </w:p>
    <w:p w14:paraId="4A981823" w14:textId="2638CE69" w:rsidR="0042398F" w:rsidRPr="00BF03A0" w:rsidRDefault="0042398F" w:rsidP="004D76DF">
      <w:pPr>
        <w:jc w:val="both"/>
        <w:rPr>
          <w:rFonts w:cstheme="minorHAnsi"/>
        </w:rPr>
      </w:pPr>
    </w:p>
    <w:p w14:paraId="6C5353C8" w14:textId="53C1FDFD" w:rsidR="00121F42" w:rsidRPr="004D76DF" w:rsidRDefault="00121F42" w:rsidP="004D76DF">
      <w:pPr>
        <w:jc w:val="both"/>
        <w:rPr>
          <w:rFonts w:cstheme="minorHAnsi"/>
        </w:rPr>
      </w:pPr>
    </w:p>
    <w:sectPr w:rsidR="00121F42" w:rsidRPr="004D76DF" w:rsidSect="009E1E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389F" w16cex:dateUtc="2022-05-0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D4453" w16cid:durableId="261D3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1AC9" w14:textId="77777777" w:rsidR="000A15C0" w:rsidRDefault="000A15C0" w:rsidP="001E44CF">
      <w:pPr>
        <w:spacing w:after="0" w:line="240" w:lineRule="auto"/>
      </w:pPr>
      <w:r>
        <w:separator/>
      </w:r>
    </w:p>
  </w:endnote>
  <w:endnote w:type="continuationSeparator" w:id="0">
    <w:p w14:paraId="05441CED" w14:textId="77777777" w:rsidR="000A15C0" w:rsidRDefault="000A15C0" w:rsidP="001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DDACD" w14:textId="77777777" w:rsidR="000A15C0" w:rsidRDefault="000A15C0" w:rsidP="001E44CF">
      <w:pPr>
        <w:spacing w:after="0" w:line="240" w:lineRule="auto"/>
      </w:pPr>
      <w:r>
        <w:separator/>
      </w:r>
    </w:p>
  </w:footnote>
  <w:footnote w:type="continuationSeparator" w:id="0">
    <w:p w14:paraId="511279D4" w14:textId="77777777" w:rsidR="000A15C0" w:rsidRDefault="000A15C0" w:rsidP="001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51D"/>
    <w:multiLevelType w:val="hybridMultilevel"/>
    <w:tmpl w:val="21BA5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F"/>
    <w:rsid w:val="000A077F"/>
    <w:rsid w:val="000A15C0"/>
    <w:rsid w:val="000C77B1"/>
    <w:rsid w:val="000E7329"/>
    <w:rsid w:val="00121F42"/>
    <w:rsid w:val="001E44CF"/>
    <w:rsid w:val="002100C8"/>
    <w:rsid w:val="0042398F"/>
    <w:rsid w:val="004D76DF"/>
    <w:rsid w:val="005008EB"/>
    <w:rsid w:val="00524721"/>
    <w:rsid w:val="005B2A5B"/>
    <w:rsid w:val="00603AD3"/>
    <w:rsid w:val="007A58D1"/>
    <w:rsid w:val="00903A9B"/>
    <w:rsid w:val="009E1E69"/>
    <w:rsid w:val="00A71413"/>
    <w:rsid w:val="00B963CD"/>
    <w:rsid w:val="00BC3EAB"/>
    <w:rsid w:val="00BF03A0"/>
    <w:rsid w:val="00C0682C"/>
    <w:rsid w:val="00CA7B82"/>
    <w:rsid w:val="00CB7ED7"/>
    <w:rsid w:val="00E4051F"/>
    <w:rsid w:val="00E811CD"/>
    <w:rsid w:val="00E93958"/>
    <w:rsid w:val="00EE343D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A203"/>
  <w15:chartTrackingRefBased/>
  <w15:docId w15:val="{BB07326B-0FD0-420A-8074-B6E9AB4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Revision"/>
    <w:hidden/>
    <w:uiPriority w:val="99"/>
    <w:semiHidden/>
    <w:rsid w:val="001E44CF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44CF"/>
  </w:style>
  <w:style w:type="paragraph" w:styleId="a5">
    <w:name w:val="footer"/>
    <w:basedOn w:val="a"/>
    <w:link w:val="Char0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44CF"/>
  </w:style>
  <w:style w:type="paragraph" w:customStyle="1" w:styleId="TitleIntroText">
    <w:name w:val="Title Intro Text"/>
    <w:next w:val="a6"/>
    <w:rsid w:val="001E44CF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1"/>
    <w:uiPriority w:val="10"/>
    <w:qFormat/>
    <w:rsid w:val="001E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E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1E44C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11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1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11C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1C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11CD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9E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rtbic.wixsite.com/smartbic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Aliki-Foteini Kyritsi</cp:lastModifiedBy>
  <cp:revision>9</cp:revision>
  <dcterms:created xsi:type="dcterms:W3CDTF">2022-05-31T05:14:00Z</dcterms:created>
  <dcterms:modified xsi:type="dcterms:W3CDTF">2022-05-31T06:24:00Z</dcterms:modified>
</cp:coreProperties>
</file>