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1CDD" w14:textId="77777777" w:rsidR="003D3163" w:rsidRPr="003D3163" w:rsidRDefault="003D3163" w:rsidP="003D3163">
      <w:pPr>
        <w:keepNext/>
        <w:spacing w:after="0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3D3163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418CFBF6" w14:textId="77777777" w:rsidR="003D3163" w:rsidRPr="003D3163" w:rsidRDefault="003D3163" w:rsidP="003D3163">
      <w:pPr>
        <w:spacing w:after="0"/>
        <w:ind w:left="357" w:firstLine="851"/>
        <w:jc w:val="both"/>
        <w:rPr>
          <w:rFonts w:ascii="Calibri" w:eastAsia="Calibri" w:hAnsi="Calibri" w:cs="Times New Roman"/>
        </w:rPr>
      </w:pPr>
      <w:r w:rsidRPr="003D3163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2B4F293" wp14:editId="62CAC7F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AF69D" w14:textId="77777777" w:rsidR="003D3163" w:rsidRPr="003D3163" w:rsidRDefault="003D3163" w:rsidP="003D3163">
      <w:pPr>
        <w:spacing w:before="120" w:after="0"/>
        <w:ind w:left="357" w:hanging="357"/>
        <w:jc w:val="both"/>
        <w:rPr>
          <w:rFonts w:ascii="Calibri" w:eastAsia="Calibri" w:hAnsi="Calibri" w:cs="Times New Roman"/>
          <w:b/>
        </w:rPr>
      </w:pPr>
    </w:p>
    <w:p w14:paraId="31C3D49B" w14:textId="77777777" w:rsidR="003D3163" w:rsidRPr="003D3163" w:rsidRDefault="003D3163" w:rsidP="003D3163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</w:p>
    <w:p w14:paraId="40C0038B" w14:textId="77777777" w:rsidR="003D3163" w:rsidRPr="003D3163" w:rsidRDefault="003D3163" w:rsidP="003D3163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</w:p>
    <w:p w14:paraId="2154BF0B" w14:textId="77777777" w:rsidR="003D3163" w:rsidRPr="003D3163" w:rsidRDefault="003D3163" w:rsidP="003D3163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  <w:r w:rsidRPr="003D3163">
        <w:rPr>
          <w:rFonts w:ascii="Calibri" w:eastAsia="Calibri" w:hAnsi="Calibri" w:cs="Times New Roman"/>
          <w:b/>
        </w:rPr>
        <w:t>ΓΕΩΠΟΝΙΚΟ ΠΑΝΕΠΙΣΤΗΜΙΟ ΑΘΗΝΩΝ</w:t>
      </w:r>
    </w:p>
    <w:p w14:paraId="4B31D0C7" w14:textId="77777777" w:rsidR="003D3163" w:rsidRPr="003D3163" w:rsidRDefault="003D3163" w:rsidP="003D3163">
      <w:pPr>
        <w:tabs>
          <w:tab w:val="left" w:pos="2127"/>
        </w:tabs>
        <w:spacing w:after="0"/>
        <w:ind w:left="357" w:hanging="357"/>
        <w:jc w:val="both"/>
        <w:rPr>
          <w:rFonts w:ascii="Calibri" w:eastAsia="Calibri" w:hAnsi="Calibri" w:cs="Times New Roman"/>
          <w:b/>
        </w:rPr>
      </w:pPr>
      <w:r w:rsidRPr="003D3163">
        <w:rPr>
          <w:rFonts w:ascii="Calibri" w:eastAsia="Calibri" w:hAnsi="Calibri" w:cs="Times New Roman"/>
          <w:b/>
        </w:rPr>
        <w:t>ΤΜΗΜΑ ΔΙΕΘΝΩΝ &amp; ΔΗΜΟΣΙΩΝ ΣΧΕΣΕΩΝ</w:t>
      </w:r>
    </w:p>
    <w:p w14:paraId="51233C95" w14:textId="77777777" w:rsidR="003D3163" w:rsidRPr="003D3163" w:rsidRDefault="003D3163" w:rsidP="003D3163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3D3163">
        <w:rPr>
          <w:rFonts w:ascii="Calibri" w:eastAsia="Calibri" w:hAnsi="Calibri" w:cs="Times New Roman"/>
        </w:rPr>
        <w:t>Ιερά Οδός 75, 118 55, Αθήνα</w:t>
      </w:r>
    </w:p>
    <w:p w14:paraId="4FD7F53F" w14:textId="77777777" w:rsidR="003D3163" w:rsidRPr="003D3163" w:rsidRDefault="003D3163" w:rsidP="003D3163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3D3163">
        <w:rPr>
          <w:rFonts w:ascii="Calibri" w:eastAsia="Calibri" w:hAnsi="Calibri" w:cs="Times New Roman"/>
        </w:rPr>
        <w:t>Πληροφορίες: Αλίκη-Φωτεινή Κυρίτση</w:t>
      </w:r>
    </w:p>
    <w:p w14:paraId="2AE858EA" w14:textId="77777777" w:rsidR="003D3163" w:rsidRPr="003D3163" w:rsidRDefault="003D3163" w:rsidP="003D3163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proofErr w:type="spellStart"/>
      <w:r w:rsidRPr="003D3163">
        <w:rPr>
          <w:rFonts w:ascii="Calibri" w:eastAsia="Calibri" w:hAnsi="Calibri" w:cs="Times New Roman"/>
        </w:rPr>
        <w:t>Tηλ</w:t>
      </w:r>
      <w:proofErr w:type="spellEnd"/>
      <w:r w:rsidRPr="003D3163">
        <w:rPr>
          <w:rFonts w:ascii="Calibri" w:eastAsia="Calibri" w:hAnsi="Calibri" w:cs="Times New Roman"/>
        </w:rPr>
        <w:t>.: 210 5294845</w:t>
      </w:r>
    </w:p>
    <w:p w14:paraId="784F20AB" w14:textId="77777777" w:rsidR="003D3163" w:rsidRPr="003D3163" w:rsidRDefault="003D3163" w:rsidP="003D3163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r w:rsidRPr="003D3163">
        <w:rPr>
          <w:rFonts w:ascii="Calibri" w:eastAsia="Calibri" w:hAnsi="Calibri" w:cs="Times New Roman"/>
        </w:rPr>
        <w:t xml:space="preserve">Διεύθυνση ηλεκτρονικού ταχυδρομείου: </w:t>
      </w:r>
    </w:p>
    <w:p w14:paraId="0EA529EC" w14:textId="77777777" w:rsidR="003D3163" w:rsidRPr="003D3163" w:rsidRDefault="00917255" w:rsidP="003D3163">
      <w:pPr>
        <w:spacing w:after="0"/>
        <w:ind w:left="357" w:hanging="357"/>
        <w:jc w:val="both"/>
        <w:rPr>
          <w:rFonts w:ascii="Calibri" w:eastAsia="Calibri" w:hAnsi="Calibri" w:cs="Times New Roman"/>
        </w:rPr>
      </w:pPr>
      <w:hyperlink r:id="rId8" w:history="1">
        <w:r w:rsidR="003D3163" w:rsidRPr="003D3163">
          <w:rPr>
            <w:rFonts w:ascii="Calibri" w:eastAsia="Calibri" w:hAnsi="Calibri" w:cs="Times New Roman"/>
            <w:color w:val="0000FF"/>
            <w:u w:val="single"/>
          </w:rPr>
          <w:t>public.relations@aua.gr</w:t>
        </w:r>
      </w:hyperlink>
      <w:r w:rsidR="003D3163" w:rsidRPr="003D3163">
        <w:rPr>
          <w:rFonts w:ascii="Calibri" w:eastAsia="Calibri" w:hAnsi="Calibri" w:cs="Times New Roman"/>
        </w:rPr>
        <w:t xml:space="preserve"> </w:t>
      </w:r>
    </w:p>
    <w:p w14:paraId="50296BDF" w14:textId="77777777" w:rsidR="003D3163" w:rsidRPr="003D3163" w:rsidRDefault="003D3163" w:rsidP="003D3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9B32168" w14:textId="5CFFF65A" w:rsidR="0070299D" w:rsidRPr="003D3163" w:rsidRDefault="003D3163" w:rsidP="00FD26D7">
      <w:pPr>
        <w:tabs>
          <w:tab w:val="left" w:pos="6612"/>
        </w:tabs>
        <w:spacing w:line="360" w:lineRule="auto"/>
        <w:jc w:val="right"/>
        <w:rPr>
          <w:rFonts w:cs="Times New Roman"/>
          <w:sz w:val="24"/>
          <w:szCs w:val="24"/>
        </w:rPr>
      </w:pPr>
      <w:r w:rsidRPr="003D3163">
        <w:rPr>
          <w:rFonts w:cs="Times New Roman"/>
          <w:sz w:val="24"/>
          <w:szCs w:val="24"/>
        </w:rPr>
        <w:t>Αθήνα, 15</w:t>
      </w:r>
      <w:r w:rsidR="00FD26D7" w:rsidRPr="003D3163">
        <w:rPr>
          <w:rFonts w:cs="Times New Roman"/>
          <w:sz w:val="24"/>
          <w:szCs w:val="24"/>
        </w:rPr>
        <w:t xml:space="preserve"> Απριλίου 2022</w:t>
      </w:r>
    </w:p>
    <w:p w14:paraId="5305291D" w14:textId="77777777" w:rsidR="003D3163" w:rsidRPr="003D3163" w:rsidRDefault="0070299D" w:rsidP="003D3163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</w:pPr>
      <w:r w:rsidRPr="003D3163">
        <w:rPr>
          <w:rFonts w:cs="Times New Roman"/>
          <w:sz w:val="24"/>
          <w:szCs w:val="24"/>
        </w:rPr>
        <w:tab/>
      </w:r>
      <w:r w:rsidR="003D3163" w:rsidRPr="003D3163">
        <w:rPr>
          <w:rFonts w:eastAsia="Times New Roman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5FF495E3" w14:textId="77777777" w:rsidR="0070299D" w:rsidRPr="003D3163" w:rsidRDefault="0070299D" w:rsidP="00642C19">
      <w:pPr>
        <w:pStyle w:val="TitleIntroText"/>
        <w:tabs>
          <w:tab w:val="left" w:pos="4905"/>
          <w:tab w:val="right" w:pos="9360"/>
        </w:tabs>
        <w:spacing w:line="360" w:lineRule="auto"/>
        <w:rPr>
          <w:rFonts w:asciiTheme="minorHAnsi" w:hAnsiTheme="minorHAnsi" w:cs="Times New Roman"/>
          <w:b w:val="0"/>
          <w:lang w:val="el-GR"/>
        </w:rPr>
      </w:pPr>
    </w:p>
    <w:p w14:paraId="0647EC0D" w14:textId="0AEF3BC2" w:rsidR="0070299D" w:rsidRDefault="0070299D" w:rsidP="007078B6">
      <w:pPr>
        <w:tabs>
          <w:tab w:val="left" w:pos="2505"/>
        </w:tabs>
        <w:spacing w:line="360" w:lineRule="auto"/>
        <w:jc w:val="center"/>
        <w:rPr>
          <w:rFonts w:cs="Times New Roman"/>
          <w:sz w:val="24"/>
          <w:szCs w:val="24"/>
        </w:rPr>
      </w:pPr>
      <w:r w:rsidRPr="003D3163">
        <w:rPr>
          <w:rFonts w:cs="Times New Roman"/>
          <w:b/>
          <w:sz w:val="24"/>
          <w:szCs w:val="24"/>
        </w:rPr>
        <w:t>Το Γεωπονικό Πανεπιστήμιο Αθηνών ανακήρυξε τις εθνικές ομάδες που θα το εκπροσωπήσουν στον τελικό του 2</w:t>
      </w:r>
      <w:r w:rsidRPr="003D3163">
        <w:rPr>
          <w:rFonts w:cs="Times New Roman"/>
          <w:b/>
          <w:sz w:val="24"/>
          <w:szCs w:val="24"/>
          <w:vertAlign w:val="superscript"/>
        </w:rPr>
        <w:t>ου</w:t>
      </w:r>
      <w:r w:rsidR="003D3163">
        <w:rPr>
          <w:rFonts w:cs="Times New Roman"/>
          <w:b/>
          <w:sz w:val="24"/>
          <w:szCs w:val="24"/>
        </w:rPr>
        <w:t xml:space="preserve"> Ευρωπαϊ</w:t>
      </w:r>
      <w:r w:rsidRPr="003D3163">
        <w:rPr>
          <w:rFonts w:cs="Times New Roman"/>
          <w:b/>
          <w:sz w:val="24"/>
          <w:szCs w:val="24"/>
        </w:rPr>
        <w:t>κού Μαθητικού Διαγωνισμού του EU-CONEXUS «Σκέψου έξυπνα, δημιούργησε πράσινα»</w:t>
      </w:r>
      <w:r w:rsidR="003D3163">
        <w:rPr>
          <w:rFonts w:cs="Times New Roman"/>
          <w:b/>
          <w:sz w:val="24"/>
          <w:szCs w:val="24"/>
        </w:rPr>
        <w:t>.</w:t>
      </w:r>
    </w:p>
    <w:p w14:paraId="16D42E10" w14:textId="77777777" w:rsidR="007078B6" w:rsidRPr="007078B6" w:rsidRDefault="007078B6" w:rsidP="007078B6">
      <w:pPr>
        <w:tabs>
          <w:tab w:val="left" w:pos="2505"/>
        </w:tabs>
        <w:spacing w:line="360" w:lineRule="auto"/>
        <w:jc w:val="center"/>
        <w:rPr>
          <w:rFonts w:cs="Times New Roman"/>
          <w:sz w:val="24"/>
          <w:szCs w:val="24"/>
        </w:rPr>
      </w:pPr>
    </w:p>
    <w:p w14:paraId="10376C04" w14:textId="64E3B753" w:rsidR="00611403" w:rsidRPr="003D3163" w:rsidRDefault="00611403" w:rsidP="00203BC8">
      <w:pPr>
        <w:spacing w:line="360" w:lineRule="auto"/>
        <w:ind w:firstLine="720"/>
        <w:jc w:val="both"/>
        <w:rPr>
          <w:rFonts w:cs="Times New Roman"/>
          <w:sz w:val="24"/>
          <w:szCs w:val="24"/>
        </w:rPr>
      </w:pPr>
      <w:r w:rsidRPr="003D3163">
        <w:rPr>
          <w:rFonts w:cs="Times New Roman"/>
          <w:sz w:val="24"/>
          <w:szCs w:val="24"/>
        </w:rPr>
        <w:t xml:space="preserve">Η συμμαχία των Ευρωπαϊκών Πανεπιστημίων </w:t>
      </w:r>
      <w:r w:rsidRPr="003D3163">
        <w:rPr>
          <w:rFonts w:cs="Times New Roman"/>
          <w:sz w:val="24"/>
          <w:szCs w:val="24"/>
          <w:lang w:val="en-US"/>
        </w:rPr>
        <w:t>EU</w:t>
      </w:r>
      <w:r w:rsidR="00C363CA" w:rsidRPr="003D3163">
        <w:rPr>
          <w:rFonts w:cs="Times New Roman"/>
          <w:sz w:val="24"/>
          <w:szCs w:val="24"/>
        </w:rPr>
        <w:t>-</w:t>
      </w:r>
      <w:r w:rsidRPr="003D3163">
        <w:rPr>
          <w:rFonts w:cs="Times New Roman"/>
          <w:sz w:val="24"/>
          <w:szCs w:val="24"/>
          <w:lang w:val="en-US"/>
        </w:rPr>
        <w:t>CONEXUS</w:t>
      </w:r>
      <w:r w:rsidRPr="003D3163">
        <w:rPr>
          <w:rFonts w:cs="Times New Roman"/>
          <w:sz w:val="24"/>
          <w:szCs w:val="24"/>
        </w:rPr>
        <w:t xml:space="preserve">, </w:t>
      </w:r>
      <w:r w:rsidR="00E46DBA" w:rsidRPr="003D3163">
        <w:rPr>
          <w:rFonts w:cs="Times New Roman"/>
          <w:sz w:val="24"/>
          <w:szCs w:val="24"/>
        </w:rPr>
        <w:t>στην οπο</w:t>
      </w:r>
      <w:r w:rsidR="004E30F8" w:rsidRPr="003D3163">
        <w:rPr>
          <w:rFonts w:cs="Times New Roman"/>
          <w:sz w:val="24"/>
          <w:szCs w:val="24"/>
        </w:rPr>
        <w:t>ί</w:t>
      </w:r>
      <w:r w:rsidR="00E46DBA" w:rsidRPr="003D3163">
        <w:rPr>
          <w:rFonts w:cs="Times New Roman"/>
          <w:sz w:val="24"/>
          <w:szCs w:val="24"/>
        </w:rPr>
        <w:t xml:space="preserve">α συμμετέχει και το Γεωπονικό Πανεπιστήμιο Αθηνών, μαζί με άλλα οκτώ Πανεπιστήμια, </w:t>
      </w:r>
      <w:r w:rsidRPr="003D3163">
        <w:rPr>
          <w:rFonts w:cs="Times New Roman"/>
          <w:sz w:val="24"/>
          <w:szCs w:val="24"/>
        </w:rPr>
        <w:t>έχει ως κύριο στόχο την προβολή των προκλήσεων που αντιμετωπίζουν οι αστικές παράκτιες περιοχές της Ευρ</w:t>
      </w:r>
      <w:r w:rsidR="004E30F8" w:rsidRPr="003D3163">
        <w:rPr>
          <w:rFonts w:cs="Times New Roman"/>
          <w:sz w:val="24"/>
          <w:szCs w:val="24"/>
        </w:rPr>
        <w:t>ώ</w:t>
      </w:r>
      <w:r w:rsidRPr="003D3163">
        <w:rPr>
          <w:rFonts w:cs="Times New Roman"/>
          <w:sz w:val="24"/>
          <w:szCs w:val="24"/>
        </w:rPr>
        <w:t>πης, ενθαρρύνοντας</w:t>
      </w:r>
      <w:r w:rsidR="00E46DBA" w:rsidRPr="003D3163">
        <w:rPr>
          <w:rFonts w:cs="Times New Roman"/>
          <w:sz w:val="24"/>
          <w:szCs w:val="24"/>
        </w:rPr>
        <w:t xml:space="preserve"> την κοινωνία να αναζητή</w:t>
      </w:r>
      <w:r w:rsidR="00642C19" w:rsidRPr="003D3163">
        <w:rPr>
          <w:rFonts w:cs="Times New Roman"/>
          <w:sz w:val="24"/>
          <w:szCs w:val="24"/>
        </w:rPr>
        <w:t xml:space="preserve">σει </w:t>
      </w:r>
      <w:r w:rsidRPr="003D3163">
        <w:rPr>
          <w:rFonts w:cs="Times New Roman"/>
          <w:sz w:val="24"/>
          <w:szCs w:val="24"/>
        </w:rPr>
        <w:t>λύσεις για την εφαρμογή αρχών φιλικών προς το περιβάλλον στην καθημερινή ζωή.</w:t>
      </w:r>
    </w:p>
    <w:p w14:paraId="39379F42" w14:textId="0E018236" w:rsidR="00611403" w:rsidRPr="003D3163" w:rsidRDefault="00E46DBA" w:rsidP="00203BC8">
      <w:pPr>
        <w:spacing w:line="360" w:lineRule="auto"/>
        <w:ind w:firstLine="360"/>
        <w:jc w:val="both"/>
        <w:rPr>
          <w:rFonts w:cs="Times New Roman"/>
          <w:sz w:val="24"/>
          <w:szCs w:val="24"/>
        </w:rPr>
      </w:pPr>
      <w:r w:rsidRPr="003D3163">
        <w:rPr>
          <w:rFonts w:cs="Times New Roman"/>
          <w:sz w:val="24"/>
          <w:szCs w:val="24"/>
        </w:rPr>
        <w:t>Στον Μαθητικό Διαγωνισμό</w:t>
      </w:r>
      <w:r w:rsidR="00203BC8">
        <w:rPr>
          <w:rFonts w:cs="Times New Roman"/>
          <w:sz w:val="24"/>
          <w:szCs w:val="24"/>
        </w:rPr>
        <w:t>, ο οποίος διοργανώθηκε για τα ι</w:t>
      </w:r>
      <w:r w:rsidRPr="003D3163">
        <w:rPr>
          <w:rFonts w:cs="Times New Roman"/>
          <w:sz w:val="24"/>
          <w:szCs w:val="24"/>
        </w:rPr>
        <w:t>διωτικά σχολεία της Περιφέρειας Αττικής, συμμετείχαν τα ακόλ</w:t>
      </w:r>
      <w:r w:rsidR="004E30F8" w:rsidRPr="003D3163">
        <w:rPr>
          <w:rFonts w:cs="Times New Roman"/>
          <w:sz w:val="24"/>
          <w:szCs w:val="24"/>
        </w:rPr>
        <w:t>ο</w:t>
      </w:r>
      <w:r w:rsidRPr="003D3163">
        <w:rPr>
          <w:rFonts w:cs="Times New Roman"/>
          <w:sz w:val="24"/>
          <w:szCs w:val="24"/>
        </w:rPr>
        <w:t>υθα σχολεία:</w:t>
      </w:r>
    </w:p>
    <w:p w14:paraId="25E57D98" w14:textId="77777777" w:rsidR="00642C19" w:rsidRPr="003D3163" w:rsidRDefault="00E46DBA" w:rsidP="00642C19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3D3163">
        <w:rPr>
          <w:rFonts w:cs="Times New Roman"/>
          <w:sz w:val="24"/>
          <w:szCs w:val="24"/>
        </w:rPr>
        <w:t xml:space="preserve">Β΄ </w:t>
      </w:r>
      <w:proofErr w:type="spellStart"/>
      <w:r w:rsidRPr="003D3163">
        <w:rPr>
          <w:rFonts w:cs="Times New Roman"/>
          <w:sz w:val="24"/>
          <w:szCs w:val="24"/>
        </w:rPr>
        <w:t>Αρσάκειο</w:t>
      </w:r>
      <w:proofErr w:type="spellEnd"/>
      <w:r w:rsidRPr="003D3163">
        <w:rPr>
          <w:rFonts w:cs="Times New Roman"/>
          <w:sz w:val="24"/>
          <w:szCs w:val="24"/>
        </w:rPr>
        <w:t xml:space="preserve"> </w:t>
      </w:r>
      <w:proofErr w:type="spellStart"/>
      <w:r w:rsidRPr="003D3163">
        <w:rPr>
          <w:rFonts w:cs="Times New Roman"/>
          <w:sz w:val="24"/>
          <w:szCs w:val="24"/>
        </w:rPr>
        <w:t>Γυμνάσιο</w:t>
      </w:r>
      <w:proofErr w:type="spellEnd"/>
      <w:r w:rsidRPr="003D3163">
        <w:rPr>
          <w:rFonts w:cs="Times New Roman"/>
          <w:sz w:val="24"/>
          <w:szCs w:val="24"/>
        </w:rPr>
        <w:t xml:space="preserve"> </w:t>
      </w:r>
      <w:proofErr w:type="spellStart"/>
      <w:r w:rsidRPr="003D3163">
        <w:rPr>
          <w:rFonts w:cs="Times New Roman"/>
          <w:sz w:val="24"/>
          <w:szCs w:val="24"/>
        </w:rPr>
        <w:t>Αθηνών</w:t>
      </w:r>
      <w:proofErr w:type="spellEnd"/>
      <w:r w:rsidRPr="003D3163">
        <w:rPr>
          <w:rFonts w:cs="Times New Roman"/>
          <w:sz w:val="24"/>
          <w:szCs w:val="24"/>
        </w:rPr>
        <w:t xml:space="preserve">, </w:t>
      </w:r>
    </w:p>
    <w:p w14:paraId="70100928" w14:textId="77777777" w:rsidR="00642C19" w:rsidRPr="003D3163" w:rsidRDefault="00E46DBA" w:rsidP="00642C19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D3163">
        <w:rPr>
          <w:rFonts w:cs="Times New Roman"/>
          <w:sz w:val="24"/>
          <w:szCs w:val="24"/>
        </w:rPr>
        <w:t>Ελληνογ</w:t>
      </w:r>
      <w:proofErr w:type="spellEnd"/>
      <w:r w:rsidRPr="003D3163">
        <w:rPr>
          <w:rFonts w:cs="Times New Roman"/>
          <w:sz w:val="24"/>
          <w:szCs w:val="24"/>
        </w:rPr>
        <w:t xml:space="preserve">αλλική </w:t>
      </w:r>
      <w:proofErr w:type="spellStart"/>
      <w:r w:rsidRPr="003D3163">
        <w:rPr>
          <w:rFonts w:cs="Times New Roman"/>
          <w:sz w:val="24"/>
          <w:szCs w:val="24"/>
        </w:rPr>
        <w:t>Σχολή</w:t>
      </w:r>
      <w:proofErr w:type="spellEnd"/>
      <w:r w:rsidRPr="003D3163">
        <w:rPr>
          <w:rFonts w:cs="Times New Roman"/>
          <w:sz w:val="24"/>
          <w:szCs w:val="24"/>
        </w:rPr>
        <w:t xml:space="preserve"> </w:t>
      </w:r>
      <w:proofErr w:type="spellStart"/>
      <w:r w:rsidRPr="003D3163">
        <w:rPr>
          <w:rFonts w:cs="Times New Roman"/>
          <w:sz w:val="24"/>
          <w:szCs w:val="24"/>
        </w:rPr>
        <w:t>Ευγένειος</w:t>
      </w:r>
      <w:proofErr w:type="spellEnd"/>
      <w:r w:rsidRPr="003D3163">
        <w:rPr>
          <w:rFonts w:cs="Times New Roman"/>
          <w:sz w:val="24"/>
          <w:szCs w:val="24"/>
        </w:rPr>
        <w:t xml:space="preserve"> </w:t>
      </w:r>
      <w:proofErr w:type="spellStart"/>
      <w:r w:rsidRPr="003D3163">
        <w:rPr>
          <w:rFonts w:cs="Times New Roman"/>
          <w:sz w:val="24"/>
          <w:szCs w:val="24"/>
        </w:rPr>
        <w:t>Ντελκρουά</w:t>
      </w:r>
      <w:proofErr w:type="spellEnd"/>
      <w:r w:rsidRPr="003D3163">
        <w:rPr>
          <w:rFonts w:cs="Times New Roman"/>
          <w:sz w:val="24"/>
          <w:szCs w:val="24"/>
        </w:rPr>
        <w:t xml:space="preserve">, </w:t>
      </w:r>
    </w:p>
    <w:p w14:paraId="323C34AD" w14:textId="77777777" w:rsidR="00642C19" w:rsidRPr="003D3163" w:rsidRDefault="00E46DBA" w:rsidP="00642C19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D3163">
        <w:rPr>
          <w:rFonts w:cs="Times New Roman"/>
          <w:sz w:val="24"/>
          <w:szCs w:val="24"/>
        </w:rPr>
        <w:t>Εκ</w:t>
      </w:r>
      <w:proofErr w:type="spellEnd"/>
      <w:r w:rsidRPr="003D3163">
        <w:rPr>
          <w:rFonts w:cs="Times New Roman"/>
          <w:sz w:val="24"/>
          <w:szCs w:val="24"/>
        </w:rPr>
        <w:t xml:space="preserve">παιδευτήρια </w:t>
      </w:r>
      <w:proofErr w:type="spellStart"/>
      <w:r w:rsidRPr="003D3163">
        <w:rPr>
          <w:rFonts w:cs="Times New Roman"/>
          <w:sz w:val="24"/>
          <w:szCs w:val="24"/>
        </w:rPr>
        <w:t>Γείτον</w:t>
      </w:r>
      <w:proofErr w:type="spellEnd"/>
      <w:r w:rsidRPr="003D3163">
        <w:rPr>
          <w:rFonts w:cs="Times New Roman"/>
          <w:sz w:val="24"/>
          <w:szCs w:val="24"/>
        </w:rPr>
        <w:t xml:space="preserve">ας, </w:t>
      </w:r>
    </w:p>
    <w:p w14:paraId="4ABD8F1D" w14:textId="77777777" w:rsidR="00642C19" w:rsidRPr="003D3163" w:rsidRDefault="00E46DBA" w:rsidP="00642C19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D3163">
        <w:rPr>
          <w:rFonts w:cs="Times New Roman"/>
          <w:sz w:val="24"/>
          <w:szCs w:val="24"/>
        </w:rPr>
        <w:t>Εκ</w:t>
      </w:r>
      <w:proofErr w:type="spellEnd"/>
      <w:r w:rsidRPr="003D3163">
        <w:rPr>
          <w:rFonts w:cs="Times New Roman"/>
          <w:sz w:val="24"/>
          <w:szCs w:val="24"/>
        </w:rPr>
        <w:t xml:space="preserve">παιδευτήρια </w:t>
      </w:r>
      <w:proofErr w:type="spellStart"/>
      <w:r w:rsidRPr="003D3163">
        <w:rPr>
          <w:rFonts w:cs="Times New Roman"/>
          <w:sz w:val="24"/>
          <w:szCs w:val="24"/>
        </w:rPr>
        <w:t>Αυγουλέ</w:t>
      </w:r>
      <w:proofErr w:type="spellEnd"/>
      <w:r w:rsidRPr="003D3163">
        <w:rPr>
          <w:rFonts w:cs="Times New Roman"/>
          <w:sz w:val="24"/>
          <w:szCs w:val="24"/>
        </w:rPr>
        <w:t xml:space="preserve">α – </w:t>
      </w:r>
      <w:proofErr w:type="spellStart"/>
      <w:r w:rsidRPr="003D3163">
        <w:rPr>
          <w:rFonts w:cs="Times New Roman"/>
          <w:sz w:val="24"/>
          <w:szCs w:val="24"/>
        </w:rPr>
        <w:t>Λιν</w:t>
      </w:r>
      <w:proofErr w:type="spellEnd"/>
      <w:r w:rsidRPr="003D3163">
        <w:rPr>
          <w:rFonts w:cs="Times New Roman"/>
          <w:sz w:val="24"/>
          <w:szCs w:val="24"/>
        </w:rPr>
        <w:t xml:space="preserve">αρδάτου, </w:t>
      </w:r>
    </w:p>
    <w:p w14:paraId="65282333" w14:textId="77777777" w:rsidR="00642C19" w:rsidRPr="003D3163" w:rsidRDefault="00E46DBA" w:rsidP="00642C19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D3163">
        <w:rPr>
          <w:rFonts w:cs="Times New Roman"/>
          <w:sz w:val="24"/>
          <w:szCs w:val="24"/>
        </w:rPr>
        <w:t>Κολέγιο</w:t>
      </w:r>
      <w:proofErr w:type="spellEnd"/>
      <w:r w:rsidRPr="003D3163">
        <w:rPr>
          <w:rFonts w:cs="Times New Roman"/>
          <w:sz w:val="24"/>
          <w:szCs w:val="24"/>
        </w:rPr>
        <w:t xml:space="preserve"> </w:t>
      </w:r>
      <w:proofErr w:type="spellStart"/>
      <w:r w:rsidRPr="003D3163">
        <w:rPr>
          <w:rFonts w:cs="Times New Roman"/>
          <w:sz w:val="24"/>
          <w:szCs w:val="24"/>
        </w:rPr>
        <w:t>Ψυχικού</w:t>
      </w:r>
      <w:proofErr w:type="spellEnd"/>
      <w:r w:rsidRPr="003D3163">
        <w:rPr>
          <w:rFonts w:cs="Times New Roman"/>
          <w:sz w:val="24"/>
          <w:szCs w:val="24"/>
        </w:rPr>
        <w:t xml:space="preserve">, </w:t>
      </w:r>
    </w:p>
    <w:p w14:paraId="4FDB494C" w14:textId="77777777" w:rsidR="00E46DBA" w:rsidRPr="003D3163" w:rsidRDefault="00E46DBA" w:rsidP="00642C19">
      <w:pPr>
        <w:pStyle w:val="a7"/>
        <w:numPr>
          <w:ilvl w:val="0"/>
          <w:numId w:val="3"/>
        </w:numPr>
        <w:spacing w:line="360" w:lineRule="auto"/>
        <w:jc w:val="both"/>
        <w:rPr>
          <w:rFonts w:cs="Times New Roman"/>
          <w:sz w:val="24"/>
          <w:szCs w:val="24"/>
        </w:rPr>
      </w:pPr>
      <w:proofErr w:type="spellStart"/>
      <w:r w:rsidRPr="003D3163">
        <w:rPr>
          <w:rFonts w:cs="Times New Roman"/>
          <w:sz w:val="24"/>
          <w:szCs w:val="24"/>
        </w:rPr>
        <w:t>Εκ</w:t>
      </w:r>
      <w:proofErr w:type="spellEnd"/>
      <w:r w:rsidRPr="003D3163">
        <w:rPr>
          <w:rFonts w:cs="Times New Roman"/>
          <w:sz w:val="24"/>
          <w:szCs w:val="24"/>
        </w:rPr>
        <w:t>παιδευτήρ</w:t>
      </w:r>
      <w:r w:rsidR="0070299D" w:rsidRPr="003D3163">
        <w:rPr>
          <w:rFonts w:cs="Times New Roman"/>
          <w:sz w:val="24"/>
          <w:szCs w:val="24"/>
        </w:rPr>
        <w:t xml:space="preserve">ια </w:t>
      </w:r>
      <w:proofErr w:type="spellStart"/>
      <w:r w:rsidR="0070299D" w:rsidRPr="003D3163">
        <w:rPr>
          <w:rFonts w:cs="Times New Roman"/>
          <w:sz w:val="24"/>
          <w:szCs w:val="24"/>
        </w:rPr>
        <w:t>Δούκ</w:t>
      </w:r>
      <w:proofErr w:type="spellEnd"/>
      <w:r w:rsidR="0070299D" w:rsidRPr="003D3163">
        <w:rPr>
          <w:rFonts w:cs="Times New Roman"/>
          <w:sz w:val="24"/>
          <w:szCs w:val="24"/>
        </w:rPr>
        <w:t xml:space="preserve">ας. </w:t>
      </w:r>
    </w:p>
    <w:p w14:paraId="3448A438" w14:textId="77777777" w:rsidR="004C4061" w:rsidRDefault="004C4061" w:rsidP="002A0F1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</w:p>
    <w:p w14:paraId="78EC0C5E" w14:textId="275D74C4" w:rsidR="00E241E1" w:rsidRPr="003D3163" w:rsidRDefault="0070299D" w:rsidP="007078B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3D3163">
        <w:rPr>
          <w:rFonts w:cs="Times New Roman"/>
          <w:sz w:val="24"/>
          <w:szCs w:val="24"/>
        </w:rPr>
        <w:t>Δημιουργήθηκαν ομάδες</w:t>
      </w:r>
      <w:r w:rsidR="00642C19" w:rsidRPr="003D3163">
        <w:rPr>
          <w:rFonts w:cs="Times New Roman"/>
          <w:sz w:val="24"/>
          <w:szCs w:val="24"/>
        </w:rPr>
        <w:t>,</w:t>
      </w:r>
      <w:r w:rsidRPr="003D3163">
        <w:rPr>
          <w:rFonts w:cs="Times New Roman"/>
          <w:sz w:val="24"/>
          <w:szCs w:val="24"/>
        </w:rPr>
        <w:t xml:space="preserve"> αποτελούμενες από </w:t>
      </w:r>
      <w:r w:rsidR="004E30F8" w:rsidRPr="003D3163">
        <w:rPr>
          <w:rFonts w:cs="Times New Roman"/>
          <w:sz w:val="24"/>
          <w:szCs w:val="24"/>
        </w:rPr>
        <w:t>τέσσερις</w:t>
      </w:r>
      <w:r w:rsidRPr="003D3163">
        <w:rPr>
          <w:rFonts w:cs="Times New Roman"/>
          <w:sz w:val="24"/>
          <w:szCs w:val="24"/>
        </w:rPr>
        <w:t xml:space="preserve"> μαθητ</w:t>
      </w:r>
      <w:r w:rsidR="00E241E1" w:rsidRPr="003D3163">
        <w:rPr>
          <w:rFonts w:cs="Times New Roman"/>
          <w:sz w:val="24"/>
          <w:szCs w:val="24"/>
        </w:rPr>
        <w:t xml:space="preserve">ές και έναν </w:t>
      </w:r>
      <w:r w:rsidR="00FD26D7" w:rsidRPr="003D3163">
        <w:rPr>
          <w:rFonts w:cs="Times New Roman"/>
          <w:sz w:val="24"/>
          <w:szCs w:val="24"/>
        </w:rPr>
        <w:t>επιβλέποντα</w:t>
      </w:r>
      <w:r w:rsidR="00E241E1" w:rsidRPr="003D3163">
        <w:rPr>
          <w:rFonts w:cs="Times New Roman"/>
          <w:sz w:val="24"/>
          <w:szCs w:val="24"/>
        </w:rPr>
        <w:t xml:space="preserve"> καθηγητή, </w:t>
      </w:r>
      <w:r w:rsidRPr="003D3163">
        <w:rPr>
          <w:rFonts w:cs="Times New Roman"/>
          <w:sz w:val="24"/>
          <w:szCs w:val="24"/>
        </w:rPr>
        <w:t xml:space="preserve">από </w:t>
      </w:r>
      <w:r w:rsidR="00E241E1" w:rsidRPr="003D3163">
        <w:rPr>
          <w:rFonts w:cs="Times New Roman"/>
          <w:sz w:val="24"/>
          <w:szCs w:val="24"/>
        </w:rPr>
        <w:t xml:space="preserve">δύο </w:t>
      </w:r>
      <w:r w:rsidR="00C363CA" w:rsidRPr="003D3163">
        <w:rPr>
          <w:rFonts w:cs="Times New Roman"/>
          <w:sz w:val="24"/>
          <w:szCs w:val="24"/>
        </w:rPr>
        <w:t xml:space="preserve">ηλικιακές </w:t>
      </w:r>
      <w:r w:rsidR="00E241E1" w:rsidRPr="003D3163">
        <w:rPr>
          <w:rFonts w:cs="Times New Roman"/>
          <w:sz w:val="24"/>
          <w:szCs w:val="24"/>
        </w:rPr>
        <w:t xml:space="preserve">κατηγορίες, οι οποίες επέλεξαν </w:t>
      </w:r>
      <w:r w:rsidR="00E241E1" w:rsidRPr="003D3163">
        <w:rPr>
          <w:rFonts w:cs="Times New Roman"/>
          <w:color w:val="1D1D1B"/>
          <w:sz w:val="24"/>
          <w:szCs w:val="24"/>
        </w:rPr>
        <w:t xml:space="preserve">να αναπτύξουν πράσινες, βιώσιμες προτάσεις για τις έξυπνες πόλεις του μέλλοντος. Πιο συγκεκριμένα, είχαν την επιλογή να επιλέξουν μεταξύ δύο θεμάτων για να </w:t>
      </w:r>
      <w:r w:rsidR="007078B6">
        <w:rPr>
          <w:rFonts w:cs="Times New Roman"/>
          <w:color w:val="1D1D1B"/>
          <w:sz w:val="24"/>
          <w:szCs w:val="24"/>
        </w:rPr>
        <w:t>παρουσιάσουν τις προτάσεις τους.</w:t>
      </w:r>
      <w:r w:rsidR="007078B6" w:rsidRPr="007078B6">
        <w:rPr>
          <w:rFonts w:cs="Times New Roman"/>
          <w:color w:val="1D1D1B"/>
          <w:sz w:val="24"/>
          <w:szCs w:val="24"/>
        </w:rPr>
        <w:t xml:space="preserve"> </w:t>
      </w:r>
      <w:proofErr w:type="gramStart"/>
      <w:r w:rsidR="007078B6">
        <w:rPr>
          <w:rFonts w:cs="Times New Roman"/>
          <w:color w:val="1D1D1B"/>
          <w:sz w:val="24"/>
          <w:szCs w:val="24"/>
          <w:lang w:val="en-US"/>
        </w:rPr>
        <w:t>To</w:t>
      </w:r>
      <w:r w:rsidR="007078B6" w:rsidRPr="007078B6">
        <w:rPr>
          <w:rFonts w:cs="Times New Roman"/>
          <w:color w:val="1D1D1B"/>
          <w:sz w:val="24"/>
          <w:szCs w:val="24"/>
        </w:rPr>
        <w:t xml:space="preserve">  </w:t>
      </w:r>
      <w:r w:rsidR="007078B6">
        <w:rPr>
          <w:rFonts w:cs="Times New Roman"/>
          <w:color w:val="1D1D1B"/>
          <w:sz w:val="24"/>
          <w:szCs w:val="24"/>
        </w:rPr>
        <w:t>πρώτο</w:t>
      </w:r>
      <w:proofErr w:type="gramEnd"/>
      <w:r w:rsidR="007078B6">
        <w:rPr>
          <w:rFonts w:cs="Times New Roman"/>
          <w:color w:val="1D1D1B"/>
          <w:sz w:val="24"/>
          <w:szCs w:val="24"/>
        </w:rPr>
        <w:t xml:space="preserve"> ήταν «</w:t>
      </w:r>
      <w:r w:rsidR="00E241E1" w:rsidRPr="003D3163">
        <w:rPr>
          <w:rFonts w:cs="Times New Roman"/>
          <w:sz w:val="24"/>
          <w:szCs w:val="24"/>
        </w:rPr>
        <w:t>Έξυπνα Λιμάνια για Βιώσιμες Πράσινες Πόλεις</w:t>
      </w:r>
      <w:r w:rsidR="007078B6">
        <w:rPr>
          <w:rFonts w:cs="Times New Roman"/>
          <w:sz w:val="24"/>
          <w:szCs w:val="24"/>
        </w:rPr>
        <w:t>» και το δεύτερο «</w:t>
      </w:r>
      <w:r w:rsidR="00E241E1" w:rsidRPr="003D3163">
        <w:rPr>
          <w:rFonts w:cs="Times New Roman"/>
          <w:sz w:val="24"/>
          <w:szCs w:val="24"/>
        </w:rPr>
        <w:t>Βιώσιμα Πράσινα Κτήρια για Έξυ</w:t>
      </w:r>
      <w:r w:rsidR="004E30F8" w:rsidRPr="003D3163">
        <w:rPr>
          <w:rFonts w:cs="Times New Roman"/>
          <w:sz w:val="24"/>
          <w:szCs w:val="24"/>
        </w:rPr>
        <w:t>π</w:t>
      </w:r>
      <w:r w:rsidR="007078B6">
        <w:rPr>
          <w:rFonts w:cs="Times New Roman"/>
          <w:sz w:val="24"/>
          <w:szCs w:val="24"/>
        </w:rPr>
        <w:t>νες Πόλεις»</w:t>
      </w:r>
    </w:p>
    <w:p w14:paraId="35F3A78E" w14:textId="0E76C254" w:rsidR="003329BC" w:rsidRPr="003D3163" w:rsidRDefault="002A0F13" w:rsidP="0079568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Σύμφωνα με τα παραπάνω</w:t>
      </w:r>
      <w:r w:rsidR="00E241E1" w:rsidRPr="003D3163">
        <w:rPr>
          <w:rFonts w:cs="Times New Roman"/>
          <w:sz w:val="24"/>
          <w:szCs w:val="24"/>
        </w:rPr>
        <w:t xml:space="preserve"> </w:t>
      </w:r>
      <w:r w:rsidR="00795683">
        <w:rPr>
          <w:rFonts w:cs="Times New Roman"/>
          <w:sz w:val="24"/>
          <w:szCs w:val="24"/>
        </w:rPr>
        <w:t>ο</w:t>
      </w:r>
      <w:r>
        <w:rPr>
          <w:rFonts w:cs="Times New Roman"/>
          <w:sz w:val="24"/>
          <w:szCs w:val="24"/>
        </w:rPr>
        <w:t>ι μ</w:t>
      </w:r>
      <w:r w:rsidR="0070299D" w:rsidRPr="003D3163">
        <w:rPr>
          <w:rFonts w:cs="Times New Roman"/>
          <w:sz w:val="24"/>
          <w:szCs w:val="24"/>
        </w:rPr>
        <w:t xml:space="preserve">αθητές ηλικίας 12-14 ετών </w:t>
      </w:r>
      <w:r w:rsidR="00E241E1" w:rsidRPr="003D3163">
        <w:rPr>
          <w:rFonts w:cs="Times New Roman"/>
          <w:sz w:val="24"/>
          <w:szCs w:val="24"/>
        </w:rPr>
        <w:t xml:space="preserve">δημιούργησαν ένα τρισδιάστατο μοντέλο </w:t>
      </w:r>
      <w:r w:rsidR="003329BC" w:rsidRPr="003D3163">
        <w:rPr>
          <w:rFonts w:cs="Times New Roman"/>
          <w:sz w:val="24"/>
          <w:szCs w:val="24"/>
        </w:rPr>
        <w:t xml:space="preserve">με βάση το θέμα που επέλεξαν, χρησιμοποιώντας βιώσιμα και </w:t>
      </w:r>
      <w:r w:rsidR="0031496B" w:rsidRPr="003D3163">
        <w:rPr>
          <w:rFonts w:cs="Times New Roman"/>
          <w:sz w:val="24"/>
          <w:szCs w:val="24"/>
        </w:rPr>
        <w:t>βιοδιασπώμενα</w:t>
      </w:r>
      <w:r w:rsidR="003329BC" w:rsidRPr="003D3163">
        <w:rPr>
          <w:rFonts w:cs="Times New Roman"/>
          <w:sz w:val="24"/>
          <w:szCs w:val="24"/>
        </w:rPr>
        <w:t xml:space="preserve"> υλικά, όπως για παράδειγμα πηλό, χαρτί και συναφή προϊόντα, βαμβάκι, μπαμπού κτλ. Το μοντέλο που δημιούργησαν συνοδευόταν από ένα </w:t>
      </w:r>
      <w:r w:rsidR="004E30F8" w:rsidRPr="003D3163">
        <w:rPr>
          <w:rFonts w:cs="Times New Roman"/>
          <w:sz w:val="24"/>
          <w:szCs w:val="24"/>
        </w:rPr>
        <w:t xml:space="preserve">κείμενο </w:t>
      </w:r>
      <w:r w:rsidR="003329BC" w:rsidRPr="003D3163">
        <w:rPr>
          <w:rFonts w:cs="Times New Roman"/>
          <w:sz w:val="24"/>
          <w:szCs w:val="24"/>
        </w:rPr>
        <w:t>που επεξηγούσε λεπτομερώς τις καινοτομίες που προτείνονταν για να γίνουν τα ευρωπαϊκά λιμάνια και οι ευρωπαϊκές πόλεις πιο έξυπνα και βιώσιμα.</w:t>
      </w:r>
      <w:r w:rsidR="0079568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Οι μ</w:t>
      </w:r>
      <w:r w:rsidR="0070299D" w:rsidRPr="003D3163">
        <w:rPr>
          <w:rFonts w:cs="Times New Roman"/>
          <w:sz w:val="24"/>
          <w:szCs w:val="24"/>
        </w:rPr>
        <w:t>αθητές ηλικίας 14-16 ετών</w:t>
      </w:r>
      <w:r w:rsidR="00F21C96" w:rsidRPr="003D3163">
        <w:rPr>
          <w:rFonts w:cs="Times New Roman"/>
          <w:sz w:val="24"/>
          <w:szCs w:val="24"/>
        </w:rPr>
        <w:t xml:space="preserve"> </w:t>
      </w:r>
      <w:r w:rsidR="004E30F8" w:rsidRPr="003D3163">
        <w:rPr>
          <w:rFonts w:cs="Times New Roman"/>
          <w:sz w:val="24"/>
          <w:szCs w:val="24"/>
        </w:rPr>
        <w:t>δ</w:t>
      </w:r>
      <w:r w:rsidR="003329BC" w:rsidRPr="003D3163">
        <w:rPr>
          <w:rFonts w:cs="Times New Roman"/>
          <w:sz w:val="24"/>
          <w:szCs w:val="24"/>
        </w:rPr>
        <w:t xml:space="preserve">ημιούργησαν ένα μοντέλο που είχε σχεδιαστεί στον υπολογιστή με θέμα της επιλογής τους. Το μοντέλο που υποβλήθηκε συνοδευόταν από ένα </w:t>
      </w:r>
      <w:r w:rsidR="004E30F8" w:rsidRPr="003D3163">
        <w:rPr>
          <w:rFonts w:cs="Times New Roman"/>
          <w:sz w:val="24"/>
          <w:szCs w:val="24"/>
        </w:rPr>
        <w:t xml:space="preserve">κείμενο </w:t>
      </w:r>
      <w:r w:rsidR="003329BC" w:rsidRPr="003D3163">
        <w:rPr>
          <w:rFonts w:cs="Times New Roman"/>
          <w:sz w:val="24"/>
          <w:szCs w:val="24"/>
        </w:rPr>
        <w:t>που επεξηγούσε λεπτομερώς τις καινοτομίες που προτείνονταν για να γίνουν τα ευρωπαϊκά λιμάνια και οι ευρωπαϊκές πόλεις πιο έξυπνα και βιώσιμα.</w:t>
      </w:r>
    </w:p>
    <w:p w14:paraId="68C41354" w14:textId="7AA01187" w:rsidR="0070299D" w:rsidRPr="003D3163" w:rsidRDefault="002A0F13" w:rsidP="007078B6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Όσον αφορά τ</w:t>
      </w:r>
      <w:r w:rsidR="00417DA3">
        <w:rPr>
          <w:rFonts w:cs="Times New Roman"/>
          <w:sz w:val="24"/>
          <w:szCs w:val="24"/>
        </w:rPr>
        <w:t>η διαδικασία και τα στάδια του διαγωνισμού, α</w:t>
      </w:r>
      <w:r>
        <w:rPr>
          <w:rFonts w:cs="Times New Roman"/>
          <w:sz w:val="24"/>
          <w:szCs w:val="24"/>
        </w:rPr>
        <w:t>ρχικά έγινε μια π</w:t>
      </w:r>
      <w:r w:rsidR="0070299D" w:rsidRPr="003D3163">
        <w:rPr>
          <w:rFonts w:cs="Times New Roman"/>
          <w:sz w:val="24"/>
          <w:szCs w:val="24"/>
        </w:rPr>
        <w:t>ροεπιλογή</w:t>
      </w:r>
      <w:r w:rsidR="00642C19" w:rsidRPr="003D316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των </w:t>
      </w:r>
      <w:r w:rsidR="00642C19" w:rsidRPr="003D3163">
        <w:rPr>
          <w:rFonts w:cs="Times New Roman"/>
          <w:sz w:val="24"/>
          <w:szCs w:val="24"/>
        </w:rPr>
        <w:t>ομάδων</w:t>
      </w:r>
      <w:r>
        <w:rPr>
          <w:rFonts w:cs="Times New Roman"/>
          <w:sz w:val="24"/>
          <w:szCs w:val="24"/>
        </w:rPr>
        <w:t>, οι οποίες</w:t>
      </w:r>
      <w:r w:rsidR="00642C19" w:rsidRPr="003D3163">
        <w:rPr>
          <w:rFonts w:cs="Times New Roman"/>
          <w:sz w:val="24"/>
          <w:szCs w:val="24"/>
        </w:rPr>
        <w:t xml:space="preserve"> θα διαγωνιστούν στον εθνικό διαγωνισμό</w:t>
      </w:r>
      <w:r w:rsidR="00417DA3">
        <w:rPr>
          <w:rFonts w:cs="Times New Roman"/>
          <w:sz w:val="24"/>
          <w:szCs w:val="24"/>
        </w:rPr>
        <w:t>. Π</w:t>
      </w:r>
      <w:r w:rsidR="00BB40BF">
        <w:rPr>
          <w:rFonts w:cs="Times New Roman"/>
          <w:sz w:val="24"/>
          <w:szCs w:val="24"/>
        </w:rPr>
        <w:t xml:space="preserve">ροεπιλέχθηκαν τα </w:t>
      </w:r>
      <w:r w:rsidR="004E30F8" w:rsidRPr="003D3163">
        <w:rPr>
          <w:rFonts w:cs="Times New Roman"/>
          <w:sz w:val="24"/>
          <w:szCs w:val="24"/>
        </w:rPr>
        <w:t>πέντε</w:t>
      </w:r>
      <w:r w:rsidR="0070299D" w:rsidRPr="003D3163">
        <w:rPr>
          <w:rFonts w:cs="Times New Roman"/>
          <w:sz w:val="24"/>
          <w:szCs w:val="24"/>
        </w:rPr>
        <w:t xml:space="preserve"> καλύτερ</w:t>
      </w:r>
      <w:r w:rsidR="00BB40BF">
        <w:rPr>
          <w:rFonts w:cs="Times New Roman"/>
          <w:sz w:val="24"/>
          <w:szCs w:val="24"/>
        </w:rPr>
        <w:t>α</w:t>
      </w:r>
      <w:r w:rsidR="0070299D" w:rsidRPr="003D3163">
        <w:rPr>
          <w:rFonts w:cs="Times New Roman"/>
          <w:sz w:val="24"/>
          <w:szCs w:val="24"/>
        </w:rPr>
        <w:t xml:space="preserve"> έργ</w:t>
      </w:r>
      <w:r w:rsidR="00BB40BF">
        <w:rPr>
          <w:rFonts w:cs="Times New Roman"/>
          <w:sz w:val="24"/>
          <w:szCs w:val="24"/>
        </w:rPr>
        <w:t>α</w:t>
      </w:r>
      <w:r w:rsidR="00417DA3">
        <w:rPr>
          <w:rFonts w:cs="Times New Roman"/>
          <w:sz w:val="24"/>
          <w:szCs w:val="24"/>
        </w:rPr>
        <w:t xml:space="preserve">, ανά ηλικιακή ομάδα. </w:t>
      </w:r>
      <w:r w:rsidR="00BB40BF">
        <w:rPr>
          <w:rFonts w:cs="Times New Roman"/>
          <w:sz w:val="24"/>
          <w:szCs w:val="24"/>
        </w:rPr>
        <w:t xml:space="preserve">Σχετικά με τον </w:t>
      </w:r>
      <w:r w:rsidR="00642C19" w:rsidRPr="003D3163">
        <w:rPr>
          <w:rFonts w:cs="Times New Roman"/>
          <w:sz w:val="24"/>
          <w:szCs w:val="24"/>
        </w:rPr>
        <w:t>Εθνικό</w:t>
      </w:r>
      <w:r w:rsidR="00BB40BF">
        <w:rPr>
          <w:rFonts w:cs="Times New Roman"/>
          <w:sz w:val="24"/>
          <w:szCs w:val="24"/>
        </w:rPr>
        <w:t xml:space="preserve">  Διαγωνισμό, ο</w:t>
      </w:r>
      <w:r w:rsidR="0070299D" w:rsidRPr="003D3163">
        <w:rPr>
          <w:rFonts w:cs="Times New Roman"/>
          <w:sz w:val="24"/>
          <w:szCs w:val="24"/>
        </w:rPr>
        <w:t>ι προεπιλεγμένες ομάδες παρουσί</w:t>
      </w:r>
      <w:r w:rsidR="0030616C" w:rsidRPr="003D3163">
        <w:rPr>
          <w:rFonts w:cs="Times New Roman"/>
          <w:sz w:val="24"/>
          <w:szCs w:val="24"/>
        </w:rPr>
        <w:t>ασαν τα έργα τους την Τρίτη 5</w:t>
      </w:r>
      <w:r w:rsidR="0070299D" w:rsidRPr="003D3163">
        <w:rPr>
          <w:rFonts w:cs="Times New Roman"/>
          <w:sz w:val="24"/>
          <w:szCs w:val="24"/>
        </w:rPr>
        <w:t xml:space="preserve"> Απριλίου 202</w:t>
      </w:r>
      <w:r w:rsidR="0030616C" w:rsidRPr="003D3163">
        <w:rPr>
          <w:rFonts w:cs="Times New Roman"/>
          <w:sz w:val="24"/>
          <w:szCs w:val="24"/>
        </w:rPr>
        <w:t>2</w:t>
      </w:r>
      <w:r w:rsidR="0070299D" w:rsidRPr="003D3163">
        <w:rPr>
          <w:rFonts w:cs="Times New Roman"/>
          <w:sz w:val="24"/>
          <w:szCs w:val="24"/>
        </w:rPr>
        <w:t xml:space="preserve"> στην εθνική κριτική επιτροπή </w:t>
      </w:r>
      <w:r w:rsidR="00C363CA" w:rsidRPr="003D3163">
        <w:rPr>
          <w:rFonts w:cs="Times New Roman"/>
          <w:sz w:val="24"/>
          <w:szCs w:val="24"/>
        </w:rPr>
        <w:t xml:space="preserve">του </w:t>
      </w:r>
      <w:r w:rsidR="0070299D" w:rsidRPr="003D3163">
        <w:rPr>
          <w:rFonts w:cs="Times New Roman"/>
          <w:sz w:val="24"/>
          <w:szCs w:val="24"/>
        </w:rPr>
        <w:t>Γεωπονικ</w:t>
      </w:r>
      <w:r w:rsidR="00C363CA" w:rsidRPr="003D3163">
        <w:rPr>
          <w:rFonts w:cs="Times New Roman"/>
          <w:sz w:val="24"/>
          <w:szCs w:val="24"/>
        </w:rPr>
        <w:t>ού</w:t>
      </w:r>
      <w:r w:rsidR="0070299D" w:rsidRPr="003D3163">
        <w:rPr>
          <w:rFonts w:cs="Times New Roman"/>
          <w:sz w:val="24"/>
          <w:szCs w:val="24"/>
        </w:rPr>
        <w:t xml:space="preserve"> Πανεπιστ</w:t>
      </w:r>
      <w:r w:rsidR="00C363CA" w:rsidRPr="003D3163">
        <w:rPr>
          <w:rFonts w:cs="Times New Roman"/>
          <w:sz w:val="24"/>
          <w:szCs w:val="24"/>
        </w:rPr>
        <w:t>η</w:t>
      </w:r>
      <w:r w:rsidR="0070299D" w:rsidRPr="003D3163">
        <w:rPr>
          <w:rFonts w:cs="Times New Roman"/>
          <w:sz w:val="24"/>
          <w:szCs w:val="24"/>
        </w:rPr>
        <w:t>μ</w:t>
      </w:r>
      <w:r w:rsidR="00C363CA" w:rsidRPr="003D3163">
        <w:rPr>
          <w:rFonts w:cs="Times New Roman"/>
          <w:sz w:val="24"/>
          <w:szCs w:val="24"/>
        </w:rPr>
        <w:t>ίου</w:t>
      </w:r>
      <w:r w:rsidR="0070299D" w:rsidRPr="003D3163">
        <w:rPr>
          <w:rFonts w:cs="Times New Roman"/>
          <w:sz w:val="24"/>
          <w:szCs w:val="24"/>
        </w:rPr>
        <w:t xml:space="preserve"> Αθηνών. </w:t>
      </w:r>
      <w:r w:rsidR="00417DA3">
        <w:rPr>
          <w:rFonts w:cs="Times New Roman"/>
          <w:sz w:val="24"/>
          <w:szCs w:val="24"/>
        </w:rPr>
        <w:t>Κατόπιν  επιλέχθηκε μία ομάδα</w:t>
      </w:r>
      <w:r w:rsidR="0070299D" w:rsidRPr="003D3163">
        <w:rPr>
          <w:rFonts w:cs="Times New Roman"/>
          <w:sz w:val="24"/>
          <w:szCs w:val="24"/>
        </w:rPr>
        <w:t xml:space="preserve"> μαθητών ανά ηλικιακή κατηγορία για να συμμετάσχει στο</w:t>
      </w:r>
      <w:r w:rsidR="00C363CA" w:rsidRPr="003D3163">
        <w:rPr>
          <w:rFonts w:cs="Times New Roman"/>
          <w:sz w:val="24"/>
          <w:szCs w:val="24"/>
        </w:rPr>
        <w:t>ν</w:t>
      </w:r>
      <w:r w:rsidR="0070299D" w:rsidRPr="003D3163">
        <w:rPr>
          <w:rFonts w:cs="Times New Roman"/>
          <w:sz w:val="24"/>
          <w:szCs w:val="24"/>
        </w:rPr>
        <w:t xml:space="preserve"> διεθνή Διαγωνισμό.</w:t>
      </w:r>
      <w:r w:rsidR="00417DA3">
        <w:rPr>
          <w:rFonts w:cs="Times New Roman"/>
          <w:sz w:val="24"/>
          <w:szCs w:val="24"/>
        </w:rPr>
        <w:t xml:space="preserve"> Στο τέλος, στο Διεθνή Ευρωπαϊκό</w:t>
      </w:r>
      <w:r w:rsidR="0070299D" w:rsidRPr="003D3163">
        <w:rPr>
          <w:rFonts w:cs="Times New Roman"/>
          <w:sz w:val="24"/>
          <w:szCs w:val="24"/>
        </w:rPr>
        <w:t xml:space="preserve"> </w:t>
      </w:r>
      <w:r w:rsidR="00417DA3">
        <w:rPr>
          <w:rFonts w:cs="Times New Roman"/>
          <w:sz w:val="24"/>
          <w:szCs w:val="24"/>
        </w:rPr>
        <w:t>Διαγωνισμό, ο</w:t>
      </w:r>
      <w:r w:rsidR="0070299D" w:rsidRPr="003D3163">
        <w:rPr>
          <w:rFonts w:cs="Times New Roman"/>
          <w:sz w:val="24"/>
          <w:szCs w:val="24"/>
        </w:rPr>
        <w:t xml:space="preserve">ι εθνικοί νικητές θα παρουσιάσουν τα έργα τους στη διεθνή κριτική επιτροπή </w:t>
      </w:r>
      <w:r w:rsidR="0030616C" w:rsidRPr="003D3163">
        <w:rPr>
          <w:rFonts w:cs="Times New Roman"/>
          <w:sz w:val="24"/>
          <w:szCs w:val="24"/>
        </w:rPr>
        <w:t xml:space="preserve">στις </w:t>
      </w:r>
      <w:r w:rsidR="006669DC" w:rsidRPr="003D3163">
        <w:rPr>
          <w:rFonts w:cs="Times New Roman"/>
          <w:sz w:val="24"/>
          <w:szCs w:val="24"/>
        </w:rPr>
        <w:t>5 Μαΐου 2022.</w:t>
      </w:r>
      <w:r w:rsidR="0070299D" w:rsidRPr="003D3163">
        <w:rPr>
          <w:rFonts w:cs="Times New Roman"/>
          <w:sz w:val="24"/>
          <w:szCs w:val="24"/>
        </w:rPr>
        <w:t xml:space="preserve"> </w:t>
      </w:r>
      <w:r w:rsidR="0030616C" w:rsidRPr="003D3163">
        <w:rPr>
          <w:rFonts w:cs="Times New Roman"/>
          <w:sz w:val="24"/>
          <w:szCs w:val="24"/>
        </w:rPr>
        <w:t>Μία νικήτρια ομάδα</w:t>
      </w:r>
      <w:r w:rsidR="0070299D" w:rsidRPr="003D3163">
        <w:rPr>
          <w:rFonts w:cs="Times New Roman"/>
          <w:sz w:val="24"/>
          <w:szCs w:val="24"/>
        </w:rPr>
        <w:t xml:space="preserve"> ανά ηλικιακή </w:t>
      </w:r>
      <w:r w:rsidR="00C363CA" w:rsidRPr="003D3163">
        <w:rPr>
          <w:rFonts w:cs="Times New Roman"/>
          <w:sz w:val="24"/>
          <w:szCs w:val="24"/>
        </w:rPr>
        <w:t>κατηγορία</w:t>
      </w:r>
      <w:r w:rsidR="0070299D" w:rsidRPr="003D3163">
        <w:rPr>
          <w:rFonts w:cs="Times New Roman"/>
          <w:sz w:val="24"/>
          <w:szCs w:val="24"/>
        </w:rPr>
        <w:t xml:space="preserve">, θα επιλεγεί μεταξύ </w:t>
      </w:r>
      <w:r w:rsidR="0030616C" w:rsidRPr="003D3163">
        <w:rPr>
          <w:rFonts w:cs="Times New Roman"/>
          <w:sz w:val="24"/>
          <w:szCs w:val="24"/>
        </w:rPr>
        <w:t xml:space="preserve">όλων </w:t>
      </w:r>
      <w:r w:rsidR="00D25CD2">
        <w:rPr>
          <w:rFonts w:cs="Times New Roman"/>
          <w:sz w:val="24"/>
          <w:szCs w:val="24"/>
        </w:rPr>
        <w:t xml:space="preserve">των </w:t>
      </w:r>
      <w:r w:rsidR="0070299D" w:rsidRPr="003D3163">
        <w:rPr>
          <w:rFonts w:cs="Times New Roman"/>
          <w:sz w:val="24"/>
          <w:szCs w:val="24"/>
        </w:rPr>
        <w:t>χωρών.</w:t>
      </w:r>
    </w:p>
    <w:p w14:paraId="6E8FA616" w14:textId="7607B9FF" w:rsidR="006669DC" w:rsidRPr="003D3163" w:rsidRDefault="0070299D" w:rsidP="003F4A78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3D3163">
        <w:rPr>
          <w:rFonts w:cs="Times New Roman"/>
          <w:sz w:val="24"/>
          <w:szCs w:val="24"/>
        </w:rPr>
        <w:t xml:space="preserve">Το επίπεδο </w:t>
      </w:r>
      <w:r w:rsidR="0030616C" w:rsidRPr="003D3163">
        <w:rPr>
          <w:rFonts w:cs="Times New Roman"/>
          <w:sz w:val="24"/>
          <w:szCs w:val="24"/>
        </w:rPr>
        <w:t xml:space="preserve">και η ποιότητα όλων </w:t>
      </w:r>
      <w:r w:rsidRPr="003D3163">
        <w:rPr>
          <w:rFonts w:cs="Times New Roman"/>
          <w:sz w:val="24"/>
          <w:szCs w:val="24"/>
        </w:rPr>
        <w:t xml:space="preserve">των έργων των μαθητών, </w:t>
      </w:r>
      <w:r w:rsidR="0030616C" w:rsidRPr="003D3163">
        <w:rPr>
          <w:rFonts w:cs="Times New Roman"/>
          <w:sz w:val="24"/>
          <w:szCs w:val="24"/>
        </w:rPr>
        <w:t xml:space="preserve">ήταν εξαιρετικά υψηλό και οι καινοτόμες ιδέες </w:t>
      </w:r>
      <w:r w:rsidR="006669DC" w:rsidRPr="003D3163">
        <w:rPr>
          <w:rFonts w:cs="Times New Roman"/>
          <w:sz w:val="24"/>
          <w:szCs w:val="24"/>
        </w:rPr>
        <w:t>τους,</w:t>
      </w:r>
      <w:r w:rsidR="0030616C" w:rsidRPr="003D3163">
        <w:rPr>
          <w:rFonts w:cs="Times New Roman"/>
          <w:sz w:val="24"/>
          <w:szCs w:val="24"/>
        </w:rPr>
        <w:t xml:space="preserve"> εντυπωσίασαν την εθνική κριτική επιτροπή του διαγωνισμού</w:t>
      </w:r>
      <w:r w:rsidR="006669DC" w:rsidRPr="003D3163">
        <w:rPr>
          <w:rFonts w:cs="Times New Roman"/>
          <w:sz w:val="24"/>
          <w:szCs w:val="24"/>
        </w:rPr>
        <w:t xml:space="preserve">, η οποία ομόφωνα ψήφισε </w:t>
      </w:r>
      <w:r w:rsidR="00417DA3">
        <w:rPr>
          <w:rFonts w:cs="Times New Roman"/>
          <w:sz w:val="24"/>
          <w:szCs w:val="24"/>
        </w:rPr>
        <w:t xml:space="preserve">τις </w:t>
      </w:r>
      <w:r w:rsidR="0030616C" w:rsidRPr="003D3163">
        <w:rPr>
          <w:rFonts w:cs="Times New Roman"/>
          <w:sz w:val="24"/>
          <w:szCs w:val="24"/>
        </w:rPr>
        <w:t xml:space="preserve">νικήτριες ομάδες ανά </w:t>
      </w:r>
      <w:r w:rsidR="00C363CA" w:rsidRPr="003D3163">
        <w:rPr>
          <w:rFonts w:cs="Times New Roman"/>
          <w:sz w:val="24"/>
          <w:szCs w:val="24"/>
        </w:rPr>
        <w:t xml:space="preserve">ηλικιακή </w:t>
      </w:r>
      <w:r w:rsidR="00417DA3">
        <w:rPr>
          <w:rFonts w:cs="Times New Roman"/>
          <w:sz w:val="24"/>
          <w:szCs w:val="24"/>
        </w:rPr>
        <w:t>κατηγορία</w:t>
      </w:r>
      <w:r w:rsidR="0030616C" w:rsidRPr="003D3163">
        <w:rPr>
          <w:rFonts w:cs="Times New Roman"/>
          <w:sz w:val="24"/>
          <w:szCs w:val="24"/>
        </w:rPr>
        <w:t>, οι οποίες θα εκπροσωπήσουν την Ελλάδα στον τελικό του ευρωπαϊκού διαγωνισμού είναι</w:t>
      </w:r>
      <w:r w:rsidRPr="003D3163">
        <w:rPr>
          <w:rFonts w:cs="Times New Roman"/>
          <w:sz w:val="24"/>
          <w:szCs w:val="24"/>
        </w:rPr>
        <w:t>:</w:t>
      </w:r>
      <w:r w:rsidR="006669DC" w:rsidRPr="003D3163">
        <w:rPr>
          <w:rFonts w:cs="Times New Roman"/>
          <w:sz w:val="24"/>
          <w:szCs w:val="24"/>
        </w:rPr>
        <w:t xml:space="preserve"> </w:t>
      </w:r>
    </w:p>
    <w:p w14:paraId="17E3831F" w14:textId="2FE3CA30" w:rsidR="006669DC" w:rsidRPr="003D3163" w:rsidRDefault="006669DC" w:rsidP="00642C1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  <w:lang w:val="el-GR"/>
        </w:rPr>
      </w:pPr>
      <w:r w:rsidRPr="003D3163">
        <w:rPr>
          <w:rFonts w:cs="Times New Roman"/>
          <w:sz w:val="24"/>
          <w:szCs w:val="24"/>
          <w:lang w:val="el-GR"/>
        </w:rPr>
        <w:t xml:space="preserve">Από την ηλικιακή </w:t>
      </w:r>
      <w:r w:rsidR="00C363CA" w:rsidRPr="003D3163">
        <w:rPr>
          <w:rFonts w:cs="Times New Roman"/>
          <w:sz w:val="24"/>
          <w:szCs w:val="24"/>
          <w:lang w:val="el-GR"/>
        </w:rPr>
        <w:t xml:space="preserve">κατηγορία </w:t>
      </w:r>
      <w:r w:rsidRPr="003D3163">
        <w:rPr>
          <w:rFonts w:cs="Times New Roman"/>
          <w:sz w:val="24"/>
          <w:szCs w:val="24"/>
          <w:lang w:val="el-GR"/>
        </w:rPr>
        <w:t>12-14 ετών: Το κολέγιο Ψυχικού με την εργασία «</w:t>
      </w:r>
      <w:r w:rsidRPr="003D3163">
        <w:rPr>
          <w:rFonts w:cs="Times New Roman"/>
          <w:sz w:val="24"/>
          <w:szCs w:val="24"/>
        </w:rPr>
        <w:t>A</w:t>
      </w:r>
      <w:r w:rsidRPr="003D3163">
        <w:rPr>
          <w:rFonts w:cs="Times New Roman"/>
          <w:sz w:val="24"/>
          <w:szCs w:val="24"/>
          <w:lang w:val="el-GR"/>
        </w:rPr>
        <w:t xml:space="preserve"> </w:t>
      </w:r>
      <w:r w:rsidRPr="003D3163">
        <w:rPr>
          <w:rFonts w:cs="Times New Roman"/>
          <w:sz w:val="24"/>
          <w:szCs w:val="24"/>
        </w:rPr>
        <w:t>Smart</w:t>
      </w:r>
      <w:r w:rsidRPr="003D3163">
        <w:rPr>
          <w:rFonts w:cs="Times New Roman"/>
          <w:sz w:val="24"/>
          <w:szCs w:val="24"/>
          <w:lang w:val="el-GR"/>
        </w:rPr>
        <w:t xml:space="preserve"> </w:t>
      </w:r>
      <w:r w:rsidRPr="003D3163">
        <w:rPr>
          <w:rFonts w:cs="Times New Roman"/>
          <w:sz w:val="24"/>
          <w:szCs w:val="24"/>
        </w:rPr>
        <w:t>Mall</w:t>
      </w:r>
      <w:r w:rsidR="00642C19" w:rsidRPr="003D3163">
        <w:rPr>
          <w:rFonts w:cs="Times New Roman"/>
          <w:sz w:val="24"/>
          <w:szCs w:val="24"/>
          <w:lang w:val="el-GR"/>
        </w:rPr>
        <w:t>»</w:t>
      </w:r>
    </w:p>
    <w:p w14:paraId="0E29E9BF" w14:textId="57D8D0DC" w:rsidR="0070299D" w:rsidRPr="003D3163" w:rsidRDefault="0030616C" w:rsidP="00642C19">
      <w:pPr>
        <w:pStyle w:val="a7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4"/>
          <w:szCs w:val="24"/>
          <w:lang w:val="el-GR"/>
        </w:rPr>
      </w:pPr>
      <w:r w:rsidRPr="003D3163">
        <w:rPr>
          <w:rFonts w:cs="Times New Roman"/>
          <w:sz w:val="24"/>
          <w:szCs w:val="24"/>
          <w:lang w:val="el-GR"/>
        </w:rPr>
        <w:t xml:space="preserve">Από την ηλικιακή </w:t>
      </w:r>
      <w:r w:rsidR="00C363CA" w:rsidRPr="003D3163">
        <w:rPr>
          <w:rFonts w:cs="Times New Roman"/>
          <w:sz w:val="24"/>
          <w:szCs w:val="24"/>
          <w:lang w:val="el-GR"/>
        </w:rPr>
        <w:t xml:space="preserve">κατηγορία </w:t>
      </w:r>
      <w:r w:rsidRPr="003D3163">
        <w:rPr>
          <w:rFonts w:cs="Times New Roman"/>
          <w:sz w:val="24"/>
          <w:szCs w:val="24"/>
          <w:lang w:val="el-GR"/>
        </w:rPr>
        <w:t xml:space="preserve">14-16 ετών: </w:t>
      </w:r>
      <w:r w:rsidR="006669DC" w:rsidRPr="003D3163">
        <w:rPr>
          <w:rFonts w:cs="Times New Roman"/>
          <w:sz w:val="24"/>
          <w:szCs w:val="24"/>
          <w:lang w:val="el-GR"/>
        </w:rPr>
        <w:t xml:space="preserve">Το </w:t>
      </w:r>
      <w:r w:rsidRPr="003D3163">
        <w:rPr>
          <w:rFonts w:cs="Times New Roman"/>
          <w:sz w:val="24"/>
          <w:szCs w:val="24"/>
          <w:lang w:val="el-GR"/>
        </w:rPr>
        <w:t xml:space="preserve">Β Αρσάκειο Σχολείο με την εργασία </w:t>
      </w:r>
      <w:r w:rsidR="00642C19" w:rsidRPr="003D3163">
        <w:rPr>
          <w:rFonts w:cs="Times New Roman"/>
          <w:sz w:val="24"/>
          <w:szCs w:val="24"/>
          <w:lang w:val="el-GR"/>
        </w:rPr>
        <w:t>«</w:t>
      </w:r>
      <w:r w:rsidRPr="003D3163">
        <w:rPr>
          <w:rFonts w:cs="Times New Roman"/>
          <w:sz w:val="24"/>
          <w:szCs w:val="24"/>
        </w:rPr>
        <w:t>DREAM</w:t>
      </w:r>
      <w:r w:rsidRPr="003D3163">
        <w:rPr>
          <w:rFonts w:cs="Times New Roman"/>
          <w:sz w:val="24"/>
          <w:szCs w:val="24"/>
          <w:lang w:val="el-GR"/>
        </w:rPr>
        <w:t xml:space="preserve"> </w:t>
      </w:r>
      <w:r w:rsidRPr="003D3163">
        <w:rPr>
          <w:rFonts w:cs="Times New Roman"/>
          <w:sz w:val="24"/>
          <w:szCs w:val="24"/>
        </w:rPr>
        <w:t>FACTORY</w:t>
      </w:r>
      <w:r w:rsidR="00642C19" w:rsidRPr="003D3163">
        <w:rPr>
          <w:rFonts w:cs="Times New Roman"/>
          <w:sz w:val="24"/>
          <w:szCs w:val="24"/>
          <w:lang w:val="el-GR"/>
        </w:rPr>
        <w:t>»</w:t>
      </w:r>
      <w:r w:rsidR="00795683">
        <w:rPr>
          <w:rFonts w:cs="Times New Roman"/>
          <w:sz w:val="24"/>
          <w:szCs w:val="24"/>
          <w:lang w:val="el-GR"/>
        </w:rPr>
        <w:t xml:space="preserve"> </w:t>
      </w:r>
    </w:p>
    <w:p w14:paraId="03C23A05" w14:textId="50D4D78A" w:rsidR="0070299D" w:rsidRPr="003D3163" w:rsidRDefault="006669DC" w:rsidP="00417DA3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 w:rsidRPr="003D3163">
        <w:rPr>
          <w:rFonts w:cs="Times New Roman"/>
          <w:sz w:val="24"/>
          <w:szCs w:val="24"/>
        </w:rPr>
        <w:t xml:space="preserve">Ο διαγωνισμός </w:t>
      </w:r>
      <w:r w:rsidR="00AE366C" w:rsidRPr="003D3163">
        <w:rPr>
          <w:rFonts w:cs="Times New Roman"/>
          <w:sz w:val="24"/>
          <w:szCs w:val="24"/>
        </w:rPr>
        <w:t xml:space="preserve">αυτός, </w:t>
      </w:r>
      <w:r w:rsidR="00417DA3">
        <w:rPr>
          <w:rFonts w:cs="Times New Roman"/>
          <w:sz w:val="24"/>
          <w:szCs w:val="24"/>
        </w:rPr>
        <w:t xml:space="preserve">ο οποίος </w:t>
      </w:r>
      <w:r w:rsidR="00AE366C" w:rsidRPr="003D3163">
        <w:rPr>
          <w:rFonts w:cs="Times New Roman"/>
          <w:sz w:val="24"/>
          <w:szCs w:val="24"/>
        </w:rPr>
        <w:t xml:space="preserve"> ολοκληρώθηκε </w:t>
      </w:r>
      <w:r w:rsidR="00417DA3">
        <w:rPr>
          <w:rFonts w:cs="Times New Roman"/>
          <w:sz w:val="24"/>
          <w:szCs w:val="24"/>
        </w:rPr>
        <w:t xml:space="preserve">με </w:t>
      </w:r>
      <w:r w:rsidR="00417DA3" w:rsidRPr="003D3163">
        <w:rPr>
          <w:rFonts w:cs="Times New Roman"/>
          <w:sz w:val="24"/>
          <w:szCs w:val="24"/>
        </w:rPr>
        <w:t xml:space="preserve">επιτυχία </w:t>
      </w:r>
      <w:r w:rsidR="00417DA3">
        <w:rPr>
          <w:rFonts w:cs="Times New Roman"/>
          <w:sz w:val="24"/>
          <w:szCs w:val="24"/>
        </w:rPr>
        <w:t>για δεύτερη συνεχή χρονιά</w:t>
      </w:r>
      <w:r w:rsidR="00AE366C" w:rsidRPr="003D3163">
        <w:rPr>
          <w:rFonts w:cs="Times New Roman"/>
          <w:sz w:val="24"/>
          <w:szCs w:val="24"/>
        </w:rPr>
        <w:t xml:space="preserve"> και τείνει να γίνει θεσμός, </w:t>
      </w:r>
      <w:r w:rsidRPr="003D3163">
        <w:rPr>
          <w:rFonts w:cs="Times New Roman"/>
          <w:sz w:val="24"/>
          <w:szCs w:val="24"/>
        </w:rPr>
        <w:t xml:space="preserve">έδωσε την ευκαιρία σε όλους τους </w:t>
      </w:r>
      <w:r w:rsidR="0031496B" w:rsidRPr="003D3163">
        <w:rPr>
          <w:rFonts w:cs="Times New Roman"/>
          <w:sz w:val="24"/>
          <w:szCs w:val="24"/>
        </w:rPr>
        <w:t>συμμετέχοντες</w:t>
      </w:r>
      <w:r w:rsidRPr="003D3163">
        <w:rPr>
          <w:rFonts w:cs="Times New Roman"/>
          <w:sz w:val="24"/>
          <w:szCs w:val="24"/>
        </w:rPr>
        <w:t xml:space="preserve"> να ζήσουν μία εμπειρία συναρπαστική, μέσα από την οποία </w:t>
      </w:r>
      <w:r w:rsidR="0031496B" w:rsidRPr="003D3163">
        <w:rPr>
          <w:rFonts w:cs="Times New Roman"/>
          <w:sz w:val="24"/>
          <w:szCs w:val="24"/>
        </w:rPr>
        <w:t xml:space="preserve">καλλιέργησαν </w:t>
      </w:r>
      <w:r w:rsidR="001E1FCC" w:rsidRPr="003D3163">
        <w:rPr>
          <w:rFonts w:cs="Times New Roman"/>
          <w:sz w:val="24"/>
          <w:szCs w:val="24"/>
        </w:rPr>
        <w:t>τις δεξιότητες</w:t>
      </w:r>
      <w:r w:rsidR="0031496B" w:rsidRPr="003D3163">
        <w:rPr>
          <w:rFonts w:cs="Times New Roman"/>
          <w:sz w:val="24"/>
          <w:szCs w:val="24"/>
        </w:rPr>
        <w:t xml:space="preserve"> τη</w:t>
      </w:r>
      <w:r w:rsidR="001E1FCC" w:rsidRPr="003D3163">
        <w:rPr>
          <w:rFonts w:cs="Times New Roman"/>
          <w:sz w:val="24"/>
          <w:szCs w:val="24"/>
        </w:rPr>
        <w:t>ς</w:t>
      </w:r>
      <w:r w:rsidR="0031496B" w:rsidRPr="003D3163">
        <w:rPr>
          <w:rFonts w:cs="Times New Roman"/>
          <w:sz w:val="24"/>
          <w:szCs w:val="24"/>
        </w:rPr>
        <w:t xml:space="preserve"> συλλογικό</w:t>
      </w:r>
      <w:r w:rsidR="001E1FCC" w:rsidRPr="003D3163">
        <w:rPr>
          <w:rFonts w:cs="Times New Roman"/>
          <w:sz w:val="24"/>
          <w:szCs w:val="24"/>
        </w:rPr>
        <w:t>τητας</w:t>
      </w:r>
      <w:r w:rsidR="0031496B" w:rsidRPr="003D3163">
        <w:rPr>
          <w:rFonts w:cs="Times New Roman"/>
          <w:sz w:val="24"/>
          <w:szCs w:val="24"/>
        </w:rPr>
        <w:t xml:space="preserve"> και</w:t>
      </w:r>
      <w:r w:rsidR="001E1FCC" w:rsidRPr="003D3163">
        <w:rPr>
          <w:rFonts w:cs="Times New Roman"/>
          <w:sz w:val="24"/>
          <w:szCs w:val="24"/>
        </w:rPr>
        <w:t xml:space="preserve"> της</w:t>
      </w:r>
      <w:r w:rsidR="0031496B" w:rsidRPr="003D3163">
        <w:rPr>
          <w:rFonts w:cs="Times New Roman"/>
          <w:sz w:val="24"/>
          <w:szCs w:val="24"/>
        </w:rPr>
        <w:t xml:space="preserve"> δημιουργικό</w:t>
      </w:r>
      <w:r w:rsidR="001E1FCC" w:rsidRPr="003D3163">
        <w:rPr>
          <w:rFonts w:cs="Times New Roman"/>
          <w:sz w:val="24"/>
          <w:szCs w:val="24"/>
        </w:rPr>
        <w:t>τητας</w:t>
      </w:r>
      <w:r w:rsidR="00F21C96" w:rsidRPr="003D3163">
        <w:rPr>
          <w:rFonts w:cs="Times New Roman"/>
          <w:sz w:val="24"/>
          <w:szCs w:val="24"/>
        </w:rPr>
        <w:t>,</w:t>
      </w:r>
      <w:r w:rsidR="0031496B" w:rsidRPr="003D3163">
        <w:rPr>
          <w:rFonts w:cs="Times New Roman"/>
          <w:sz w:val="24"/>
          <w:szCs w:val="24"/>
        </w:rPr>
        <w:t xml:space="preserve"> </w:t>
      </w:r>
      <w:r w:rsidR="001E1FCC" w:rsidRPr="003D3163">
        <w:rPr>
          <w:rFonts w:cs="Times New Roman"/>
          <w:sz w:val="24"/>
          <w:szCs w:val="24"/>
        </w:rPr>
        <w:t xml:space="preserve">αποκτώντας παράλληλα </w:t>
      </w:r>
      <w:r w:rsidR="0031496B" w:rsidRPr="003D3163">
        <w:rPr>
          <w:rFonts w:cs="Times New Roman"/>
          <w:sz w:val="24"/>
          <w:szCs w:val="24"/>
        </w:rPr>
        <w:t xml:space="preserve">γνώσεις σχετικά με την βιώσιμη </w:t>
      </w:r>
      <w:r w:rsidR="00642C19" w:rsidRPr="003D3163">
        <w:rPr>
          <w:rFonts w:cs="Times New Roman"/>
          <w:sz w:val="24"/>
          <w:szCs w:val="24"/>
        </w:rPr>
        <w:t>ανάπτυξη</w:t>
      </w:r>
      <w:r w:rsidR="0031496B" w:rsidRPr="003D3163">
        <w:rPr>
          <w:rFonts w:cs="Times New Roman"/>
          <w:sz w:val="24"/>
          <w:szCs w:val="24"/>
        </w:rPr>
        <w:t>.</w:t>
      </w:r>
    </w:p>
    <w:p w14:paraId="0BE5A55A" w14:textId="1DBB4CE3" w:rsidR="0070299D" w:rsidRPr="003D3163" w:rsidRDefault="00D25CD2" w:rsidP="00417DA3">
      <w:pPr>
        <w:spacing w:after="0" w:line="360" w:lineRule="auto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Για π</w:t>
      </w:r>
      <w:r w:rsidR="0070299D" w:rsidRPr="003D3163">
        <w:rPr>
          <w:rFonts w:cs="Times New Roman"/>
          <w:sz w:val="24"/>
          <w:szCs w:val="24"/>
        </w:rPr>
        <w:t xml:space="preserve">ερισσότερες πληροφορίες σχετικά με το EU-CONEXUS </w:t>
      </w:r>
      <w:r>
        <w:rPr>
          <w:rFonts w:cs="Times New Roman"/>
          <w:sz w:val="24"/>
          <w:szCs w:val="24"/>
        </w:rPr>
        <w:t xml:space="preserve">οι ενδιαφερόμενοι </w:t>
      </w:r>
      <w:r w:rsidR="0070299D" w:rsidRPr="003D3163">
        <w:rPr>
          <w:rFonts w:cs="Times New Roman"/>
          <w:sz w:val="24"/>
          <w:szCs w:val="24"/>
        </w:rPr>
        <w:t>μπορ</w:t>
      </w:r>
      <w:r>
        <w:rPr>
          <w:rFonts w:cs="Times New Roman"/>
          <w:sz w:val="24"/>
          <w:szCs w:val="24"/>
        </w:rPr>
        <w:t xml:space="preserve">ούν </w:t>
      </w:r>
      <w:r w:rsidR="0070299D" w:rsidRPr="003D3163">
        <w:rPr>
          <w:rFonts w:cs="Times New Roman"/>
          <w:sz w:val="24"/>
          <w:szCs w:val="24"/>
        </w:rPr>
        <w:t xml:space="preserve">να </w:t>
      </w:r>
      <w:r>
        <w:rPr>
          <w:rFonts w:cs="Times New Roman"/>
          <w:sz w:val="24"/>
          <w:szCs w:val="24"/>
        </w:rPr>
        <w:t xml:space="preserve">επισκεφθούν </w:t>
      </w:r>
      <w:r w:rsidR="0070299D" w:rsidRPr="003D3163">
        <w:rPr>
          <w:rFonts w:cs="Times New Roman"/>
          <w:sz w:val="24"/>
          <w:szCs w:val="24"/>
        </w:rPr>
        <w:t xml:space="preserve">την ιστοσελίδα </w:t>
      </w:r>
      <w:hyperlink r:id="rId9" w:history="1">
        <w:r w:rsidR="0070299D" w:rsidRPr="003D3163">
          <w:rPr>
            <w:rStyle w:val="-"/>
            <w:rFonts w:cs="Times New Roman"/>
            <w:sz w:val="24"/>
            <w:szCs w:val="24"/>
          </w:rPr>
          <w:t>www.eu-conexus.eu</w:t>
        </w:r>
      </w:hyperlink>
      <w:r w:rsidR="0070299D" w:rsidRPr="003D3163">
        <w:rPr>
          <w:rFonts w:cs="Times New Roman"/>
          <w:sz w:val="24"/>
          <w:szCs w:val="24"/>
        </w:rPr>
        <w:t>.</w:t>
      </w:r>
    </w:p>
    <w:p w14:paraId="0405345B" w14:textId="77777777" w:rsidR="0070299D" w:rsidRPr="003D3163" w:rsidRDefault="0070299D" w:rsidP="00642C19">
      <w:pPr>
        <w:spacing w:after="0" w:line="360" w:lineRule="auto"/>
        <w:jc w:val="both"/>
        <w:rPr>
          <w:rFonts w:eastAsia="Arial Unicode MS" w:cs="Times New Roman"/>
          <w:bCs/>
          <w:sz w:val="24"/>
          <w:szCs w:val="24"/>
        </w:rPr>
      </w:pPr>
    </w:p>
    <w:p w14:paraId="56B6458C" w14:textId="77777777" w:rsidR="0070299D" w:rsidRPr="003D3163" w:rsidRDefault="0070299D" w:rsidP="00642C19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2996F86F" w14:textId="77777777" w:rsidR="0070299D" w:rsidRPr="003D3163" w:rsidRDefault="0070299D" w:rsidP="00642C19">
      <w:pPr>
        <w:spacing w:line="360" w:lineRule="auto"/>
        <w:rPr>
          <w:rFonts w:cs="Times New Roman"/>
          <w:sz w:val="24"/>
          <w:szCs w:val="24"/>
        </w:rPr>
      </w:pPr>
    </w:p>
    <w:sectPr w:rsidR="0070299D" w:rsidRPr="003D3163" w:rsidSect="003D3163">
      <w:headerReference w:type="default" r:id="rId10"/>
      <w:pgSz w:w="11906" w:h="16838"/>
      <w:pgMar w:top="107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361E4" w14:textId="77777777" w:rsidR="00917255" w:rsidRDefault="00917255" w:rsidP="0070299D">
      <w:pPr>
        <w:spacing w:after="0" w:line="240" w:lineRule="auto"/>
      </w:pPr>
      <w:r>
        <w:separator/>
      </w:r>
    </w:p>
  </w:endnote>
  <w:endnote w:type="continuationSeparator" w:id="0">
    <w:p w14:paraId="1878DF47" w14:textId="77777777" w:rsidR="00917255" w:rsidRDefault="00917255" w:rsidP="0070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Asty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98E35" w14:textId="77777777" w:rsidR="00917255" w:rsidRDefault="00917255" w:rsidP="0070299D">
      <w:pPr>
        <w:spacing w:after="0" w:line="240" w:lineRule="auto"/>
      </w:pPr>
      <w:r>
        <w:separator/>
      </w:r>
    </w:p>
  </w:footnote>
  <w:footnote w:type="continuationSeparator" w:id="0">
    <w:p w14:paraId="79D4F01C" w14:textId="77777777" w:rsidR="00917255" w:rsidRDefault="00917255" w:rsidP="0070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A4E6" w14:textId="3632F35A" w:rsidR="0070299D" w:rsidRDefault="0070299D" w:rsidP="0070299D">
    <w:pPr>
      <w:pStyle w:val="a3"/>
      <w:jc w:val="right"/>
    </w:pPr>
    <w:r>
      <w:rPr>
        <w:noProof/>
        <w:lang w:eastAsia="el-GR"/>
      </w:rPr>
      <w:drawing>
        <wp:inline distT="0" distB="0" distL="0" distR="0" wp14:anchorId="6EE2638D" wp14:editId="5BAE9FEE">
          <wp:extent cx="1402080" cy="372110"/>
          <wp:effectExtent l="0" t="0" r="7620" b="889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AEF"/>
    <w:multiLevelType w:val="hybridMultilevel"/>
    <w:tmpl w:val="3CF25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5385"/>
    <w:multiLevelType w:val="hybridMultilevel"/>
    <w:tmpl w:val="F7146A5A"/>
    <w:lvl w:ilvl="0" w:tplc="02861D2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7E7B"/>
    <w:multiLevelType w:val="hybridMultilevel"/>
    <w:tmpl w:val="222A1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7B6A"/>
    <w:multiLevelType w:val="hybridMultilevel"/>
    <w:tmpl w:val="F7448F3E"/>
    <w:lvl w:ilvl="0" w:tplc="E0C447E2">
      <w:start w:val="1"/>
      <w:numFmt w:val="decimal"/>
      <w:lvlText w:val="%1."/>
      <w:lvlJc w:val="left"/>
      <w:pPr>
        <w:ind w:left="720" w:hanging="360"/>
      </w:pPr>
      <w:rPr>
        <w:rFonts w:cs="CFAstyStd-Book" w:hint="default"/>
        <w:color w:val="1D1D1B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280C"/>
    <w:multiLevelType w:val="hybridMultilevel"/>
    <w:tmpl w:val="0AD86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03"/>
    <w:rsid w:val="001166A5"/>
    <w:rsid w:val="001D6B62"/>
    <w:rsid w:val="001E1FCC"/>
    <w:rsid w:val="00203BC8"/>
    <w:rsid w:val="002A0F13"/>
    <w:rsid w:val="0030616C"/>
    <w:rsid w:val="0031496B"/>
    <w:rsid w:val="003329BC"/>
    <w:rsid w:val="003D3163"/>
    <w:rsid w:val="003F4A78"/>
    <w:rsid w:val="00417DA3"/>
    <w:rsid w:val="00443216"/>
    <w:rsid w:val="004C4061"/>
    <w:rsid w:val="004E30F8"/>
    <w:rsid w:val="00596B88"/>
    <w:rsid w:val="00611403"/>
    <w:rsid w:val="0062685D"/>
    <w:rsid w:val="00642C19"/>
    <w:rsid w:val="006669DC"/>
    <w:rsid w:val="0070299D"/>
    <w:rsid w:val="007078B6"/>
    <w:rsid w:val="00761D18"/>
    <w:rsid w:val="00795683"/>
    <w:rsid w:val="00917255"/>
    <w:rsid w:val="00991471"/>
    <w:rsid w:val="00AE366C"/>
    <w:rsid w:val="00B45060"/>
    <w:rsid w:val="00BB40BF"/>
    <w:rsid w:val="00C32CB0"/>
    <w:rsid w:val="00C363CA"/>
    <w:rsid w:val="00D25CD2"/>
    <w:rsid w:val="00E241E1"/>
    <w:rsid w:val="00E46DBA"/>
    <w:rsid w:val="00F21C96"/>
    <w:rsid w:val="00FD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87C6"/>
  <w15:docId w15:val="{8A3B104F-98C5-46BA-85FC-BEB5ACA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1140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0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702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299D"/>
  </w:style>
  <w:style w:type="paragraph" w:styleId="a4">
    <w:name w:val="footer"/>
    <w:basedOn w:val="a"/>
    <w:link w:val="Char0"/>
    <w:uiPriority w:val="99"/>
    <w:unhideWhenUsed/>
    <w:rsid w:val="00702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299D"/>
  </w:style>
  <w:style w:type="paragraph" w:styleId="a5">
    <w:name w:val="Balloon Text"/>
    <w:basedOn w:val="a"/>
    <w:link w:val="Char1"/>
    <w:uiPriority w:val="99"/>
    <w:semiHidden/>
    <w:unhideWhenUsed/>
    <w:rsid w:val="0070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0299D"/>
    <w:rPr>
      <w:rFonts w:ascii="Tahoma" w:hAnsi="Tahoma" w:cs="Tahoma"/>
      <w:sz w:val="16"/>
      <w:szCs w:val="16"/>
    </w:rPr>
  </w:style>
  <w:style w:type="paragraph" w:customStyle="1" w:styleId="TitleIntroText">
    <w:name w:val="Title Intro Text"/>
    <w:next w:val="a6"/>
    <w:rsid w:val="0070299D"/>
    <w:pPr>
      <w:spacing w:after="0" w:line="240" w:lineRule="auto"/>
      <w:jc w:val="both"/>
    </w:pPr>
    <w:rPr>
      <w:rFonts w:ascii="Arial" w:eastAsia="Arial Unicode MS" w:hAnsi="Arial" w:cs="Arial Unicode MS"/>
      <w:b/>
      <w:bCs/>
      <w:caps/>
      <w:color w:val="FF0000"/>
      <w:sz w:val="24"/>
      <w:szCs w:val="24"/>
      <w:u w:color="FF0000"/>
      <w:lang w:val="en-US" w:eastAsia="en-GB"/>
    </w:rPr>
  </w:style>
  <w:style w:type="paragraph" w:styleId="a6">
    <w:name w:val="Title"/>
    <w:basedOn w:val="a"/>
    <w:next w:val="a"/>
    <w:link w:val="Char2"/>
    <w:uiPriority w:val="10"/>
    <w:qFormat/>
    <w:rsid w:val="00702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6"/>
    <w:uiPriority w:val="10"/>
    <w:rsid w:val="0070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70299D"/>
    <w:pPr>
      <w:spacing w:after="160" w:line="259" w:lineRule="auto"/>
      <w:ind w:left="720"/>
      <w:contextualSpacing/>
    </w:pPr>
    <w:rPr>
      <w:lang w:val="en-US"/>
    </w:rPr>
  </w:style>
  <w:style w:type="character" w:styleId="a8">
    <w:name w:val="annotation reference"/>
    <w:basedOn w:val="a0"/>
    <w:uiPriority w:val="99"/>
    <w:semiHidden/>
    <w:unhideWhenUsed/>
    <w:rsid w:val="00C363CA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C363CA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C363CA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C363CA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C36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Meropi\Desktop\&#924;&#917;&#929;&#927;&#928;&#919;\TEMPLATES\www.eu-conexu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</dc:creator>
  <cp:lastModifiedBy>Aliki-Foteini Kyritsi</cp:lastModifiedBy>
  <cp:revision>14</cp:revision>
  <dcterms:created xsi:type="dcterms:W3CDTF">2022-04-15T07:25:00Z</dcterms:created>
  <dcterms:modified xsi:type="dcterms:W3CDTF">2022-04-18T09:24:00Z</dcterms:modified>
</cp:coreProperties>
</file>