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EF1A" w14:textId="257368F1" w:rsidR="008C6EAC" w:rsidRPr="00D83F6D" w:rsidRDefault="004D0EF1" w:rsidP="00961B48">
      <w:pPr>
        <w:spacing w:after="60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781E38B" wp14:editId="60A2EA6E">
            <wp:simplePos x="0" y="0"/>
            <wp:positionH relativeFrom="margin">
              <wp:posOffset>1979930</wp:posOffset>
            </wp:positionH>
            <wp:positionV relativeFrom="paragraph">
              <wp:posOffset>0</wp:posOffset>
            </wp:positionV>
            <wp:extent cx="534035" cy="541020"/>
            <wp:effectExtent l="0" t="0" r="0" b="0"/>
            <wp:wrapSquare wrapText="bothSides"/>
            <wp:docPr id="1479062769" name="Picture 3" descr="A blue and white flag with white st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62769" name="Picture 3" descr="A blue and white flag with white star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9D01E4" wp14:editId="7FB41427">
            <wp:simplePos x="0" y="0"/>
            <wp:positionH relativeFrom="margin">
              <wp:posOffset>2887980</wp:posOffset>
            </wp:positionH>
            <wp:positionV relativeFrom="paragraph">
              <wp:posOffset>0</wp:posOffset>
            </wp:positionV>
            <wp:extent cx="2247900" cy="809625"/>
            <wp:effectExtent l="0" t="0" r="0" b="9525"/>
            <wp:wrapSquare wrapText="bothSides"/>
            <wp:docPr id="309882616" name="Picture 1" descr="A logo for a student civic engage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82616" name="Picture 1" descr="A logo for a student civic engagement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17"/>
                    <a:stretch/>
                  </pic:blipFill>
                  <pic:spPr bwMode="auto">
                    <a:xfrm>
                      <a:off x="0" y="0"/>
                      <a:ext cx="22479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4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4BCB21" wp14:editId="5CC21564">
            <wp:simplePos x="0" y="0"/>
            <wp:positionH relativeFrom="margin">
              <wp:posOffset>15240</wp:posOffset>
            </wp:positionH>
            <wp:positionV relativeFrom="paragraph">
              <wp:posOffset>30480</wp:posOffset>
            </wp:positionV>
            <wp:extent cx="1361440" cy="360680"/>
            <wp:effectExtent l="0" t="0" r="0" b="1270"/>
            <wp:wrapSquare wrapText="bothSides"/>
            <wp:docPr id="10071507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150756" name="Picture 100715075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4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AED3E0" wp14:editId="655B339F">
            <wp:simplePos x="0" y="0"/>
            <wp:positionH relativeFrom="column">
              <wp:posOffset>4800600</wp:posOffset>
            </wp:positionH>
            <wp:positionV relativeFrom="paragraph">
              <wp:posOffset>156845</wp:posOffset>
            </wp:positionV>
            <wp:extent cx="1143000" cy="523875"/>
            <wp:effectExtent l="0" t="0" r="0" b="9525"/>
            <wp:wrapSquare wrapText="bothSides"/>
            <wp:docPr id="1012312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12021" name="Picture 101231202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3" t="26651" r="15512" b="28569"/>
                    <a:stretch/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8C8C" w14:textId="2B65D4DA" w:rsidR="00D83F6D" w:rsidRDefault="00D83F6D" w:rsidP="00961B4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F6A3231" w14:textId="578DAA69" w:rsidR="00301EE9" w:rsidRPr="00301EE9" w:rsidRDefault="00301EE9" w:rsidP="00301EE9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kern w:val="0"/>
          <w:sz w:val="20"/>
          <w:szCs w:val="20"/>
          <w:lang w:val="el-GR" w:eastAsia="el-GR"/>
          <w14:ligatures w14:val="none"/>
        </w:rPr>
      </w:pPr>
      <w:r w:rsidRPr="00301EE9">
        <w:rPr>
          <w:rFonts w:ascii="Calibri" w:eastAsia="Times New Roman" w:hAnsi="Calibri" w:cs="Times New Roman"/>
          <w:b/>
          <w:kern w:val="0"/>
          <w:sz w:val="20"/>
          <w:szCs w:val="20"/>
          <w:lang w:val="el-GR" w:eastAsia="el-GR"/>
          <w14:ligatures w14:val="none"/>
        </w:rPr>
        <w:t>ΕΛΛΗΝΙΚΗ ΔΗΜΟΚΡΑΤΙΑ</w:t>
      </w:r>
    </w:p>
    <w:p w14:paraId="28147C3C" w14:textId="77777777" w:rsidR="00301EE9" w:rsidRPr="00301EE9" w:rsidRDefault="00301EE9" w:rsidP="00301EE9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301EE9">
        <w:rPr>
          <w:rFonts w:ascii="Calibri" w:eastAsia="Calibri" w:hAnsi="Calibri" w:cs="Times New Roman"/>
          <w:noProof/>
          <w:kern w:val="0"/>
          <w:lang w:val="el-GR" w:eastAsia="el-GR"/>
          <w14:ligatures w14:val="none"/>
        </w:rPr>
        <w:drawing>
          <wp:anchor distT="0" distB="0" distL="114300" distR="114300" simplePos="0" relativeHeight="251663360" behindDoc="0" locked="0" layoutInCell="1" allowOverlap="1" wp14:anchorId="2EFF9CCC" wp14:editId="1F2F02A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EDC25" w14:textId="77777777" w:rsidR="00301EE9" w:rsidRPr="00301EE9" w:rsidRDefault="00301EE9" w:rsidP="00301EE9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4A8042D2" w14:textId="77777777" w:rsidR="00301EE9" w:rsidRPr="00301EE9" w:rsidRDefault="00301EE9" w:rsidP="00301EE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359041CA" w14:textId="77777777" w:rsidR="00301EE9" w:rsidRPr="00301EE9" w:rsidRDefault="00301EE9" w:rsidP="00301EE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7A38B181" w14:textId="77777777" w:rsidR="00301EE9" w:rsidRPr="00301EE9" w:rsidRDefault="00301EE9" w:rsidP="00301EE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  <w:r w:rsidRPr="00301EE9"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  <w:t>ΓΕΩΠΟΝΙΚΟ ΠΑΝΕΠΙΣΤΗΜΙΟ ΑΘΗΝΩΝ</w:t>
      </w:r>
    </w:p>
    <w:p w14:paraId="6BFE9ADF" w14:textId="77777777" w:rsidR="00301EE9" w:rsidRPr="00301EE9" w:rsidRDefault="00301EE9" w:rsidP="00301EE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  <w:r w:rsidRPr="00301EE9"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  <w:t>ΤΜΗΜΑ ΔΙΕΘΝΩΝ &amp; ΔΗΜΟΣΙΩΝ ΣΧΕΣΕΩΝ</w:t>
      </w:r>
    </w:p>
    <w:p w14:paraId="21884457" w14:textId="77777777" w:rsidR="00301EE9" w:rsidRPr="00301EE9" w:rsidRDefault="00301EE9" w:rsidP="00301EE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301EE9">
        <w:rPr>
          <w:rFonts w:ascii="Calibri" w:eastAsia="Calibri" w:hAnsi="Calibri" w:cs="Times New Roman"/>
          <w:kern w:val="0"/>
          <w:lang w:val="el-GR" w:eastAsia="el-GR"/>
          <w14:ligatures w14:val="none"/>
        </w:rPr>
        <w:t>Ιερά Οδός 75, 118 55, Αθήνα</w:t>
      </w:r>
    </w:p>
    <w:p w14:paraId="03B283AB" w14:textId="77777777" w:rsidR="00301EE9" w:rsidRPr="00301EE9" w:rsidRDefault="00301EE9" w:rsidP="00301EE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301EE9">
        <w:rPr>
          <w:rFonts w:ascii="Calibri" w:eastAsia="Calibri" w:hAnsi="Calibri" w:cs="Times New Roman"/>
          <w:kern w:val="0"/>
          <w:lang w:val="el-GR" w:eastAsia="el-GR"/>
          <w14:ligatures w14:val="none"/>
        </w:rPr>
        <w:t>Πληροφορίες: Αλίκη-Φωτεινή Κυρίτση</w:t>
      </w:r>
    </w:p>
    <w:p w14:paraId="7271E43A" w14:textId="77777777" w:rsidR="00301EE9" w:rsidRPr="00301EE9" w:rsidRDefault="00301EE9" w:rsidP="00301EE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301EE9">
        <w:rPr>
          <w:rFonts w:ascii="Calibri" w:eastAsia="Calibri" w:hAnsi="Calibri" w:cs="Times New Roman"/>
          <w:kern w:val="0"/>
          <w:lang w:val="el-GR" w:eastAsia="el-GR"/>
          <w14:ligatures w14:val="none"/>
        </w:rPr>
        <w:t>Tηλ.: 210 5294845</w:t>
      </w:r>
    </w:p>
    <w:p w14:paraId="333E8B5F" w14:textId="77777777" w:rsidR="00301EE9" w:rsidRPr="00301EE9" w:rsidRDefault="00301EE9" w:rsidP="00301EE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301EE9">
        <w:rPr>
          <w:rFonts w:ascii="Calibri" w:eastAsia="Calibri" w:hAnsi="Calibri" w:cs="Times New Roman"/>
          <w:kern w:val="0"/>
          <w:lang w:val="el-GR" w:eastAsia="el-GR"/>
          <w14:ligatures w14:val="none"/>
        </w:rPr>
        <w:t xml:space="preserve">Διεύθυνση ηλεκτρονικού ταχυδρομείου: </w:t>
      </w:r>
    </w:p>
    <w:p w14:paraId="0175973A" w14:textId="77777777" w:rsidR="00301EE9" w:rsidRPr="00301EE9" w:rsidRDefault="00E23EEA" w:rsidP="00301EE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hyperlink r:id="rId13" w:history="1">
        <w:r w:rsidR="00301EE9" w:rsidRPr="00301EE9">
          <w:rPr>
            <w:rFonts w:ascii="Calibri" w:eastAsia="Calibri" w:hAnsi="Calibri" w:cs="Times New Roman"/>
            <w:color w:val="0000FF"/>
            <w:kern w:val="0"/>
            <w:u w:val="single"/>
            <w:lang w:val="el-GR" w:eastAsia="el-GR"/>
            <w14:ligatures w14:val="none"/>
          </w:rPr>
          <w:t>public.relations@aua.gr</w:t>
        </w:r>
      </w:hyperlink>
      <w:r w:rsidR="00301EE9" w:rsidRPr="00301EE9">
        <w:rPr>
          <w:rFonts w:ascii="Calibri" w:eastAsia="Calibri" w:hAnsi="Calibri" w:cs="Times New Roman"/>
          <w:kern w:val="0"/>
          <w:lang w:val="el-GR" w:eastAsia="el-GR"/>
          <w14:ligatures w14:val="none"/>
        </w:rPr>
        <w:t xml:space="preserve"> </w:t>
      </w:r>
    </w:p>
    <w:p w14:paraId="17374C23" w14:textId="629027CE" w:rsidR="00301EE9" w:rsidRPr="00301EE9" w:rsidRDefault="00301EE9" w:rsidP="00301EE9">
      <w:pPr>
        <w:spacing w:after="0" w:line="276" w:lineRule="auto"/>
        <w:jc w:val="right"/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</w:pPr>
      <w:r w:rsidRPr="00301EE9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301EE9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301EE9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301EE9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301EE9"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 xml:space="preserve">Αθήνα, </w:t>
      </w:r>
      <w:r w:rsidR="004D0EF1"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>07</w:t>
      </w:r>
      <w:r w:rsidRPr="00301EE9"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 xml:space="preserve"> </w:t>
      </w:r>
      <w:r w:rsidR="003A5044"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>Ιουν</w:t>
      </w:r>
      <w:r w:rsidRPr="00301EE9"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>ίου 202</w:t>
      </w:r>
      <w:r w:rsidR="003A5044"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>3</w:t>
      </w:r>
    </w:p>
    <w:p w14:paraId="3F7099CE" w14:textId="77777777" w:rsidR="00301EE9" w:rsidRPr="00301EE9" w:rsidRDefault="00301EE9" w:rsidP="00301EE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</w:p>
    <w:p w14:paraId="5DC956ED" w14:textId="77777777" w:rsidR="00301EE9" w:rsidRPr="00301EE9" w:rsidRDefault="00301EE9" w:rsidP="00301EE9">
      <w:pPr>
        <w:spacing w:after="0" w:line="276" w:lineRule="auto"/>
        <w:ind w:left="357" w:hanging="357"/>
        <w:jc w:val="both"/>
        <w:rPr>
          <w:rFonts w:ascii="Calibri" w:eastAsia="Calibri" w:hAnsi="Calibri" w:cs="Arial"/>
          <w:kern w:val="0"/>
          <w:lang w:val="el-GR" w:eastAsia="el-GR"/>
          <w14:ligatures w14:val="none"/>
        </w:rPr>
      </w:pPr>
    </w:p>
    <w:p w14:paraId="1018B797" w14:textId="77777777" w:rsidR="00301EE9" w:rsidRPr="00301EE9" w:rsidRDefault="00301EE9" w:rsidP="00301E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</w:pPr>
    </w:p>
    <w:p w14:paraId="1F47C824" w14:textId="77777777" w:rsidR="00301EE9" w:rsidRPr="00301EE9" w:rsidRDefault="00301EE9" w:rsidP="00301EE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</w:pPr>
      <w:r w:rsidRPr="00301EE9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  <w:t>ΔΕΛΤΙΟ ΤΥΠΟΥ</w:t>
      </w:r>
    </w:p>
    <w:p w14:paraId="1FD5CDF8" w14:textId="77777777" w:rsidR="00301EE9" w:rsidRPr="00301EE9" w:rsidRDefault="00301EE9" w:rsidP="00301EE9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val="el-GR" w:eastAsia="el-GR"/>
          <w14:ligatures w14:val="none"/>
        </w:rPr>
      </w:pPr>
    </w:p>
    <w:p w14:paraId="41E70A3D" w14:textId="1CD3902E" w:rsidR="007E3059" w:rsidRPr="00E23EEA" w:rsidRDefault="000D5FB2" w:rsidP="00961B48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3A5044">
        <w:rPr>
          <w:rFonts w:cstheme="minorHAnsi"/>
          <w:b/>
          <w:bCs/>
          <w:sz w:val="24"/>
          <w:szCs w:val="24"/>
          <w:lang w:val="el-GR"/>
        </w:rPr>
        <w:t xml:space="preserve">Ενημερωτική Ημερίδα </w:t>
      </w:r>
      <w:r w:rsidRPr="003A5044">
        <w:rPr>
          <w:rFonts w:cstheme="minorHAnsi"/>
          <w:b/>
          <w:bCs/>
          <w:sz w:val="24"/>
          <w:szCs w:val="24"/>
        </w:rPr>
        <w:t>EU</w:t>
      </w:r>
      <w:r w:rsidRPr="003A5044">
        <w:rPr>
          <w:rFonts w:cstheme="minorHAnsi"/>
          <w:b/>
          <w:bCs/>
          <w:sz w:val="24"/>
          <w:szCs w:val="24"/>
          <w:lang w:val="el-GR"/>
        </w:rPr>
        <w:t>-</w:t>
      </w:r>
      <w:r w:rsidRPr="003A5044">
        <w:rPr>
          <w:rFonts w:cstheme="minorHAnsi"/>
          <w:b/>
          <w:bCs/>
          <w:sz w:val="24"/>
          <w:szCs w:val="24"/>
        </w:rPr>
        <w:t>CONEXUS</w:t>
      </w:r>
      <w:r w:rsidR="007B7FF2" w:rsidRPr="003A5044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1E4109">
        <w:rPr>
          <w:rFonts w:cstheme="minorHAnsi"/>
          <w:b/>
          <w:bCs/>
          <w:sz w:val="24"/>
          <w:szCs w:val="24"/>
          <w:lang w:val="el-GR"/>
        </w:rPr>
        <w:t xml:space="preserve">πραγματοποιήθηκε </w:t>
      </w:r>
      <w:r w:rsidR="007B7FF2" w:rsidRPr="003A5044">
        <w:rPr>
          <w:rFonts w:cstheme="minorHAnsi"/>
          <w:b/>
          <w:bCs/>
          <w:sz w:val="24"/>
          <w:szCs w:val="24"/>
          <w:lang w:val="el-GR"/>
        </w:rPr>
        <w:t>στο Γεωπονικό Πανεπιστήμιο Αθηνών</w:t>
      </w:r>
      <w:r w:rsidR="00E23EEA" w:rsidRPr="00E23EEA">
        <w:rPr>
          <w:rFonts w:cstheme="minorHAnsi"/>
          <w:b/>
          <w:bCs/>
          <w:sz w:val="24"/>
          <w:szCs w:val="24"/>
          <w:lang w:val="el-GR"/>
        </w:rPr>
        <w:t>.</w:t>
      </w:r>
    </w:p>
    <w:p w14:paraId="7CDE2FC8" w14:textId="77777777" w:rsidR="00EE6023" w:rsidRPr="003A5044" w:rsidRDefault="00EE6023" w:rsidP="00961B48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009E53C6" w14:textId="47A8826A" w:rsidR="00A25737" w:rsidRPr="007D468A" w:rsidRDefault="00982996" w:rsidP="00EE6023">
      <w:pPr>
        <w:pStyle w:val="v1msonormal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rFonts w:asciiTheme="minorHAnsi" w:hAnsiTheme="minorHAnsi" w:cstheme="minorHAnsi"/>
          <w:color w:val="333333"/>
          <w:lang w:val="el-GR"/>
        </w:rPr>
      </w:pPr>
      <w:r w:rsidRPr="003A5044">
        <w:rPr>
          <w:rFonts w:asciiTheme="minorHAnsi" w:hAnsiTheme="minorHAnsi" w:cstheme="minorHAnsi"/>
          <w:color w:val="333333"/>
          <w:lang w:val="el-GR"/>
        </w:rPr>
        <w:t xml:space="preserve">Την Πέμπτη 25 Μαΐου 2023 </w:t>
      </w:r>
      <w:r w:rsidR="00F9178B">
        <w:rPr>
          <w:rFonts w:asciiTheme="minorHAnsi" w:hAnsiTheme="minorHAnsi" w:cstheme="minorHAnsi"/>
          <w:color w:val="333333"/>
          <w:lang w:val="el-GR"/>
        </w:rPr>
        <w:t xml:space="preserve">πραγματοποιήθηκε </w:t>
      </w:r>
      <w:r w:rsidR="00207A48">
        <w:rPr>
          <w:rFonts w:asciiTheme="minorHAnsi" w:hAnsiTheme="minorHAnsi" w:cstheme="minorHAnsi"/>
          <w:color w:val="333333"/>
          <w:lang w:val="el-GR"/>
        </w:rPr>
        <w:t xml:space="preserve">με </w:t>
      </w:r>
      <w:r w:rsidR="004B7D39" w:rsidRPr="003A5044">
        <w:rPr>
          <w:rFonts w:asciiTheme="minorHAnsi" w:hAnsiTheme="minorHAnsi" w:cstheme="minorHAnsi"/>
          <w:color w:val="333333"/>
          <w:lang w:val="el-GR"/>
        </w:rPr>
        <w:t>επιτυχία</w:t>
      </w:r>
      <w:r w:rsidRPr="003A5044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207A48" w:rsidRPr="00207A48">
        <w:rPr>
          <w:rFonts w:asciiTheme="minorHAnsi" w:hAnsiTheme="minorHAnsi" w:cstheme="minorHAnsi"/>
          <w:color w:val="333333"/>
          <w:lang w:val="el-GR"/>
        </w:rPr>
        <w:t>η Ενημερωτική Ημερίδα του Ευρωπαϊκού Πανεπιστημίου για την Ευφυή Αειφόρο Διαχείριση της Αστικής Παράκτιας Ζώνης - EU-CONEXUS, με θέμα «Ανακάλυψε τις Δυνατότητές σου»</w:t>
      </w:r>
      <w:r w:rsidR="00207A48">
        <w:rPr>
          <w:rFonts w:asciiTheme="minorHAnsi" w:hAnsiTheme="minorHAnsi" w:cstheme="minorHAnsi"/>
          <w:color w:val="333333"/>
          <w:lang w:val="el-GR"/>
        </w:rPr>
        <w:t xml:space="preserve">, </w:t>
      </w:r>
      <w:r w:rsidRPr="003A5044">
        <w:rPr>
          <w:rFonts w:asciiTheme="minorHAnsi" w:hAnsiTheme="minorHAnsi" w:cstheme="minorHAnsi"/>
          <w:color w:val="333333"/>
          <w:lang w:val="el-GR"/>
        </w:rPr>
        <w:t>στην Αίθουσα Πολλαπλών Χρήσεων του Γεωπονικού Πανεπιστημίου Αθηνών</w:t>
      </w:r>
      <w:r w:rsidR="00207A48">
        <w:rPr>
          <w:rFonts w:asciiTheme="minorHAnsi" w:hAnsiTheme="minorHAnsi" w:cstheme="minorHAnsi"/>
          <w:color w:val="333333"/>
          <w:lang w:val="el-GR"/>
        </w:rPr>
        <w:t>.</w:t>
      </w:r>
      <w:r w:rsidRPr="003A5044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734CAF">
        <w:rPr>
          <w:rFonts w:asciiTheme="minorHAnsi" w:hAnsiTheme="minorHAnsi" w:cstheme="minorHAnsi"/>
          <w:color w:val="333333"/>
          <w:lang w:val="el-GR"/>
        </w:rPr>
        <w:t xml:space="preserve">Κατά την </w:t>
      </w:r>
      <w:r w:rsidR="004B7D39" w:rsidRPr="003A5044">
        <w:rPr>
          <w:rFonts w:asciiTheme="minorHAnsi" w:hAnsiTheme="minorHAnsi" w:cstheme="minorHAnsi"/>
          <w:color w:val="333333"/>
          <w:lang w:val="el-GR"/>
        </w:rPr>
        <w:t xml:space="preserve">έναρξη της ημερίδας η </w:t>
      </w:r>
      <w:r w:rsidR="00D03FA9" w:rsidRPr="003A5044">
        <w:rPr>
          <w:rFonts w:asciiTheme="minorHAnsi" w:hAnsiTheme="minorHAnsi" w:cstheme="minorHAnsi"/>
          <w:color w:val="333333"/>
          <w:lang w:val="el-GR"/>
        </w:rPr>
        <w:t>Αντιπρύταν</w:t>
      </w:r>
      <w:r w:rsidR="003F0B90">
        <w:rPr>
          <w:rFonts w:asciiTheme="minorHAnsi" w:hAnsiTheme="minorHAnsi" w:cstheme="minorHAnsi"/>
          <w:color w:val="333333"/>
          <w:lang w:val="el-GR"/>
        </w:rPr>
        <w:t>ι</w:t>
      </w:r>
      <w:r w:rsidR="004B7D39" w:rsidRPr="003A5044">
        <w:rPr>
          <w:rFonts w:asciiTheme="minorHAnsi" w:hAnsiTheme="minorHAnsi" w:cstheme="minorHAnsi"/>
          <w:color w:val="333333"/>
          <w:lang w:val="el-GR"/>
        </w:rPr>
        <w:t>ς</w:t>
      </w:r>
      <w:r w:rsidR="00C02FD4" w:rsidRPr="003A5044">
        <w:rPr>
          <w:rFonts w:asciiTheme="minorHAnsi" w:hAnsiTheme="minorHAnsi" w:cstheme="minorHAnsi"/>
          <w:color w:val="333333"/>
          <w:lang w:val="el-GR"/>
        </w:rPr>
        <w:t xml:space="preserve"> Ευρωπαϊκού Πανεπιστημίου, Διεθνοποίησης και Φοιτητικής Μέριμνας</w:t>
      </w:r>
      <w:r w:rsidR="006728BE" w:rsidRPr="003A5044">
        <w:rPr>
          <w:rFonts w:asciiTheme="minorHAnsi" w:hAnsiTheme="minorHAnsi" w:cstheme="minorHAnsi"/>
          <w:color w:val="333333"/>
          <w:lang w:val="el-GR"/>
        </w:rPr>
        <w:t xml:space="preserve">, </w:t>
      </w:r>
      <w:r w:rsidR="00210734">
        <w:rPr>
          <w:rFonts w:asciiTheme="minorHAnsi" w:hAnsiTheme="minorHAnsi" w:cstheme="minorHAnsi"/>
          <w:color w:val="333333"/>
          <w:lang w:val="el-GR"/>
        </w:rPr>
        <w:t>κ</w:t>
      </w:r>
      <w:r w:rsidR="006728BE" w:rsidRPr="003A5044">
        <w:rPr>
          <w:rFonts w:asciiTheme="minorHAnsi" w:hAnsiTheme="minorHAnsi" w:cstheme="minorHAnsi"/>
          <w:color w:val="333333"/>
          <w:lang w:val="el-GR"/>
        </w:rPr>
        <w:t>. Ελένη Μήλιου</w:t>
      </w:r>
      <w:r w:rsidR="006D6D3F" w:rsidRPr="003A5044">
        <w:rPr>
          <w:rFonts w:asciiTheme="minorHAnsi" w:hAnsiTheme="minorHAnsi" w:cstheme="minorHAnsi"/>
          <w:color w:val="333333"/>
          <w:lang w:val="el-GR"/>
        </w:rPr>
        <w:t xml:space="preserve">, </w:t>
      </w:r>
      <w:r w:rsidR="00210734">
        <w:rPr>
          <w:rFonts w:asciiTheme="minorHAnsi" w:hAnsiTheme="minorHAnsi" w:cstheme="minorHAnsi"/>
          <w:color w:val="333333"/>
          <w:lang w:val="el-GR"/>
        </w:rPr>
        <w:t>Καθηγ</w:t>
      </w:r>
      <w:r w:rsidR="00BB694A">
        <w:rPr>
          <w:rFonts w:asciiTheme="minorHAnsi" w:hAnsiTheme="minorHAnsi" w:cstheme="minorHAnsi"/>
          <w:color w:val="333333"/>
          <w:lang w:val="el-GR"/>
        </w:rPr>
        <w:t>ήτρια,</w:t>
      </w:r>
      <w:r w:rsidR="00424FD2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7D468A">
        <w:rPr>
          <w:rFonts w:asciiTheme="minorHAnsi" w:hAnsiTheme="minorHAnsi" w:cstheme="minorHAnsi"/>
          <w:color w:val="333333"/>
          <w:lang w:val="el-GR"/>
        </w:rPr>
        <w:t xml:space="preserve">απηύθυνε </w:t>
      </w:r>
      <w:r w:rsidR="00734CAF">
        <w:rPr>
          <w:rFonts w:asciiTheme="minorHAnsi" w:hAnsiTheme="minorHAnsi" w:cstheme="minorHAnsi"/>
          <w:color w:val="333333"/>
          <w:lang w:val="el-GR"/>
        </w:rPr>
        <w:t>σύντομο χαιρετισμό</w:t>
      </w:r>
      <w:r w:rsidR="00424FD2">
        <w:rPr>
          <w:rFonts w:asciiTheme="minorHAnsi" w:hAnsiTheme="minorHAnsi" w:cstheme="minorHAnsi"/>
          <w:color w:val="333333"/>
          <w:lang w:val="el-GR"/>
        </w:rPr>
        <w:t xml:space="preserve">, </w:t>
      </w:r>
      <w:r w:rsidR="006D6D3F" w:rsidRPr="003A5044">
        <w:rPr>
          <w:rFonts w:asciiTheme="minorHAnsi" w:hAnsiTheme="minorHAnsi" w:cstheme="minorHAnsi"/>
          <w:color w:val="333333"/>
          <w:lang w:val="el-GR"/>
        </w:rPr>
        <w:t>υποδ</w:t>
      </w:r>
      <w:r w:rsidR="00A938A5">
        <w:rPr>
          <w:rFonts w:asciiTheme="minorHAnsi" w:hAnsiTheme="minorHAnsi" w:cstheme="minorHAnsi"/>
          <w:color w:val="333333"/>
          <w:lang w:val="el-GR"/>
        </w:rPr>
        <w:t xml:space="preserve">εχόμενη </w:t>
      </w:r>
      <w:r w:rsidR="004B7D39" w:rsidRPr="003A5044">
        <w:rPr>
          <w:rFonts w:asciiTheme="minorHAnsi" w:hAnsiTheme="minorHAnsi" w:cstheme="minorHAnsi"/>
          <w:color w:val="333333"/>
          <w:lang w:val="el-GR"/>
        </w:rPr>
        <w:t>θερμά</w:t>
      </w:r>
      <w:r w:rsidR="006D6D3F" w:rsidRPr="003A5044">
        <w:rPr>
          <w:rFonts w:asciiTheme="minorHAnsi" w:hAnsiTheme="minorHAnsi" w:cstheme="minorHAnsi"/>
          <w:color w:val="333333"/>
          <w:lang w:val="el-GR"/>
        </w:rPr>
        <w:t xml:space="preserve"> τους συμμετέχοντες</w:t>
      </w:r>
      <w:r w:rsidR="00E1748D">
        <w:rPr>
          <w:rFonts w:asciiTheme="minorHAnsi" w:hAnsiTheme="minorHAnsi" w:cstheme="minorHAnsi"/>
          <w:color w:val="333333"/>
          <w:lang w:val="el-GR"/>
        </w:rPr>
        <w:t xml:space="preserve"> φοιτητές.</w:t>
      </w:r>
    </w:p>
    <w:p w14:paraId="630EBCB1" w14:textId="66CCD242" w:rsidR="000477A9" w:rsidRPr="003A5044" w:rsidRDefault="004B7D39" w:rsidP="00EE6023">
      <w:pPr>
        <w:pStyle w:val="v1msonormal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rFonts w:asciiTheme="minorHAnsi" w:hAnsiTheme="minorHAnsi" w:cstheme="minorHAnsi"/>
          <w:color w:val="333333"/>
          <w:lang w:val="el-GR"/>
        </w:rPr>
      </w:pPr>
      <w:r w:rsidRPr="003A5044">
        <w:rPr>
          <w:rFonts w:asciiTheme="minorHAnsi" w:hAnsiTheme="minorHAnsi" w:cstheme="minorHAnsi"/>
          <w:color w:val="333333"/>
          <w:lang w:val="el-GR"/>
        </w:rPr>
        <w:t xml:space="preserve">Στη συνέχεια, </w:t>
      </w:r>
      <w:r w:rsidR="00BB694A">
        <w:rPr>
          <w:rFonts w:asciiTheme="minorHAnsi" w:hAnsiTheme="minorHAnsi" w:cstheme="minorHAnsi"/>
          <w:color w:val="333333"/>
          <w:lang w:val="el-GR"/>
        </w:rPr>
        <w:t xml:space="preserve">η κ. </w:t>
      </w:r>
      <w:r w:rsidR="00A40D87" w:rsidRPr="003A5044">
        <w:rPr>
          <w:rFonts w:asciiTheme="minorHAnsi" w:hAnsiTheme="minorHAnsi" w:cstheme="minorHAnsi"/>
          <w:color w:val="333333"/>
          <w:lang w:val="el-GR"/>
        </w:rPr>
        <w:t xml:space="preserve">Βέρα Χαρίτου, </w:t>
      </w:r>
      <w:r w:rsidR="00A40D87" w:rsidRPr="003A5044">
        <w:rPr>
          <w:rFonts w:asciiTheme="minorHAnsi" w:hAnsiTheme="minorHAnsi" w:cstheme="minorHAnsi"/>
          <w:color w:val="333333"/>
        </w:rPr>
        <w:t>EU</w:t>
      </w:r>
      <w:r w:rsidR="00A40D87" w:rsidRPr="003A5044">
        <w:rPr>
          <w:rFonts w:asciiTheme="minorHAnsi" w:hAnsiTheme="minorHAnsi" w:cstheme="minorHAnsi"/>
          <w:color w:val="333333"/>
          <w:lang w:val="el-GR"/>
        </w:rPr>
        <w:t>-</w:t>
      </w:r>
      <w:r w:rsidR="00A40D87" w:rsidRPr="003A5044">
        <w:rPr>
          <w:rFonts w:asciiTheme="minorHAnsi" w:hAnsiTheme="minorHAnsi" w:cstheme="minorHAnsi"/>
          <w:color w:val="333333"/>
        </w:rPr>
        <w:t>CONEXUS</w:t>
      </w:r>
      <w:r w:rsidR="00A40D87" w:rsidRPr="003A5044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A40D87" w:rsidRPr="003A5044">
        <w:rPr>
          <w:rFonts w:asciiTheme="minorHAnsi" w:hAnsiTheme="minorHAnsi" w:cstheme="minorHAnsi"/>
          <w:color w:val="333333"/>
        </w:rPr>
        <w:t>Project</w:t>
      </w:r>
      <w:r w:rsidR="00A40D87" w:rsidRPr="003A5044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A40D87" w:rsidRPr="003A5044">
        <w:rPr>
          <w:rFonts w:asciiTheme="minorHAnsi" w:hAnsiTheme="minorHAnsi" w:cstheme="minorHAnsi"/>
          <w:color w:val="333333"/>
        </w:rPr>
        <w:t>Manager</w:t>
      </w:r>
      <w:r w:rsidR="00A40D87" w:rsidRPr="00D008A6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A40D87" w:rsidRPr="003A5044">
        <w:rPr>
          <w:rFonts w:asciiTheme="minorHAnsi" w:hAnsiTheme="minorHAnsi" w:cstheme="minorHAnsi"/>
          <w:color w:val="333333"/>
          <w:lang w:val="el-GR"/>
        </w:rPr>
        <w:t xml:space="preserve">και </w:t>
      </w:r>
      <w:r w:rsidR="00BB694A">
        <w:rPr>
          <w:rFonts w:asciiTheme="minorHAnsi" w:hAnsiTheme="minorHAnsi" w:cstheme="minorHAnsi"/>
          <w:color w:val="333333"/>
          <w:lang w:val="el-GR"/>
        </w:rPr>
        <w:t xml:space="preserve">η κ. </w:t>
      </w:r>
      <w:r w:rsidR="00A40D87" w:rsidRPr="003A5044">
        <w:rPr>
          <w:rFonts w:asciiTheme="minorHAnsi" w:hAnsiTheme="minorHAnsi" w:cstheme="minorHAnsi"/>
          <w:color w:val="333333"/>
          <w:lang w:val="el-GR"/>
        </w:rPr>
        <w:t>Όλγα Ντανταλή, EU-CONEXUS Minor Officer</w:t>
      </w:r>
      <w:r w:rsidR="003B6FC3" w:rsidRPr="003A5044">
        <w:rPr>
          <w:rFonts w:asciiTheme="minorHAnsi" w:hAnsiTheme="minorHAnsi" w:cstheme="minorHAnsi"/>
          <w:color w:val="333333"/>
          <w:lang w:val="el-GR"/>
        </w:rPr>
        <w:t>,</w:t>
      </w:r>
      <w:r w:rsidR="00EE4423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207F2A">
        <w:rPr>
          <w:rFonts w:asciiTheme="minorHAnsi" w:hAnsiTheme="minorHAnsi" w:cstheme="minorHAnsi"/>
          <w:color w:val="333333"/>
          <w:lang w:val="el-GR"/>
        </w:rPr>
        <w:t xml:space="preserve">ενημέρωσαν </w:t>
      </w:r>
      <w:r w:rsidR="003B6FC3" w:rsidRPr="003A5044">
        <w:rPr>
          <w:rFonts w:asciiTheme="minorHAnsi" w:hAnsiTheme="minorHAnsi" w:cstheme="minorHAnsi"/>
          <w:color w:val="333333"/>
          <w:lang w:val="el-GR"/>
        </w:rPr>
        <w:t xml:space="preserve">τους παρευρισκόμενους </w:t>
      </w:r>
      <w:r w:rsidR="00BA2BFD">
        <w:rPr>
          <w:rFonts w:asciiTheme="minorHAnsi" w:hAnsiTheme="minorHAnsi" w:cstheme="minorHAnsi"/>
          <w:color w:val="333333"/>
          <w:lang w:val="el-GR"/>
        </w:rPr>
        <w:t xml:space="preserve">φοιτητές </w:t>
      </w:r>
      <w:r w:rsidR="00283AFE">
        <w:rPr>
          <w:rFonts w:asciiTheme="minorHAnsi" w:hAnsiTheme="minorHAnsi" w:cstheme="minorHAnsi"/>
          <w:color w:val="333333"/>
          <w:lang w:val="el-GR"/>
        </w:rPr>
        <w:t>σχετικά με τα</w:t>
      </w:r>
      <w:r w:rsidRPr="003A5044">
        <w:rPr>
          <w:rFonts w:asciiTheme="minorHAnsi" w:hAnsiTheme="minorHAnsi" w:cstheme="minorHAnsi"/>
          <w:color w:val="333333"/>
          <w:lang w:val="el-GR"/>
        </w:rPr>
        <w:t xml:space="preserve"> καινοτόμα προγράμματα σπουδών, </w:t>
      </w:r>
      <w:r w:rsidR="000477A9" w:rsidRPr="003A5044">
        <w:rPr>
          <w:rFonts w:asciiTheme="minorHAnsi" w:hAnsiTheme="minorHAnsi" w:cstheme="minorHAnsi"/>
          <w:color w:val="333333"/>
          <w:lang w:val="el-GR"/>
        </w:rPr>
        <w:t xml:space="preserve">τις </w:t>
      </w:r>
      <w:r w:rsidR="00A77149" w:rsidRPr="003A5044">
        <w:rPr>
          <w:rFonts w:asciiTheme="minorHAnsi" w:hAnsiTheme="minorHAnsi" w:cstheme="minorHAnsi"/>
          <w:color w:val="333333"/>
          <w:lang w:val="el-GR"/>
        </w:rPr>
        <w:t>ευκαιρίες</w:t>
      </w:r>
      <w:r w:rsidR="000477A9" w:rsidRPr="003A5044">
        <w:rPr>
          <w:rFonts w:asciiTheme="minorHAnsi" w:hAnsiTheme="minorHAnsi" w:cstheme="minorHAnsi"/>
          <w:color w:val="333333"/>
          <w:lang w:val="el-GR"/>
        </w:rPr>
        <w:t xml:space="preserve"> διεθνούς κινητικότητας και τη σύνδεση με την εγχώρια και διεθνή αγορά εργασίας που προσφέρει </w:t>
      </w:r>
      <w:r w:rsidR="00FF4D5D" w:rsidRPr="003A5044">
        <w:rPr>
          <w:rFonts w:asciiTheme="minorHAnsi" w:hAnsiTheme="minorHAnsi" w:cstheme="minorHAnsi"/>
          <w:color w:val="333333"/>
          <w:lang w:val="el-GR"/>
        </w:rPr>
        <w:t xml:space="preserve">το </w:t>
      </w:r>
      <w:r w:rsidR="000477A9" w:rsidRPr="003A5044">
        <w:rPr>
          <w:rFonts w:asciiTheme="minorHAnsi" w:hAnsiTheme="minorHAnsi" w:cstheme="minorHAnsi"/>
          <w:color w:val="333333"/>
          <w:lang w:val="el-GR"/>
        </w:rPr>
        <w:t>EU-CONEXUS</w:t>
      </w:r>
      <w:r w:rsidR="003B6FC3" w:rsidRPr="003A5044">
        <w:rPr>
          <w:rFonts w:asciiTheme="minorHAnsi" w:hAnsiTheme="minorHAnsi" w:cstheme="minorHAnsi"/>
          <w:color w:val="333333"/>
          <w:lang w:val="el-GR"/>
        </w:rPr>
        <w:t xml:space="preserve">. </w:t>
      </w:r>
      <w:r w:rsidR="00705670">
        <w:rPr>
          <w:rFonts w:asciiTheme="minorHAnsi" w:hAnsiTheme="minorHAnsi" w:cstheme="minorHAnsi"/>
          <w:color w:val="333333"/>
          <w:lang w:val="el-GR"/>
        </w:rPr>
        <w:t xml:space="preserve">Οι </w:t>
      </w:r>
      <w:r w:rsidR="003B6FC3" w:rsidRPr="003A5044">
        <w:rPr>
          <w:rFonts w:asciiTheme="minorHAnsi" w:hAnsiTheme="minorHAnsi" w:cstheme="minorHAnsi"/>
          <w:color w:val="333333"/>
          <w:lang w:val="el-GR"/>
        </w:rPr>
        <w:t>φοιτητές</w:t>
      </w:r>
      <w:r w:rsidR="00705670">
        <w:rPr>
          <w:rFonts w:asciiTheme="minorHAnsi" w:hAnsiTheme="minorHAnsi" w:cstheme="minorHAnsi"/>
          <w:color w:val="333333"/>
          <w:lang w:val="el-GR"/>
        </w:rPr>
        <w:t xml:space="preserve"> έδειξαν μεγάλο ενδιαφέρον</w:t>
      </w:r>
      <w:r w:rsidR="003B6FC3" w:rsidRPr="003A5044">
        <w:rPr>
          <w:rFonts w:asciiTheme="minorHAnsi" w:hAnsiTheme="minorHAnsi" w:cstheme="minorHAnsi"/>
          <w:color w:val="333333"/>
          <w:lang w:val="el-GR"/>
        </w:rPr>
        <w:t>,</w:t>
      </w:r>
      <w:r w:rsidR="008875A7">
        <w:rPr>
          <w:rFonts w:asciiTheme="minorHAnsi" w:hAnsiTheme="minorHAnsi" w:cstheme="minorHAnsi"/>
          <w:color w:val="333333"/>
          <w:lang w:val="el-GR"/>
        </w:rPr>
        <w:t xml:space="preserve"> συμμ</w:t>
      </w:r>
      <w:r w:rsidR="008C2E17" w:rsidRPr="003A5044">
        <w:rPr>
          <w:rFonts w:asciiTheme="minorHAnsi" w:hAnsiTheme="minorHAnsi" w:cstheme="minorHAnsi"/>
          <w:color w:val="333333"/>
          <w:lang w:val="el-GR"/>
        </w:rPr>
        <w:t>ετέχοντας ενεργά στον κύκλο ερωτήσεων</w:t>
      </w:r>
      <w:r w:rsidR="00CA0CBA">
        <w:rPr>
          <w:rFonts w:asciiTheme="minorHAnsi" w:hAnsiTheme="minorHAnsi" w:cstheme="minorHAnsi"/>
          <w:color w:val="333333"/>
          <w:lang w:val="el-GR"/>
        </w:rPr>
        <w:t xml:space="preserve"> που ακολούθησε</w:t>
      </w:r>
      <w:r w:rsidR="009F51D0" w:rsidRPr="003A5044">
        <w:rPr>
          <w:rFonts w:asciiTheme="minorHAnsi" w:hAnsiTheme="minorHAnsi" w:cstheme="minorHAnsi"/>
          <w:color w:val="333333"/>
          <w:lang w:val="el-GR"/>
        </w:rPr>
        <w:t>,</w:t>
      </w:r>
      <w:r w:rsidR="00725A5D" w:rsidRPr="003A5044">
        <w:rPr>
          <w:rFonts w:asciiTheme="minorHAnsi" w:hAnsiTheme="minorHAnsi" w:cstheme="minorHAnsi"/>
          <w:color w:val="333333"/>
          <w:lang w:val="el-GR"/>
        </w:rPr>
        <w:t xml:space="preserve"> καθώς </w:t>
      </w:r>
      <w:r w:rsidR="00277021">
        <w:rPr>
          <w:rFonts w:asciiTheme="minorHAnsi" w:hAnsiTheme="minorHAnsi" w:cstheme="minorHAnsi"/>
          <w:color w:val="333333"/>
          <w:lang w:val="el-GR"/>
        </w:rPr>
        <w:t xml:space="preserve">με </w:t>
      </w:r>
      <w:r w:rsidR="00725A5D" w:rsidRPr="003A5044">
        <w:rPr>
          <w:rFonts w:asciiTheme="minorHAnsi" w:hAnsiTheme="minorHAnsi" w:cstheme="minorHAnsi"/>
          <w:color w:val="333333"/>
          <w:lang w:val="el-GR"/>
        </w:rPr>
        <w:t xml:space="preserve"> προθυμία </w:t>
      </w:r>
      <w:r w:rsidR="00277021">
        <w:rPr>
          <w:rFonts w:asciiTheme="minorHAnsi" w:hAnsiTheme="minorHAnsi" w:cstheme="minorHAnsi"/>
          <w:color w:val="333333"/>
          <w:lang w:val="el-GR"/>
        </w:rPr>
        <w:t xml:space="preserve">θέλησαν </w:t>
      </w:r>
      <w:r w:rsidR="00725A5D" w:rsidRPr="003A5044">
        <w:rPr>
          <w:rFonts w:asciiTheme="minorHAnsi" w:hAnsiTheme="minorHAnsi" w:cstheme="minorHAnsi"/>
          <w:color w:val="333333"/>
          <w:lang w:val="el-GR"/>
        </w:rPr>
        <w:t xml:space="preserve">να εξερευνήσουν </w:t>
      </w:r>
      <w:r w:rsidR="00D70027">
        <w:rPr>
          <w:rFonts w:asciiTheme="minorHAnsi" w:hAnsiTheme="minorHAnsi" w:cstheme="minorHAnsi"/>
          <w:color w:val="333333"/>
          <w:lang w:val="el-GR"/>
        </w:rPr>
        <w:t xml:space="preserve">τις επιπλέον </w:t>
      </w:r>
      <w:r w:rsidR="009F51D0" w:rsidRPr="003A5044">
        <w:rPr>
          <w:rFonts w:asciiTheme="minorHAnsi" w:hAnsiTheme="minorHAnsi" w:cstheme="minorHAnsi"/>
          <w:color w:val="333333"/>
          <w:lang w:val="el-GR"/>
        </w:rPr>
        <w:t>προοπτικές</w:t>
      </w:r>
      <w:r w:rsidR="00725A5D" w:rsidRPr="003A5044">
        <w:rPr>
          <w:rFonts w:asciiTheme="minorHAnsi" w:hAnsiTheme="minorHAnsi" w:cstheme="minorHAnsi"/>
          <w:color w:val="333333"/>
          <w:lang w:val="el-GR"/>
        </w:rPr>
        <w:t xml:space="preserve"> που τους παρέχει η Συμμαχία</w:t>
      </w:r>
      <w:r w:rsidR="00BE2F84">
        <w:rPr>
          <w:rFonts w:asciiTheme="minorHAnsi" w:hAnsiTheme="minorHAnsi" w:cstheme="minorHAnsi"/>
          <w:color w:val="333333"/>
          <w:lang w:val="el-GR"/>
        </w:rPr>
        <w:t xml:space="preserve"> των Πανεπιστημίων Εταίρων</w:t>
      </w:r>
      <w:r w:rsidR="008C2E17" w:rsidRPr="003A5044">
        <w:rPr>
          <w:rFonts w:asciiTheme="minorHAnsi" w:hAnsiTheme="minorHAnsi" w:cstheme="minorHAnsi"/>
          <w:color w:val="333333"/>
          <w:lang w:val="el-GR"/>
        </w:rPr>
        <w:t>.</w:t>
      </w:r>
      <w:r w:rsidR="004172C9" w:rsidRPr="003A5044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1D7FDC" w:rsidRPr="003A5044">
        <w:rPr>
          <w:rFonts w:asciiTheme="minorHAnsi" w:hAnsiTheme="minorHAnsi" w:cstheme="minorHAnsi"/>
          <w:color w:val="333333"/>
          <w:lang w:val="el-GR"/>
        </w:rPr>
        <w:t>Έπειτα, η</w:t>
      </w:r>
      <w:r w:rsidR="004172C9" w:rsidRPr="003A5044">
        <w:rPr>
          <w:rFonts w:asciiTheme="minorHAnsi" w:hAnsiTheme="minorHAnsi" w:cstheme="minorHAnsi"/>
          <w:color w:val="333333"/>
          <w:lang w:val="el-GR"/>
        </w:rPr>
        <w:t xml:space="preserve"> κ</w:t>
      </w:r>
      <w:r w:rsidR="00BE2F84">
        <w:rPr>
          <w:rFonts w:asciiTheme="minorHAnsi" w:hAnsiTheme="minorHAnsi" w:cstheme="minorHAnsi"/>
          <w:color w:val="333333"/>
          <w:lang w:val="el-GR"/>
        </w:rPr>
        <w:t>.</w:t>
      </w:r>
      <w:r w:rsidR="004172C9" w:rsidRPr="003A5044">
        <w:rPr>
          <w:rFonts w:asciiTheme="minorHAnsi" w:hAnsiTheme="minorHAnsi" w:cstheme="minorHAnsi"/>
          <w:color w:val="333333"/>
          <w:lang w:val="el-GR"/>
        </w:rPr>
        <w:t xml:space="preserve"> Βασιλική Δεσποινιάδη, μέλος του Φοιτητικού Συμβουλίου </w:t>
      </w:r>
      <w:r w:rsidR="004172C9" w:rsidRPr="003A5044">
        <w:rPr>
          <w:rFonts w:asciiTheme="minorHAnsi" w:hAnsiTheme="minorHAnsi" w:cstheme="minorHAnsi"/>
          <w:color w:val="333333"/>
          <w:lang w:val="el-GR"/>
        </w:rPr>
        <w:lastRenderedPageBreak/>
        <w:t>(</w:t>
      </w:r>
      <w:r w:rsidR="004172C9" w:rsidRPr="003A5044">
        <w:rPr>
          <w:rFonts w:asciiTheme="minorHAnsi" w:hAnsiTheme="minorHAnsi" w:cstheme="minorHAnsi"/>
          <w:color w:val="333333"/>
        </w:rPr>
        <w:t>Student</w:t>
      </w:r>
      <w:r w:rsidR="004172C9" w:rsidRPr="003A5044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4172C9" w:rsidRPr="003A5044">
        <w:rPr>
          <w:rFonts w:asciiTheme="minorHAnsi" w:hAnsiTheme="minorHAnsi" w:cstheme="minorHAnsi"/>
          <w:color w:val="333333"/>
        </w:rPr>
        <w:t>Board</w:t>
      </w:r>
      <w:r w:rsidR="004172C9" w:rsidRPr="003A5044">
        <w:rPr>
          <w:rFonts w:asciiTheme="minorHAnsi" w:hAnsiTheme="minorHAnsi" w:cstheme="minorHAnsi"/>
          <w:color w:val="333333"/>
          <w:lang w:val="el-GR"/>
        </w:rPr>
        <w:t xml:space="preserve">) του EU-CONEXUS, μοιράστηκε πολύτιμες γνώσεις σχετικά με τις ευκαιρίες </w:t>
      </w:r>
      <w:r w:rsidR="00DC33E3" w:rsidRPr="003A5044">
        <w:rPr>
          <w:rFonts w:asciiTheme="minorHAnsi" w:hAnsiTheme="minorHAnsi" w:cstheme="minorHAnsi"/>
          <w:color w:val="333333"/>
          <w:lang w:val="el-GR"/>
        </w:rPr>
        <w:t>που προσφέρει το Ευρωπαϊκό Πανεπιστήμιο στους φοιτητές</w:t>
      </w:r>
      <w:r w:rsidR="004172C9" w:rsidRPr="003A5044">
        <w:rPr>
          <w:rFonts w:asciiTheme="minorHAnsi" w:hAnsiTheme="minorHAnsi" w:cstheme="minorHAnsi"/>
          <w:color w:val="333333"/>
          <w:lang w:val="el-GR"/>
        </w:rPr>
        <w:t>, υπογραμμίζοντας τη σημασία και τα οφέλη τ</w:t>
      </w:r>
      <w:r w:rsidR="00166551" w:rsidRPr="003A5044">
        <w:rPr>
          <w:rFonts w:asciiTheme="minorHAnsi" w:hAnsiTheme="minorHAnsi" w:cstheme="minorHAnsi"/>
          <w:color w:val="333333"/>
          <w:lang w:val="el-GR"/>
        </w:rPr>
        <w:t>ου</w:t>
      </w:r>
      <w:r w:rsidR="004172C9" w:rsidRPr="003A5044">
        <w:rPr>
          <w:rFonts w:asciiTheme="minorHAnsi" w:hAnsiTheme="minorHAnsi" w:cstheme="minorHAnsi"/>
          <w:color w:val="333333"/>
          <w:lang w:val="el-GR"/>
        </w:rPr>
        <w:t>.</w:t>
      </w:r>
    </w:p>
    <w:p w14:paraId="5EAF406E" w14:textId="6369F442" w:rsidR="00961B48" w:rsidRPr="003A5044" w:rsidRDefault="00135907" w:rsidP="00F92071">
      <w:pPr>
        <w:pStyle w:val="v1msonormal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rFonts w:asciiTheme="minorHAnsi" w:hAnsiTheme="minorHAnsi" w:cstheme="minorHAnsi"/>
          <w:color w:val="333333"/>
          <w:lang w:val="el-GR"/>
        </w:rPr>
      </w:pPr>
      <w:r>
        <w:rPr>
          <w:rFonts w:asciiTheme="minorHAnsi" w:hAnsiTheme="minorHAnsi" w:cstheme="minorHAnsi"/>
          <w:color w:val="333333"/>
          <w:lang w:val="el-GR"/>
        </w:rPr>
        <w:t xml:space="preserve">Επιπλέον, οι </w:t>
      </w:r>
      <w:r w:rsidR="00961B48" w:rsidRPr="003A5044">
        <w:rPr>
          <w:rFonts w:asciiTheme="minorHAnsi" w:hAnsiTheme="minorHAnsi" w:cstheme="minorHAnsi"/>
          <w:color w:val="333333"/>
          <w:lang w:val="el-GR"/>
        </w:rPr>
        <w:t xml:space="preserve">φοιτητές που είχαν συμμετάσχει στο παρελθόν </w:t>
      </w:r>
      <w:r w:rsidR="0085172F" w:rsidRPr="003A5044">
        <w:rPr>
          <w:rFonts w:asciiTheme="minorHAnsi" w:hAnsiTheme="minorHAnsi" w:cstheme="minorHAnsi"/>
          <w:color w:val="333333"/>
          <w:lang w:val="el-GR"/>
        </w:rPr>
        <w:t xml:space="preserve">σε προγράμματα του </w:t>
      </w:r>
      <w:r w:rsidR="0085172F" w:rsidRPr="003A5044">
        <w:rPr>
          <w:rFonts w:asciiTheme="minorHAnsi" w:hAnsiTheme="minorHAnsi" w:cstheme="minorHAnsi"/>
          <w:color w:val="333333"/>
        </w:rPr>
        <w:t>EU</w:t>
      </w:r>
      <w:r w:rsidR="0085172F" w:rsidRPr="003A5044">
        <w:rPr>
          <w:rFonts w:asciiTheme="minorHAnsi" w:hAnsiTheme="minorHAnsi" w:cstheme="minorHAnsi"/>
          <w:color w:val="333333"/>
          <w:lang w:val="el-GR"/>
        </w:rPr>
        <w:t>-</w:t>
      </w:r>
      <w:r w:rsidR="0085172F" w:rsidRPr="003A5044">
        <w:rPr>
          <w:rFonts w:asciiTheme="minorHAnsi" w:hAnsiTheme="minorHAnsi" w:cstheme="minorHAnsi"/>
          <w:color w:val="333333"/>
        </w:rPr>
        <w:t>CONEXUS</w:t>
      </w:r>
      <w:r w:rsidR="0085172F" w:rsidRPr="003A5044">
        <w:rPr>
          <w:rFonts w:asciiTheme="minorHAnsi" w:hAnsiTheme="minorHAnsi" w:cstheme="minorHAnsi"/>
          <w:color w:val="333333"/>
          <w:lang w:val="el-GR"/>
        </w:rPr>
        <w:t xml:space="preserve"> μοιράστηκαν την εμπειρία τους και διηγήθηκαν ιστορίες γεμάτες </w:t>
      </w:r>
      <w:r w:rsidR="00CF3B7D" w:rsidRPr="003A5044">
        <w:rPr>
          <w:rFonts w:asciiTheme="minorHAnsi" w:hAnsiTheme="minorHAnsi" w:cstheme="minorHAnsi"/>
          <w:color w:val="333333"/>
          <w:lang w:val="el-GR"/>
        </w:rPr>
        <w:t>με αξέχαστες αναμνήσεις</w:t>
      </w:r>
      <w:r w:rsidR="0063727B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85172F" w:rsidRPr="003A5044">
        <w:rPr>
          <w:rFonts w:asciiTheme="minorHAnsi" w:hAnsiTheme="minorHAnsi" w:cstheme="minorHAnsi"/>
          <w:color w:val="333333"/>
          <w:lang w:val="el-GR"/>
        </w:rPr>
        <w:t>και αξιοσημείωτα επιτεύγματα</w:t>
      </w:r>
      <w:r w:rsidR="00D41649" w:rsidRPr="003A5044">
        <w:rPr>
          <w:rFonts w:asciiTheme="minorHAnsi" w:hAnsiTheme="minorHAnsi" w:cstheme="minorHAnsi"/>
          <w:color w:val="333333"/>
          <w:lang w:val="el-GR"/>
        </w:rPr>
        <w:t xml:space="preserve">, αποτελώντας μια ζωντανή απόδειξη του αντίκτυπου που μπορεί να έχει το </w:t>
      </w:r>
      <w:r w:rsidR="00D41649" w:rsidRPr="003A5044">
        <w:rPr>
          <w:rFonts w:asciiTheme="minorHAnsi" w:hAnsiTheme="minorHAnsi" w:cstheme="minorHAnsi"/>
          <w:color w:val="333333"/>
        </w:rPr>
        <w:t>EU</w:t>
      </w:r>
      <w:r w:rsidR="00D41649" w:rsidRPr="003A5044">
        <w:rPr>
          <w:rFonts w:asciiTheme="minorHAnsi" w:hAnsiTheme="minorHAnsi" w:cstheme="minorHAnsi"/>
          <w:color w:val="333333"/>
          <w:lang w:val="el-GR"/>
        </w:rPr>
        <w:t>-</w:t>
      </w:r>
      <w:r w:rsidR="00D41649" w:rsidRPr="003A5044">
        <w:rPr>
          <w:rFonts w:asciiTheme="minorHAnsi" w:hAnsiTheme="minorHAnsi" w:cstheme="minorHAnsi"/>
          <w:color w:val="333333"/>
        </w:rPr>
        <w:t>CONEXUS</w:t>
      </w:r>
      <w:r w:rsidR="00D41649" w:rsidRPr="003A5044">
        <w:rPr>
          <w:rFonts w:asciiTheme="minorHAnsi" w:hAnsiTheme="minorHAnsi" w:cstheme="minorHAnsi"/>
          <w:color w:val="333333"/>
          <w:lang w:val="el-GR"/>
        </w:rPr>
        <w:t xml:space="preserve"> στη ζωή των φοιτητών.</w:t>
      </w:r>
      <w:r w:rsidR="005120A5" w:rsidRPr="003A5044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5B59CD">
        <w:rPr>
          <w:rFonts w:asciiTheme="minorHAnsi" w:hAnsiTheme="minorHAnsi" w:cstheme="minorHAnsi"/>
          <w:color w:val="333333"/>
          <w:lang w:val="el-GR"/>
        </w:rPr>
        <w:t xml:space="preserve">Επίσης, </w:t>
      </w:r>
      <w:r w:rsidR="00455C80">
        <w:rPr>
          <w:rFonts w:asciiTheme="minorHAnsi" w:hAnsiTheme="minorHAnsi" w:cstheme="minorHAnsi"/>
          <w:color w:val="333333"/>
          <w:lang w:val="el-GR"/>
        </w:rPr>
        <w:t xml:space="preserve">κατά τη διάρκεια της Ημερίδας, </w:t>
      </w:r>
      <w:r w:rsidR="00AF02BD">
        <w:rPr>
          <w:rFonts w:asciiTheme="minorHAnsi" w:hAnsiTheme="minorHAnsi" w:cstheme="minorHAnsi"/>
          <w:color w:val="333333"/>
          <w:lang w:val="el-GR"/>
        </w:rPr>
        <w:t xml:space="preserve">απονεμήθηκαν </w:t>
      </w:r>
      <w:r w:rsidR="000024B3" w:rsidRPr="003A5044">
        <w:rPr>
          <w:rFonts w:asciiTheme="minorHAnsi" w:hAnsiTheme="minorHAnsi" w:cstheme="minorHAnsi"/>
          <w:color w:val="333333"/>
          <w:lang w:val="el-GR"/>
        </w:rPr>
        <w:t>πιστοποιητικ</w:t>
      </w:r>
      <w:r w:rsidR="00AF02BD">
        <w:rPr>
          <w:rFonts w:asciiTheme="minorHAnsi" w:hAnsiTheme="minorHAnsi" w:cstheme="minorHAnsi"/>
          <w:color w:val="333333"/>
          <w:lang w:val="el-GR"/>
        </w:rPr>
        <w:t>ά</w:t>
      </w:r>
      <w:r w:rsidR="000024B3" w:rsidRPr="003A5044">
        <w:rPr>
          <w:rFonts w:asciiTheme="minorHAnsi" w:hAnsiTheme="minorHAnsi" w:cstheme="minorHAnsi"/>
          <w:color w:val="333333"/>
          <w:lang w:val="el-GR"/>
        </w:rPr>
        <w:t xml:space="preserve"> παρακολούθησης (Minor Certificates) </w:t>
      </w:r>
      <w:r w:rsidR="00E5607C">
        <w:rPr>
          <w:rFonts w:asciiTheme="minorHAnsi" w:hAnsiTheme="minorHAnsi" w:cstheme="minorHAnsi"/>
          <w:color w:val="333333"/>
          <w:lang w:val="el-GR"/>
        </w:rPr>
        <w:t>στους φοιτητές, οι οποίοι</w:t>
      </w:r>
      <w:r w:rsidR="000024B3" w:rsidRPr="003A5044">
        <w:rPr>
          <w:rFonts w:asciiTheme="minorHAnsi" w:hAnsiTheme="minorHAnsi" w:cstheme="minorHAnsi"/>
          <w:color w:val="333333"/>
          <w:lang w:val="el-GR"/>
        </w:rPr>
        <w:t xml:space="preserve"> ολοκλήρωσαν επιτυχώς τα  προγράμματα.</w:t>
      </w:r>
    </w:p>
    <w:p w14:paraId="5942F10A" w14:textId="516241A8" w:rsidR="00A64359" w:rsidRPr="003A5044" w:rsidRDefault="00E66B89" w:rsidP="00236EF1">
      <w:pPr>
        <w:pStyle w:val="v1msonormal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333333"/>
          <w:lang w:val="el-GR"/>
        </w:rPr>
      </w:pPr>
      <w:r w:rsidRPr="003A5044">
        <w:rPr>
          <w:rFonts w:asciiTheme="minorHAnsi" w:hAnsiTheme="minorHAnsi" w:cstheme="minorHAnsi"/>
          <w:color w:val="333333"/>
          <w:lang w:val="el-GR"/>
        </w:rPr>
        <w:t xml:space="preserve">Η εκδήλωση ολοκληρώθηκε με τη διεξαγωγή ενός </w:t>
      </w:r>
      <w:r w:rsidRPr="003A5044">
        <w:rPr>
          <w:rFonts w:asciiTheme="minorHAnsi" w:hAnsiTheme="minorHAnsi" w:cstheme="minorHAnsi"/>
          <w:color w:val="333333"/>
        </w:rPr>
        <w:t>Debathon</w:t>
      </w:r>
      <w:r w:rsidRPr="003A5044">
        <w:rPr>
          <w:rFonts w:asciiTheme="minorHAnsi" w:hAnsiTheme="minorHAnsi" w:cstheme="minorHAnsi"/>
          <w:color w:val="333333"/>
          <w:lang w:val="el-GR"/>
        </w:rPr>
        <w:t xml:space="preserve"> – </w:t>
      </w:r>
      <w:r w:rsidRPr="003A5044">
        <w:rPr>
          <w:rFonts w:asciiTheme="minorHAnsi" w:hAnsiTheme="minorHAnsi" w:cstheme="minorHAnsi"/>
          <w:color w:val="333333"/>
        </w:rPr>
        <w:t>Debate</w:t>
      </w:r>
      <w:r w:rsidR="00BD64F0" w:rsidRPr="003A5044">
        <w:rPr>
          <w:rFonts w:asciiTheme="minorHAnsi" w:hAnsiTheme="minorHAnsi" w:cstheme="minorHAnsi"/>
          <w:color w:val="333333"/>
          <w:lang w:val="el-GR"/>
        </w:rPr>
        <w:t xml:space="preserve"> σε τύπο </w:t>
      </w:r>
      <w:r w:rsidR="00BD64F0" w:rsidRPr="003A5044">
        <w:rPr>
          <w:rFonts w:asciiTheme="minorHAnsi" w:hAnsiTheme="minorHAnsi" w:cstheme="minorHAnsi"/>
          <w:color w:val="333333"/>
        </w:rPr>
        <w:t>Fishbowl</w:t>
      </w:r>
      <w:r w:rsidRPr="003A5044">
        <w:rPr>
          <w:rFonts w:asciiTheme="minorHAnsi" w:hAnsiTheme="minorHAnsi" w:cstheme="minorHAnsi"/>
          <w:color w:val="333333"/>
          <w:lang w:val="el-GR"/>
        </w:rPr>
        <w:t xml:space="preserve">, που είχε ως επίκεντρο την Κλιματική Αλλαγή. </w:t>
      </w:r>
      <w:r w:rsidR="00D375E9" w:rsidRPr="003A5044">
        <w:rPr>
          <w:rFonts w:asciiTheme="minorHAnsi" w:hAnsiTheme="minorHAnsi" w:cstheme="minorHAnsi"/>
          <w:color w:val="333333"/>
        </w:rPr>
        <w:t>To</w:t>
      </w:r>
      <w:r w:rsidR="00D375E9" w:rsidRPr="00D008A6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D375E9" w:rsidRPr="003A5044">
        <w:rPr>
          <w:rFonts w:asciiTheme="minorHAnsi" w:hAnsiTheme="minorHAnsi" w:cstheme="minorHAnsi"/>
          <w:color w:val="333333"/>
        </w:rPr>
        <w:t>Debathon</w:t>
      </w:r>
      <w:r w:rsidR="00D375E9" w:rsidRPr="00D008A6">
        <w:rPr>
          <w:rFonts w:asciiTheme="minorHAnsi" w:hAnsiTheme="minorHAnsi" w:cstheme="minorHAnsi"/>
          <w:color w:val="333333"/>
          <w:lang w:val="el-GR"/>
        </w:rPr>
        <w:t xml:space="preserve">, </w:t>
      </w:r>
      <w:r w:rsidR="008D1785" w:rsidRPr="003A5044">
        <w:rPr>
          <w:rFonts w:asciiTheme="minorHAnsi" w:hAnsiTheme="minorHAnsi" w:cstheme="minorHAnsi"/>
          <w:color w:val="333333"/>
          <w:lang w:val="el-GR"/>
        </w:rPr>
        <w:t xml:space="preserve">έθιξε μια σειρά θεματικών ενοτήτων που πυροδότησαν παραγωγικές συζητήσεις και παρείχαν ένα γόνιμο έδαφος </w:t>
      </w:r>
      <w:r w:rsidR="00F93AF8" w:rsidRPr="003A5044">
        <w:rPr>
          <w:rFonts w:asciiTheme="minorHAnsi" w:hAnsiTheme="minorHAnsi" w:cstheme="minorHAnsi"/>
          <w:color w:val="333333"/>
          <w:lang w:val="el-GR"/>
        </w:rPr>
        <w:t xml:space="preserve">για </w:t>
      </w:r>
      <w:r w:rsidR="007072A6" w:rsidRPr="003A5044">
        <w:rPr>
          <w:rFonts w:asciiTheme="minorHAnsi" w:hAnsiTheme="minorHAnsi" w:cstheme="minorHAnsi"/>
          <w:color w:val="333333"/>
          <w:lang w:val="el-GR"/>
        </w:rPr>
        <w:t>ανοιχτό διάλογο</w:t>
      </w:r>
      <w:r w:rsidR="00391C0F" w:rsidRPr="003A5044">
        <w:rPr>
          <w:rFonts w:asciiTheme="minorHAnsi" w:hAnsiTheme="minorHAnsi" w:cstheme="minorHAnsi"/>
          <w:color w:val="333333"/>
          <w:lang w:val="el-GR"/>
        </w:rPr>
        <w:t xml:space="preserve"> και </w:t>
      </w:r>
      <w:r w:rsidR="00F93AF8" w:rsidRPr="003A5044">
        <w:rPr>
          <w:rFonts w:asciiTheme="minorHAnsi" w:hAnsiTheme="minorHAnsi" w:cstheme="minorHAnsi"/>
          <w:color w:val="333333"/>
          <w:lang w:val="el-GR"/>
        </w:rPr>
        <w:t>ελεύθερη έκφραση</w:t>
      </w:r>
      <w:r w:rsidR="007D12B9" w:rsidRPr="003A5044">
        <w:rPr>
          <w:rFonts w:asciiTheme="minorHAnsi" w:hAnsiTheme="minorHAnsi" w:cstheme="minorHAnsi"/>
          <w:color w:val="333333"/>
          <w:lang w:val="el-GR"/>
        </w:rPr>
        <w:t xml:space="preserve"> ιδεών και απόψεων</w:t>
      </w:r>
      <w:r w:rsidR="00FA028D">
        <w:rPr>
          <w:rFonts w:asciiTheme="minorHAnsi" w:hAnsiTheme="minorHAnsi" w:cstheme="minorHAnsi"/>
          <w:color w:val="333333"/>
          <w:lang w:val="el-GR"/>
        </w:rPr>
        <w:t>,</w:t>
      </w:r>
      <w:r w:rsidR="001801F8" w:rsidRPr="003A5044">
        <w:rPr>
          <w:rFonts w:asciiTheme="minorHAnsi" w:hAnsiTheme="minorHAnsi" w:cstheme="minorHAnsi"/>
          <w:color w:val="333333"/>
          <w:lang w:val="el-GR"/>
        </w:rPr>
        <w:t xml:space="preserve"> ανάμεσα σε ανθρώπους με διαφορετικό υπόβαθρο</w:t>
      </w:r>
      <w:r w:rsidR="00F93AF8" w:rsidRPr="003A5044">
        <w:rPr>
          <w:rFonts w:asciiTheme="minorHAnsi" w:hAnsiTheme="minorHAnsi" w:cstheme="minorHAnsi"/>
          <w:color w:val="333333"/>
          <w:lang w:val="el-GR"/>
        </w:rPr>
        <w:t>.</w:t>
      </w:r>
      <w:r w:rsidR="00D80D38" w:rsidRPr="003A5044">
        <w:rPr>
          <w:rFonts w:asciiTheme="minorHAnsi" w:hAnsiTheme="minorHAnsi" w:cstheme="minorHAnsi"/>
          <w:color w:val="333333"/>
          <w:lang w:val="el-GR"/>
        </w:rPr>
        <w:t xml:space="preserve"> Με παθιασμένα και καλά αιτιολογημένα επιχειρήματα, το Debathon ενθάρρυνε την κριτική σκέψη και τη συνεργατική επίλυση προβλημάτων, εμπνέοντας καινοτόμες</w:t>
      </w:r>
      <w:r w:rsidR="007072A6" w:rsidRPr="003A5044">
        <w:rPr>
          <w:rFonts w:asciiTheme="minorHAnsi" w:hAnsiTheme="minorHAnsi" w:cstheme="minorHAnsi"/>
          <w:color w:val="333333"/>
          <w:lang w:val="el-GR"/>
        </w:rPr>
        <w:t xml:space="preserve"> βιώσιμες</w:t>
      </w:r>
      <w:r w:rsidR="00D80D38" w:rsidRPr="003A5044">
        <w:rPr>
          <w:rFonts w:asciiTheme="minorHAnsi" w:hAnsiTheme="minorHAnsi" w:cstheme="minorHAnsi"/>
          <w:color w:val="333333"/>
          <w:lang w:val="el-GR"/>
        </w:rPr>
        <w:t xml:space="preserve"> λύσεις.</w:t>
      </w:r>
    </w:p>
    <w:p w14:paraId="21B5F915" w14:textId="77777777" w:rsidR="00D375E9" w:rsidRDefault="00D375E9" w:rsidP="00961B48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 Nova" w:hAnsi="Arial Nova" w:cs="Calibri"/>
          <w:color w:val="333333"/>
          <w:sz w:val="22"/>
          <w:szCs w:val="22"/>
          <w:lang w:val="el-GR"/>
        </w:rPr>
      </w:pPr>
    </w:p>
    <w:p w14:paraId="618D55AD" w14:textId="77777777" w:rsidR="00D375E9" w:rsidRDefault="00D375E9" w:rsidP="00961B48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 Nova" w:hAnsi="Arial Nova" w:cs="Calibri"/>
          <w:color w:val="333333"/>
          <w:sz w:val="22"/>
          <w:szCs w:val="22"/>
          <w:lang w:val="el-GR"/>
        </w:rPr>
      </w:pPr>
    </w:p>
    <w:p w14:paraId="190886AF" w14:textId="77777777" w:rsidR="00D375E9" w:rsidRDefault="00D375E9" w:rsidP="00961B48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 Nova" w:hAnsi="Arial Nova" w:cs="Calibri"/>
          <w:color w:val="333333"/>
          <w:sz w:val="22"/>
          <w:szCs w:val="22"/>
          <w:lang w:val="el-GR"/>
        </w:rPr>
      </w:pPr>
    </w:p>
    <w:p w14:paraId="0C03A1A9" w14:textId="77777777" w:rsidR="00FD0A9D" w:rsidRPr="00DE08D7" w:rsidRDefault="00FD0A9D" w:rsidP="00961B48">
      <w:pPr>
        <w:spacing w:line="276" w:lineRule="auto"/>
        <w:jc w:val="both"/>
        <w:rPr>
          <w:rFonts w:ascii="Arial Nova" w:eastAsia="Times New Roman" w:hAnsi="Arial Nova" w:cs="Calibri"/>
          <w:color w:val="333333"/>
          <w:kern w:val="0"/>
          <w:lang w:val="el-GR"/>
          <w14:ligatures w14:val="none"/>
        </w:rPr>
      </w:pPr>
    </w:p>
    <w:p w14:paraId="5745A2F1" w14:textId="2588EADF" w:rsidR="00FD0A9D" w:rsidRPr="00DE08D7" w:rsidRDefault="00FD0A9D" w:rsidP="00961B48">
      <w:pPr>
        <w:tabs>
          <w:tab w:val="left" w:pos="1823"/>
        </w:tabs>
        <w:spacing w:line="276" w:lineRule="auto"/>
        <w:rPr>
          <w:rFonts w:ascii="Arial Nova" w:eastAsia="Times New Roman" w:hAnsi="Arial Nova" w:cs="Calibri"/>
          <w:color w:val="333333"/>
          <w:kern w:val="0"/>
          <w:lang w:val="el-GR"/>
          <w14:ligatures w14:val="none"/>
        </w:rPr>
      </w:pPr>
      <w:r w:rsidRPr="00DE08D7">
        <w:rPr>
          <w:rFonts w:ascii="Arial Nova" w:eastAsia="Times New Roman" w:hAnsi="Arial Nova" w:cs="Calibri"/>
          <w:color w:val="333333"/>
          <w:kern w:val="0"/>
          <w:lang w:val="el-GR"/>
          <w14:ligatures w14:val="none"/>
        </w:rPr>
        <w:tab/>
      </w:r>
    </w:p>
    <w:sectPr w:rsidR="00FD0A9D" w:rsidRPr="00DE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6172" w14:textId="77777777" w:rsidR="00B52732" w:rsidRDefault="00B52732" w:rsidP="004D0EF1">
      <w:pPr>
        <w:spacing w:after="0" w:line="240" w:lineRule="auto"/>
      </w:pPr>
      <w:r>
        <w:separator/>
      </w:r>
    </w:p>
  </w:endnote>
  <w:endnote w:type="continuationSeparator" w:id="0">
    <w:p w14:paraId="7B2AEFB2" w14:textId="77777777" w:rsidR="00B52732" w:rsidRDefault="00B52732" w:rsidP="004D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DA12" w14:textId="77777777" w:rsidR="00B52732" w:rsidRDefault="00B52732" w:rsidP="004D0EF1">
      <w:pPr>
        <w:spacing w:after="0" w:line="240" w:lineRule="auto"/>
      </w:pPr>
      <w:r>
        <w:separator/>
      </w:r>
    </w:p>
  </w:footnote>
  <w:footnote w:type="continuationSeparator" w:id="0">
    <w:p w14:paraId="54336645" w14:textId="77777777" w:rsidR="00B52732" w:rsidRDefault="00B52732" w:rsidP="004D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76A9"/>
    <w:multiLevelType w:val="multilevel"/>
    <w:tmpl w:val="F76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91805"/>
    <w:multiLevelType w:val="hybridMultilevel"/>
    <w:tmpl w:val="6E203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922A8"/>
    <w:multiLevelType w:val="multilevel"/>
    <w:tmpl w:val="6FB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04C5A"/>
    <w:multiLevelType w:val="hybridMultilevel"/>
    <w:tmpl w:val="9DCAF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601290">
    <w:abstractNumId w:val="2"/>
  </w:num>
  <w:num w:numId="2" w16cid:durableId="2060593175">
    <w:abstractNumId w:val="0"/>
  </w:num>
  <w:num w:numId="3" w16cid:durableId="1811943466">
    <w:abstractNumId w:val="3"/>
  </w:num>
  <w:num w:numId="4" w16cid:durableId="200280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F"/>
    <w:rsid w:val="000024B3"/>
    <w:rsid w:val="00015C6A"/>
    <w:rsid w:val="000477A9"/>
    <w:rsid w:val="00061E54"/>
    <w:rsid w:val="000A0F22"/>
    <w:rsid w:val="000A0F48"/>
    <w:rsid w:val="000D5FB2"/>
    <w:rsid w:val="000F5679"/>
    <w:rsid w:val="000F6CE5"/>
    <w:rsid w:val="0010138D"/>
    <w:rsid w:val="00101DD3"/>
    <w:rsid w:val="001055F1"/>
    <w:rsid w:val="001074BB"/>
    <w:rsid w:val="00125605"/>
    <w:rsid w:val="00135907"/>
    <w:rsid w:val="00141390"/>
    <w:rsid w:val="00146109"/>
    <w:rsid w:val="00166551"/>
    <w:rsid w:val="001801F8"/>
    <w:rsid w:val="001976EF"/>
    <w:rsid w:val="001A08EC"/>
    <w:rsid w:val="001B391D"/>
    <w:rsid w:val="001C0042"/>
    <w:rsid w:val="001D7FDC"/>
    <w:rsid w:val="001E4109"/>
    <w:rsid w:val="001E682B"/>
    <w:rsid w:val="001F7B25"/>
    <w:rsid w:val="00200DA5"/>
    <w:rsid w:val="00207A48"/>
    <w:rsid w:val="00207F2A"/>
    <w:rsid w:val="00210734"/>
    <w:rsid w:val="00216C45"/>
    <w:rsid w:val="00217123"/>
    <w:rsid w:val="00236EF1"/>
    <w:rsid w:val="00245E46"/>
    <w:rsid w:val="002711D7"/>
    <w:rsid w:val="00277021"/>
    <w:rsid w:val="00283AFE"/>
    <w:rsid w:val="002A764C"/>
    <w:rsid w:val="002A7D71"/>
    <w:rsid w:val="00301EE9"/>
    <w:rsid w:val="0034105D"/>
    <w:rsid w:val="00383DD0"/>
    <w:rsid w:val="00391C0F"/>
    <w:rsid w:val="0039611B"/>
    <w:rsid w:val="003A5044"/>
    <w:rsid w:val="003B6FC3"/>
    <w:rsid w:val="003D1427"/>
    <w:rsid w:val="003F0B90"/>
    <w:rsid w:val="00402D03"/>
    <w:rsid w:val="004172C9"/>
    <w:rsid w:val="00424FD2"/>
    <w:rsid w:val="00430FBE"/>
    <w:rsid w:val="00431241"/>
    <w:rsid w:val="004442A6"/>
    <w:rsid w:val="00455C80"/>
    <w:rsid w:val="00460B1C"/>
    <w:rsid w:val="00481078"/>
    <w:rsid w:val="004B0AC1"/>
    <w:rsid w:val="004B7D39"/>
    <w:rsid w:val="004C4C77"/>
    <w:rsid w:val="004D0EF1"/>
    <w:rsid w:val="00511C9C"/>
    <w:rsid w:val="005120A5"/>
    <w:rsid w:val="00521424"/>
    <w:rsid w:val="0053166A"/>
    <w:rsid w:val="00540CF9"/>
    <w:rsid w:val="005424BF"/>
    <w:rsid w:val="00563016"/>
    <w:rsid w:val="0059602C"/>
    <w:rsid w:val="005B53E7"/>
    <w:rsid w:val="005B59CD"/>
    <w:rsid w:val="005E2221"/>
    <w:rsid w:val="005E624C"/>
    <w:rsid w:val="0060646F"/>
    <w:rsid w:val="00625CB5"/>
    <w:rsid w:val="0063727B"/>
    <w:rsid w:val="006415D6"/>
    <w:rsid w:val="00641798"/>
    <w:rsid w:val="0065136F"/>
    <w:rsid w:val="00665843"/>
    <w:rsid w:val="006728BE"/>
    <w:rsid w:val="006933C8"/>
    <w:rsid w:val="006D6D3F"/>
    <w:rsid w:val="006E1316"/>
    <w:rsid w:val="00705670"/>
    <w:rsid w:val="007072A6"/>
    <w:rsid w:val="007157D3"/>
    <w:rsid w:val="00723BAE"/>
    <w:rsid w:val="00725A5D"/>
    <w:rsid w:val="00733084"/>
    <w:rsid w:val="00734CAF"/>
    <w:rsid w:val="007779F6"/>
    <w:rsid w:val="007A69C1"/>
    <w:rsid w:val="007B7FF2"/>
    <w:rsid w:val="007C5D7C"/>
    <w:rsid w:val="007D12B9"/>
    <w:rsid w:val="007D468A"/>
    <w:rsid w:val="007E3059"/>
    <w:rsid w:val="007F5C85"/>
    <w:rsid w:val="00801A34"/>
    <w:rsid w:val="00806997"/>
    <w:rsid w:val="0081500A"/>
    <w:rsid w:val="0085172F"/>
    <w:rsid w:val="008875A7"/>
    <w:rsid w:val="008A6354"/>
    <w:rsid w:val="008C2E17"/>
    <w:rsid w:val="008C6EAC"/>
    <w:rsid w:val="008C77EA"/>
    <w:rsid w:val="008D1785"/>
    <w:rsid w:val="0091118C"/>
    <w:rsid w:val="00961B48"/>
    <w:rsid w:val="009674D0"/>
    <w:rsid w:val="00982996"/>
    <w:rsid w:val="009A5127"/>
    <w:rsid w:val="009A7C2F"/>
    <w:rsid w:val="009B3274"/>
    <w:rsid w:val="009B44D7"/>
    <w:rsid w:val="009C198F"/>
    <w:rsid w:val="009F51D0"/>
    <w:rsid w:val="00A25737"/>
    <w:rsid w:val="00A3289E"/>
    <w:rsid w:val="00A40D87"/>
    <w:rsid w:val="00A64359"/>
    <w:rsid w:val="00A74E2D"/>
    <w:rsid w:val="00A77149"/>
    <w:rsid w:val="00A8004C"/>
    <w:rsid w:val="00A867FB"/>
    <w:rsid w:val="00A938A5"/>
    <w:rsid w:val="00AC71E7"/>
    <w:rsid w:val="00AE768A"/>
    <w:rsid w:val="00AF02BD"/>
    <w:rsid w:val="00B3259A"/>
    <w:rsid w:val="00B3470F"/>
    <w:rsid w:val="00B424A6"/>
    <w:rsid w:val="00B52732"/>
    <w:rsid w:val="00B56410"/>
    <w:rsid w:val="00B67D8C"/>
    <w:rsid w:val="00B71C50"/>
    <w:rsid w:val="00BA2BFD"/>
    <w:rsid w:val="00BB2C84"/>
    <w:rsid w:val="00BB694A"/>
    <w:rsid w:val="00BD64F0"/>
    <w:rsid w:val="00BE0049"/>
    <w:rsid w:val="00BE176A"/>
    <w:rsid w:val="00BE2F84"/>
    <w:rsid w:val="00BF0A02"/>
    <w:rsid w:val="00BF3442"/>
    <w:rsid w:val="00BF69D0"/>
    <w:rsid w:val="00C02FD4"/>
    <w:rsid w:val="00C047E3"/>
    <w:rsid w:val="00C31974"/>
    <w:rsid w:val="00C33FB0"/>
    <w:rsid w:val="00C62D7F"/>
    <w:rsid w:val="00C706A3"/>
    <w:rsid w:val="00CA0384"/>
    <w:rsid w:val="00CA0CBA"/>
    <w:rsid w:val="00CA16E5"/>
    <w:rsid w:val="00CB68C7"/>
    <w:rsid w:val="00CE1447"/>
    <w:rsid w:val="00CF3B7D"/>
    <w:rsid w:val="00D008A6"/>
    <w:rsid w:val="00D03FA9"/>
    <w:rsid w:val="00D13849"/>
    <w:rsid w:val="00D375E9"/>
    <w:rsid w:val="00D41649"/>
    <w:rsid w:val="00D5161F"/>
    <w:rsid w:val="00D54553"/>
    <w:rsid w:val="00D54588"/>
    <w:rsid w:val="00D6415C"/>
    <w:rsid w:val="00D70027"/>
    <w:rsid w:val="00D71AB0"/>
    <w:rsid w:val="00D80D38"/>
    <w:rsid w:val="00D83F6D"/>
    <w:rsid w:val="00D920CE"/>
    <w:rsid w:val="00D94E08"/>
    <w:rsid w:val="00DA2EBF"/>
    <w:rsid w:val="00DC2C7C"/>
    <w:rsid w:val="00DC33E3"/>
    <w:rsid w:val="00DC5CA0"/>
    <w:rsid w:val="00DE08D7"/>
    <w:rsid w:val="00E074D7"/>
    <w:rsid w:val="00E1748D"/>
    <w:rsid w:val="00E23EEA"/>
    <w:rsid w:val="00E2776C"/>
    <w:rsid w:val="00E34736"/>
    <w:rsid w:val="00E5607C"/>
    <w:rsid w:val="00E66B89"/>
    <w:rsid w:val="00E6732A"/>
    <w:rsid w:val="00EE4423"/>
    <w:rsid w:val="00EE6023"/>
    <w:rsid w:val="00EF19F6"/>
    <w:rsid w:val="00EF7C9A"/>
    <w:rsid w:val="00F40F9B"/>
    <w:rsid w:val="00F44AC7"/>
    <w:rsid w:val="00F5016B"/>
    <w:rsid w:val="00F9178B"/>
    <w:rsid w:val="00F92071"/>
    <w:rsid w:val="00F93AF8"/>
    <w:rsid w:val="00FA028D"/>
    <w:rsid w:val="00FD0A9D"/>
    <w:rsid w:val="00FD402E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BD3F3"/>
  <w15:chartTrackingRefBased/>
  <w15:docId w15:val="{D6D3D3D3-6231-4011-BCD5-B874844E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24B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424BF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10138D"/>
    <w:rPr>
      <w:color w:val="605E5C"/>
      <w:shd w:val="clear" w:color="auto" w:fill="E1DFDD"/>
    </w:rPr>
  </w:style>
  <w:style w:type="paragraph" w:customStyle="1" w:styleId="v1msonormal">
    <w:name w:val="v1msonormal"/>
    <w:basedOn w:val="a"/>
    <w:rsid w:val="00B5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F40F9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1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91118C"/>
    <w:rPr>
      <w:b/>
      <w:bCs/>
    </w:rPr>
  </w:style>
  <w:style w:type="paragraph" w:styleId="a6">
    <w:name w:val="header"/>
    <w:basedOn w:val="a"/>
    <w:link w:val="Char"/>
    <w:uiPriority w:val="99"/>
    <w:unhideWhenUsed/>
    <w:rsid w:val="004D0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D0EF1"/>
  </w:style>
  <w:style w:type="paragraph" w:styleId="a7">
    <w:name w:val="footer"/>
    <w:basedOn w:val="a"/>
    <w:link w:val="Char0"/>
    <w:uiPriority w:val="99"/>
    <w:unhideWhenUsed/>
    <w:rsid w:val="004D0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D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ublic.relations@au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532A-C4E4-4EDD-9441-B343208E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44</cp:revision>
  <dcterms:created xsi:type="dcterms:W3CDTF">2023-06-07T10:11:00Z</dcterms:created>
  <dcterms:modified xsi:type="dcterms:W3CDTF">2023-06-07T11:58:00Z</dcterms:modified>
</cp:coreProperties>
</file>