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56FB" w14:textId="77777777" w:rsidR="00A01C65" w:rsidRPr="00A01C65" w:rsidRDefault="00A01C65" w:rsidP="00A01C65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A01C65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43FEC834" w14:textId="77777777" w:rsidR="00A01C65" w:rsidRPr="00A01C65" w:rsidRDefault="00A01C65" w:rsidP="00A01C65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A01C65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FF7D70B" wp14:editId="4201A93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357BF" w14:textId="77777777" w:rsidR="00A01C65" w:rsidRPr="00A01C65" w:rsidRDefault="00A01C65" w:rsidP="00A01C65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385A0098" w14:textId="77777777" w:rsidR="00A01C65" w:rsidRPr="00A01C65" w:rsidRDefault="00A01C65" w:rsidP="00A01C6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6FD5A89F" w14:textId="77777777" w:rsidR="00A01C65" w:rsidRPr="00A01C65" w:rsidRDefault="00A01C65" w:rsidP="00A01C6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72B2E10E" w14:textId="77777777" w:rsidR="00A01C65" w:rsidRPr="00A01C65" w:rsidRDefault="00A01C65" w:rsidP="00A01C6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A01C65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5370DBAF" w14:textId="77777777" w:rsidR="00A01C65" w:rsidRPr="00A01C65" w:rsidRDefault="00A01C65" w:rsidP="00A01C6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A01C65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2BA89D52" w14:textId="77777777" w:rsidR="00A01C65" w:rsidRPr="00A01C65" w:rsidRDefault="00A01C65" w:rsidP="00A01C6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A01C65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7EA816F8" w14:textId="77777777" w:rsidR="00A01C65" w:rsidRPr="00A01C65" w:rsidRDefault="00A01C65" w:rsidP="00A01C6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A01C65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1186338A" w14:textId="77777777" w:rsidR="00A01C65" w:rsidRPr="00A01C65" w:rsidRDefault="00A01C65" w:rsidP="00A01C6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A01C65">
        <w:rPr>
          <w:rFonts w:ascii="Calibri" w:eastAsia="Calibri" w:hAnsi="Calibri" w:cs="Times New Roman"/>
          <w:lang w:eastAsia="el-GR"/>
        </w:rPr>
        <w:t>Tηλ.: 210 5294845</w:t>
      </w:r>
    </w:p>
    <w:p w14:paraId="6473E9F5" w14:textId="77777777" w:rsidR="00A01C65" w:rsidRPr="00A01C65" w:rsidRDefault="00A01C65" w:rsidP="00A01C6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A01C65">
        <w:rPr>
          <w:rFonts w:ascii="Calibri" w:eastAsia="Calibri" w:hAnsi="Calibri" w:cs="Times New Roman"/>
          <w:lang w:eastAsia="el-GR"/>
        </w:rPr>
        <w:t>FAX: 210 5294820</w:t>
      </w:r>
    </w:p>
    <w:p w14:paraId="4DE33804" w14:textId="77777777" w:rsidR="00A01C65" w:rsidRPr="00A01C65" w:rsidRDefault="00A01C65" w:rsidP="00A01C6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A01C65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20E8CD64" w14:textId="77777777" w:rsidR="00A01C65" w:rsidRPr="00A01C65" w:rsidRDefault="00C741A3" w:rsidP="00A01C6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7" w:history="1">
        <w:r w:rsidR="00A01C65" w:rsidRPr="00A01C65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A01C65" w:rsidRPr="00A01C65">
        <w:rPr>
          <w:rFonts w:ascii="Calibri" w:eastAsia="Calibri" w:hAnsi="Calibri" w:cs="Times New Roman"/>
          <w:lang w:eastAsia="el-GR"/>
        </w:rPr>
        <w:t xml:space="preserve"> </w:t>
      </w:r>
    </w:p>
    <w:p w14:paraId="1E1C4A4D" w14:textId="530DECC1" w:rsidR="00A01C65" w:rsidRPr="00A01C65" w:rsidRDefault="00A01C65" w:rsidP="00A01C65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A01C65">
        <w:rPr>
          <w:rFonts w:ascii="Calibri" w:eastAsia="Calibri" w:hAnsi="Calibri" w:cs="Times New Roman"/>
          <w:lang w:eastAsia="el-GR"/>
        </w:rPr>
        <w:tab/>
      </w:r>
      <w:r w:rsidRPr="00A01C65">
        <w:rPr>
          <w:rFonts w:ascii="Calibri" w:eastAsia="Calibri" w:hAnsi="Calibri" w:cs="Times New Roman"/>
          <w:lang w:eastAsia="el-GR"/>
        </w:rPr>
        <w:tab/>
      </w:r>
      <w:r w:rsidRPr="00A01C65">
        <w:rPr>
          <w:rFonts w:ascii="Calibri" w:eastAsia="Calibri" w:hAnsi="Calibri" w:cs="Times New Roman"/>
          <w:lang w:eastAsia="el-GR"/>
        </w:rPr>
        <w:tab/>
      </w:r>
      <w:r w:rsidRPr="00A01C65">
        <w:rPr>
          <w:rFonts w:ascii="Calibri" w:eastAsia="Calibri" w:hAnsi="Calibri" w:cs="Times New Roman"/>
          <w:lang w:eastAsia="el-GR"/>
        </w:rPr>
        <w:tab/>
      </w:r>
      <w:r w:rsidRPr="00A01C65">
        <w:rPr>
          <w:rFonts w:ascii="Calibri" w:eastAsia="Calibri" w:hAnsi="Calibri" w:cs="Times New Roman"/>
          <w:sz w:val="24"/>
          <w:szCs w:val="24"/>
          <w:lang w:eastAsia="el-GR"/>
        </w:rPr>
        <w:t xml:space="preserve">Αθήνα,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28</w:t>
      </w:r>
      <w:r w:rsidRPr="00A01C65">
        <w:rPr>
          <w:rFonts w:ascii="Calibri" w:eastAsia="Calibri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Ιου</w:t>
      </w:r>
      <w:r w:rsidRPr="00A01C65">
        <w:rPr>
          <w:rFonts w:ascii="Calibri" w:eastAsia="Calibri" w:hAnsi="Calibri" w:cs="Times New Roman"/>
          <w:sz w:val="24"/>
          <w:szCs w:val="24"/>
          <w:lang w:eastAsia="el-GR"/>
        </w:rPr>
        <w:t>λίου 2022</w:t>
      </w:r>
    </w:p>
    <w:p w14:paraId="3E5B1EB3" w14:textId="77777777" w:rsidR="00A01C65" w:rsidRPr="00A01C65" w:rsidRDefault="00A01C65" w:rsidP="00A01C6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</w:p>
    <w:p w14:paraId="48B591BE" w14:textId="77777777" w:rsidR="00A01C65" w:rsidRPr="00A01C65" w:rsidRDefault="00A01C65" w:rsidP="00A01C65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eastAsia="el-GR"/>
        </w:rPr>
      </w:pPr>
    </w:p>
    <w:p w14:paraId="78A50242" w14:textId="77777777" w:rsidR="00A01C65" w:rsidRPr="00A01C65" w:rsidRDefault="00A01C65" w:rsidP="00A0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D548ED1" w14:textId="77777777" w:rsidR="00A01C65" w:rsidRPr="00A01C65" w:rsidRDefault="00A01C65" w:rsidP="00A01C65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</w:pPr>
      <w:r w:rsidRPr="00A01C65"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5F48B0E8" w14:textId="6518961F" w:rsidR="005F66C1" w:rsidRPr="00D0622B" w:rsidRDefault="007B52DB" w:rsidP="00AE0861">
      <w:p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</w:rPr>
      </w:pPr>
      <w:r w:rsidRPr="00D0622B">
        <w:rPr>
          <w:b/>
          <w:bCs/>
          <w:sz w:val="24"/>
          <w:szCs w:val="24"/>
          <w:u w:val="single"/>
        </w:rPr>
        <w:t xml:space="preserve">Η περαιτέρω ανάπτυξη του </w:t>
      </w:r>
      <w:r w:rsidRPr="00D0622B">
        <w:rPr>
          <w:b/>
          <w:bCs/>
          <w:sz w:val="24"/>
          <w:szCs w:val="24"/>
          <w:u w:val="single"/>
          <w:lang w:val="en-US"/>
        </w:rPr>
        <w:t>EU</w:t>
      </w:r>
      <w:r w:rsidRPr="00D0622B">
        <w:rPr>
          <w:b/>
          <w:bCs/>
          <w:sz w:val="24"/>
          <w:szCs w:val="24"/>
          <w:u w:val="single"/>
        </w:rPr>
        <w:t>-</w:t>
      </w:r>
      <w:r w:rsidRPr="00D0622B">
        <w:rPr>
          <w:b/>
          <w:bCs/>
          <w:sz w:val="24"/>
          <w:szCs w:val="24"/>
          <w:u w:val="single"/>
          <w:lang w:val="en-US"/>
        </w:rPr>
        <w:t>CONEXUS</w:t>
      </w:r>
      <w:r w:rsidRPr="00D0622B">
        <w:rPr>
          <w:b/>
          <w:bCs/>
          <w:sz w:val="24"/>
          <w:szCs w:val="24"/>
          <w:u w:val="single"/>
        </w:rPr>
        <w:t xml:space="preserve"> εγκρί</w:t>
      </w:r>
      <w:r w:rsidR="00D0622B">
        <w:rPr>
          <w:b/>
          <w:bCs/>
          <w:sz w:val="24"/>
          <w:szCs w:val="24"/>
          <w:u w:val="single"/>
        </w:rPr>
        <w:t>θηκε από την Ευρωπαϊκή Επιτροπή.</w:t>
      </w:r>
    </w:p>
    <w:p w14:paraId="42BAD7EE" w14:textId="552A735F" w:rsidR="00650C8D" w:rsidRPr="006D56C7" w:rsidRDefault="00650C8D" w:rsidP="00AE0861">
      <w:pPr>
        <w:spacing w:before="100" w:beforeAutospacing="1" w:after="100" w:afterAutospacing="1"/>
        <w:jc w:val="center"/>
        <w:rPr>
          <w:i/>
          <w:iCs/>
          <w:sz w:val="24"/>
          <w:szCs w:val="24"/>
        </w:rPr>
      </w:pPr>
      <w:r w:rsidRPr="00D0622B">
        <w:rPr>
          <w:i/>
          <w:iCs/>
          <w:sz w:val="24"/>
          <w:szCs w:val="24"/>
        </w:rPr>
        <w:t xml:space="preserve">Ένα σημαντικό επίτευγμα προόδου προς την υλοποίηση </w:t>
      </w:r>
      <w:r w:rsidR="00523D0C" w:rsidRPr="00D0622B">
        <w:rPr>
          <w:i/>
          <w:iCs/>
          <w:sz w:val="24"/>
          <w:szCs w:val="24"/>
        </w:rPr>
        <w:t xml:space="preserve">του θεσμού </w:t>
      </w:r>
      <w:r w:rsidRPr="00D0622B">
        <w:rPr>
          <w:i/>
          <w:iCs/>
          <w:sz w:val="24"/>
          <w:szCs w:val="24"/>
        </w:rPr>
        <w:t>των Ευρωπαϊκών Πανεπιστημίων</w:t>
      </w:r>
      <w:r w:rsidR="006D56C7">
        <w:rPr>
          <w:i/>
          <w:iCs/>
          <w:sz w:val="24"/>
          <w:szCs w:val="24"/>
        </w:rPr>
        <w:t>.</w:t>
      </w:r>
    </w:p>
    <w:p w14:paraId="6C932C18" w14:textId="77777777" w:rsidR="00650C8D" w:rsidRPr="00D0622B" w:rsidRDefault="00650C8D" w:rsidP="00380336">
      <w:pPr>
        <w:jc w:val="both"/>
        <w:rPr>
          <w:sz w:val="24"/>
          <w:szCs w:val="24"/>
        </w:rPr>
      </w:pPr>
    </w:p>
    <w:p w14:paraId="487E6FCD" w14:textId="0679C30F" w:rsidR="00D0622B" w:rsidRDefault="00380336" w:rsidP="00D0622B">
      <w:pPr>
        <w:ind w:firstLine="720"/>
        <w:jc w:val="both"/>
        <w:rPr>
          <w:sz w:val="24"/>
          <w:szCs w:val="24"/>
        </w:rPr>
      </w:pPr>
      <w:r w:rsidRPr="00D0622B">
        <w:rPr>
          <w:sz w:val="24"/>
          <w:szCs w:val="24"/>
        </w:rPr>
        <w:t xml:space="preserve">Το </w:t>
      </w:r>
      <w:r w:rsidRPr="00D0622B">
        <w:rPr>
          <w:b/>
          <w:bCs/>
          <w:sz w:val="24"/>
          <w:szCs w:val="24"/>
        </w:rPr>
        <w:t>Γεωπονικό Πανεπιστήμιο Αθηνών</w:t>
      </w:r>
      <w:r w:rsidRPr="00D0622B">
        <w:rPr>
          <w:sz w:val="24"/>
          <w:szCs w:val="24"/>
        </w:rPr>
        <w:t xml:space="preserve"> μαζί με το </w:t>
      </w:r>
      <w:r w:rsidRPr="00D0622B">
        <w:rPr>
          <w:b/>
          <w:bCs/>
          <w:i/>
          <w:iCs/>
          <w:sz w:val="24"/>
          <w:szCs w:val="24"/>
        </w:rPr>
        <w:t xml:space="preserve">EU-CONEXUS – </w:t>
      </w:r>
      <w:r w:rsidR="004D3A80" w:rsidRPr="00D0622B">
        <w:rPr>
          <w:b/>
          <w:bCs/>
          <w:i/>
          <w:iCs/>
          <w:sz w:val="24"/>
          <w:szCs w:val="24"/>
        </w:rPr>
        <w:t xml:space="preserve">το </w:t>
      </w:r>
      <w:r w:rsidRPr="00D0622B">
        <w:rPr>
          <w:b/>
          <w:bCs/>
          <w:i/>
          <w:iCs/>
          <w:sz w:val="24"/>
          <w:szCs w:val="24"/>
        </w:rPr>
        <w:t>Ευρωπαϊκό Πανεπιστήμιο για την Ευφυή Αειφόρο Διαχείριση της Αστικής Παράκτιας Ζώνης</w:t>
      </w:r>
      <w:r w:rsidRPr="00D0622B">
        <w:rPr>
          <w:i/>
          <w:iCs/>
          <w:sz w:val="24"/>
          <w:szCs w:val="24"/>
        </w:rPr>
        <w:t xml:space="preserve">, </w:t>
      </w:r>
      <w:r w:rsidRPr="00D0622B">
        <w:rPr>
          <w:sz w:val="24"/>
          <w:szCs w:val="24"/>
        </w:rPr>
        <w:t xml:space="preserve">μετά από </w:t>
      </w:r>
      <w:r w:rsidRPr="00D0622B">
        <w:rPr>
          <w:b/>
          <w:bCs/>
          <w:sz w:val="24"/>
          <w:szCs w:val="24"/>
        </w:rPr>
        <w:t xml:space="preserve">τρία χρόνια </w:t>
      </w:r>
      <w:r w:rsidRPr="00D0622B">
        <w:rPr>
          <w:sz w:val="24"/>
          <w:szCs w:val="24"/>
        </w:rPr>
        <w:t xml:space="preserve">κοινής πορείας, στόχων και επιτευγμάτων, ανταποκρίνονται </w:t>
      </w:r>
      <w:r w:rsidRPr="00D0622B">
        <w:rPr>
          <w:b/>
          <w:bCs/>
          <w:sz w:val="24"/>
          <w:szCs w:val="24"/>
        </w:rPr>
        <w:t xml:space="preserve">με επιτυχία στο </w:t>
      </w:r>
      <w:r w:rsidR="00D0622B">
        <w:rPr>
          <w:b/>
          <w:bCs/>
          <w:sz w:val="24"/>
          <w:szCs w:val="24"/>
        </w:rPr>
        <w:t>δεύτερο</w:t>
      </w:r>
      <w:r w:rsidRPr="00D0622B">
        <w:rPr>
          <w:b/>
          <w:bCs/>
          <w:sz w:val="24"/>
          <w:szCs w:val="24"/>
        </w:rPr>
        <w:t xml:space="preserve"> κάλεσμα της Ευρωπαϊκής Επιτροπής</w:t>
      </w:r>
      <w:r w:rsidRPr="00D0622B">
        <w:rPr>
          <w:sz w:val="24"/>
          <w:szCs w:val="24"/>
        </w:rPr>
        <w:t xml:space="preserve"> για </w:t>
      </w:r>
      <w:r w:rsidRPr="00D0622B">
        <w:rPr>
          <w:b/>
          <w:bCs/>
          <w:sz w:val="24"/>
          <w:szCs w:val="24"/>
        </w:rPr>
        <w:t>τη συνέχεια</w:t>
      </w:r>
      <w:r w:rsidRPr="00D0622B">
        <w:rPr>
          <w:sz w:val="24"/>
          <w:szCs w:val="24"/>
        </w:rPr>
        <w:t xml:space="preserve"> </w:t>
      </w:r>
      <w:r w:rsidR="00650C8D" w:rsidRPr="00D0622B">
        <w:rPr>
          <w:sz w:val="24"/>
          <w:szCs w:val="24"/>
        </w:rPr>
        <w:t xml:space="preserve">του </w:t>
      </w:r>
      <w:r w:rsidR="00FF3A15" w:rsidRPr="00D0622B">
        <w:rPr>
          <w:sz w:val="24"/>
          <w:szCs w:val="24"/>
        </w:rPr>
        <w:t xml:space="preserve">θεσμού των </w:t>
      </w:r>
      <w:r w:rsidR="00650C8D" w:rsidRPr="00D0622B">
        <w:rPr>
          <w:sz w:val="24"/>
          <w:szCs w:val="24"/>
        </w:rPr>
        <w:t>Ευρωπαϊκ</w:t>
      </w:r>
      <w:r w:rsidR="00FF3A15" w:rsidRPr="00D0622B">
        <w:rPr>
          <w:sz w:val="24"/>
          <w:szCs w:val="24"/>
        </w:rPr>
        <w:t>ών</w:t>
      </w:r>
      <w:r w:rsidR="00650C8D" w:rsidRPr="00D0622B">
        <w:rPr>
          <w:sz w:val="24"/>
          <w:szCs w:val="24"/>
        </w:rPr>
        <w:t xml:space="preserve"> Πανεπιστημί</w:t>
      </w:r>
      <w:r w:rsidR="00FF3A15" w:rsidRPr="00D0622B">
        <w:rPr>
          <w:sz w:val="24"/>
          <w:szCs w:val="24"/>
        </w:rPr>
        <w:t>ων</w:t>
      </w:r>
      <w:r w:rsidR="00650C8D" w:rsidRPr="00D0622B">
        <w:rPr>
          <w:sz w:val="24"/>
          <w:szCs w:val="24"/>
        </w:rPr>
        <w:t xml:space="preserve">. </w:t>
      </w:r>
      <w:r w:rsidR="00F241F9" w:rsidRPr="00D0622B">
        <w:rPr>
          <w:sz w:val="24"/>
          <w:szCs w:val="24"/>
        </w:rPr>
        <w:t xml:space="preserve">Η Ευρωπαϊκή Επιτροπή επέλεξε το EU-CONEXUS μεταξύ άλλων </w:t>
      </w:r>
      <w:r w:rsidR="00D0622B">
        <w:rPr>
          <w:sz w:val="24"/>
          <w:szCs w:val="24"/>
        </w:rPr>
        <w:t xml:space="preserve">δεκαέξι </w:t>
      </w:r>
      <w:r w:rsidR="005F66C1" w:rsidRPr="00D0622B">
        <w:rPr>
          <w:sz w:val="24"/>
          <w:szCs w:val="24"/>
        </w:rPr>
        <w:t>Ευρωπαϊκών Συμμαχιών</w:t>
      </w:r>
      <w:r w:rsidR="008853CC">
        <w:rPr>
          <w:sz w:val="24"/>
          <w:szCs w:val="24"/>
        </w:rPr>
        <w:t>,</w:t>
      </w:r>
      <w:r w:rsidR="005F66C1" w:rsidRPr="00D0622B">
        <w:rPr>
          <w:sz w:val="24"/>
          <w:szCs w:val="24"/>
        </w:rPr>
        <w:t xml:space="preserve"> </w:t>
      </w:r>
      <w:r w:rsidR="00D94721">
        <w:rPr>
          <w:sz w:val="24"/>
          <w:szCs w:val="24"/>
        </w:rPr>
        <w:t xml:space="preserve">προκειμένου </w:t>
      </w:r>
      <w:r w:rsidR="00F241F9" w:rsidRPr="00D0622B">
        <w:rPr>
          <w:sz w:val="24"/>
          <w:szCs w:val="24"/>
        </w:rPr>
        <w:t xml:space="preserve"> να συνεχίσει την ανάπτυξη του Ευρωπαϊκού Πανεπιστημίου για </w:t>
      </w:r>
      <w:r w:rsidR="008930AB" w:rsidRPr="00D0622B">
        <w:rPr>
          <w:sz w:val="24"/>
          <w:szCs w:val="24"/>
        </w:rPr>
        <w:t>τέσσερα</w:t>
      </w:r>
      <w:r w:rsidR="00F241F9" w:rsidRPr="00D0622B">
        <w:rPr>
          <w:sz w:val="24"/>
          <w:szCs w:val="24"/>
        </w:rPr>
        <w:t xml:space="preserve"> ακόμη χρόνια. Τέσσερις νέες συμμαχίες επιλέχθηκαν για να ενταχθούν σε αυτήν την πρωτοβουλία. </w:t>
      </w:r>
    </w:p>
    <w:p w14:paraId="212378C2" w14:textId="064C5B1D" w:rsidR="008D391E" w:rsidRPr="00D0622B" w:rsidRDefault="00650C8D" w:rsidP="00D0622B">
      <w:pPr>
        <w:ind w:firstLine="720"/>
        <w:jc w:val="both"/>
        <w:rPr>
          <w:sz w:val="24"/>
          <w:szCs w:val="24"/>
        </w:rPr>
      </w:pPr>
      <w:r w:rsidRPr="00D0622B">
        <w:rPr>
          <w:sz w:val="24"/>
          <w:szCs w:val="24"/>
        </w:rPr>
        <w:t xml:space="preserve">Το </w:t>
      </w:r>
      <w:r w:rsidRPr="00D0622B">
        <w:rPr>
          <w:b/>
          <w:bCs/>
          <w:sz w:val="24"/>
          <w:szCs w:val="24"/>
        </w:rPr>
        <w:t xml:space="preserve">EU-CONEXUS </w:t>
      </w:r>
      <w:r w:rsidR="00D0622B">
        <w:rPr>
          <w:sz w:val="24"/>
          <w:szCs w:val="24"/>
        </w:rPr>
        <w:t xml:space="preserve">με </w:t>
      </w:r>
      <w:r w:rsidRPr="00D0622B">
        <w:rPr>
          <w:sz w:val="24"/>
          <w:szCs w:val="24"/>
        </w:rPr>
        <w:t>Επισ</w:t>
      </w:r>
      <w:r w:rsidR="00D0622B">
        <w:rPr>
          <w:sz w:val="24"/>
          <w:szCs w:val="24"/>
        </w:rPr>
        <w:t>τημονικό Υπεύθυνο τον Πρύτανη του Γεωπονικού Πανεπιστημίου Αθηνών κ.</w:t>
      </w:r>
      <w:r w:rsidRPr="00D0622B">
        <w:rPr>
          <w:sz w:val="24"/>
          <w:szCs w:val="24"/>
        </w:rPr>
        <w:t xml:space="preserve"> Σπυρίδων</w:t>
      </w:r>
      <w:r w:rsidR="00D0622B">
        <w:rPr>
          <w:sz w:val="24"/>
          <w:szCs w:val="24"/>
        </w:rPr>
        <w:t>α Κίντζιο, Καθηγητή</w:t>
      </w:r>
      <w:r w:rsidRPr="00D0622B">
        <w:rPr>
          <w:sz w:val="24"/>
          <w:szCs w:val="24"/>
        </w:rPr>
        <w:t>,</w:t>
      </w:r>
      <w:r w:rsidR="008930AB" w:rsidRPr="00D0622B">
        <w:rPr>
          <w:sz w:val="24"/>
          <w:szCs w:val="24"/>
        </w:rPr>
        <w:t xml:space="preserve"> ήδη αποτελούμε</w:t>
      </w:r>
      <w:r w:rsidR="00E91F16" w:rsidRPr="00D0622B">
        <w:rPr>
          <w:sz w:val="24"/>
          <w:szCs w:val="24"/>
        </w:rPr>
        <w:t>νο</w:t>
      </w:r>
      <w:r w:rsidR="008930AB" w:rsidRPr="00D0622B">
        <w:rPr>
          <w:sz w:val="24"/>
          <w:szCs w:val="24"/>
        </w:rPr>
        <w:t xml:space="preserve"> από τ</w:t>
      </w:r>
      <w:r w:rsidR="00E91F16" w:rsidRPr="00D0622B">
        <w:rPr>
          <w:sz w:val="24"/>
          <w:szCs w:val="24"/>
        </w:rPr>
        <w:t>α</w:t>
      </w:r>
      <w:r w:rsidR="008930AB" w:rsidRPr="00D0622B">
        <w:rPr>
          <w:sz w:val="24"/>
          <w:szCs w:val="24"/>
        </w:rPr>
        <w:t xml:space="preserve"> Πανεπιστήμια: Agricultural University of Athens (Ελλάδα) – AUA, La Rochelle Université (Γαλλία) – LRUniv, Πανεπιστήμιο Zadar (Κροατία) – UNIZD, La Universidad Católica de Valencia (Ισπανία) – UCV, </w:t>
      </w:r>
      <w:r w:rsidR="008930AB" w:rsidRPr="00D0622B">
        <w:rPr>
          <w:sz w:val="24"/>
          <w:szCs w:val="24"/>
          <w:lang w:val="en-US"/>
        </w:rPr>
        <w:t>Technical</w:t>
      </w:r>
      <w:r w:rsidR="008930AB" w:rsidRPr="00D0622B">
        <w:rPr>
          <w:sz w:val="24"/>
          <w:szCs w:val="24"/>
        </w:rPr>
        <w:t xml:space="preserve"> </w:t>
      </w:r>
      <w:r w:rsidR="008930AB" w:rsidRPr="00D0622B">
        <w:rPr>
          <w:sz w:val="24"/>
          <w:szCs w:val="24"/>
          <w:lang w:val="en-US"/>
        </w:rPr>
        <w:t>University</w:t>
      </w:r>
      <w:r w:rsidR="008930AB" w:rsidRPr="00D0622B">
        <w:rPr>
          <w:sz w:val="24"/>
          <w:szCs w:val="24"/>
        </w:rPr>
        <w:t xml:space="preserve"> </w:t>
      </w:r>
      <w:r w:rsidR="008930AB" w:rsidRPr="00D0622B">
        <w:rPr>
          <w:sz w:val="24"/>
          <w:szCs w:val="24"/>
          <w:lang w:val="en-US"/>
        </w:rPr>
        <w:t>of</w:t>
      </w:r>
      <w:r w:rsidR="008930AB" w:rsidRPr="00D0622B">
        <w:rPr>
          <w:sz w:val="24"/>
          <w:szCs w:val="24"/>
        </w:rPr>
        <w:t xml:space="preserve"> </w:t>
      </w:r>
      <w:r w:rsidR="008930AB" w:rsidRPr="00D0622B">
        <w:rPr>
          <w:sz w:val="24"/>
          <w:szCs w:val="24"/>
          <w:lang w:val="en-US"/>
        </w:rPr>
        <w:t>Civil</w:t>
      </w:r>
      <w:r w:rsidR="008930AB" w:rsidRPr="00D0622B">
        <w:rPr>
          <w:sz w:val="24"/>
          <w:szCs w:val="24"/>
        </w:rPr>
        <w:t xml:space="preserve"> </w:t>
      </w:r>
      <w:r w:rsidR="008930AB" w:rsidRPr="00D0622B">
        <w:rPr>
          <w:sz w:val="24"/>
          <w:szCs w:val="24"/>
          <w:lang w:val="en-US"/>
        </w:rPr>
        <w:t>Engineering</w:t>
      </w:r>
      <w:r w:rsidR="008930AB" w:rsidRPr="00D0622B">
        <w:rPr>
          <w:sz w:val="24"/>
          <w:szCs w:val="24"/>
        </w:rPr>
        <w:t xml:space="preserve"> </w:t>
      </w:r>
      <w:r w:rsidR="008930AB" w:rsidRPr="00D0622B">
        <w:rPr>
          <w:sz w:val="24"/>
          <w:szCs w:val="24"/>
          <w:lang w:val="en-US"/>
        </w:rPr>
        <w:t>Bucharest</w:t>
      </w:r>
      <w:r w:rsidR="008930AB" w:rsidRPr="00D0622B">
        <w:rPr>
          <w:sz w:val="24"/>
          <w:szCs w:val="24"/>
        </w:rPr>
        <w:t xml:space="preserve"> (Ρουμανία) – </w:t>
      </w:r>
      <w:r w:rsidR="008930AB" w:rsidRPr="00D0622B">
        <w:rPr>
          <w:sz w:val="24"/>
          <w:szCs w:val="24"/>
          <w:lang w:val="en-US"/>
        </w:rPr>
        <w:t>UTCB</w:t>
      </w:r>
      <w:r w:rsidR="008930AB" w:rsidRPr="00D0622B">
        <w:rPr>
          <w:sz w:val="24"/>
          <w:szCs w:val="24"/>
        </w:rPr>
        <w:t xml:space="preserve">, Πανεπιστήμιο </w:t>
      </w:r>
      <w:r w:rsidR="008930AB" w:rsidRPr="00D0622B">
        <w:rPr>
          <w:sz w:val="24"/>
          <w:szCs w:val="24"/>
          <w:lang w:val="en-US"/>
        </w:rPr>
        <w:t>Klaipeda</w:t>
      </w:r>
      <w:r w:rsidR="008930AB" w:rsidRPr="00D0622B">
        <w:rPr>
          <w:sz w:val="24"/>
          <w:szCs w:val="24"/>
        </w:rPr>
        <w:t xml:space="preserve"> (Λιθουανία) – </w:t>
      </w:r>
      <w:r w:rsidR="008930AB" w:rsidRPr="00D0622B">
        <w:rPr>
          <w:sz w:val="24"/>
          <w:szCs w:val="24"/>
          <w:lang w:val="en-US"/>
        </w:rPr>
        <w:t>KU</w:t>
      </w:r>
      <w:r w:rsidR="008930AB" w:rsidRPr="00D0622B">
        <w:rPr>
          <w:sz w:val="24"/>
          <w:szCs w:val="24"/>
        </w:rPr>
        <w:t xml:space="preserve">, </w:t>
      </w:r>
      <w:r w:rsidR="00D0622B">
        <w:rPr>
          <w:sz w:val="24"/>
          <w:szCs w:val="24"/>
        </w:rPr>
        <w:t xml:space="preserve">διευρύνεται και </w:t>
      </w:r>
      <w:r w:rsidRPr="00D0622B">
        <w:rPr>
          <w:sz w:val="24"/>
          <w:szCs w:val="24"/>
        </w:rPr>
        <w:t xml:space="preserve">μεγαλώνει </w:t>
      </w:r>
      <w:r w:rsidR="00D0622B">
        <w:rPr>
          <w:sz w:val="24"/>
          <w:szCs w:val="24"/>
        </w:rPr>
        <w:t xml:space="preserve">την ευρωπαϊκή του οικογένεια, </w:t>
      </w:r>
      <w:r w:rsidR="008930AB" w:rsidRPr="00D0622B">
        <w:rPr>
          <w:sz w:val="24"/>
          <w:szCs w:val="24"/>
        </w:rPr>
        <w:t xml:space="preserve">ως </w:t>
      </w:r>
      <w:r w:rsidR="008930AB" w:rsidRPr="00D0622B">
        <w:rPr>
          <w:b/>
          <w:bCs/>
          <w:sz w:val="24"/>
          <w:szCs w:val="24"/>
          <w:lang w:val="en-US"/>
        </w:rPr>
        <w:t>EU</w:t>
      </w:r>
      <w:r w:rsidR="008930AB" w:rsidRPr="00D0622B">
        <w:rPr>
          <w:b/>
          <w:bCs/>
          <w:sz w:val="24"/>
          <w:szCs w:val="24"/>
        </w:rPr>
        <w:t>-</w:t>
      </w:r>
      <w:r w:rsidR="008930AB" w:rsidRPr="00D0622B">
        <w:rPr>
          <w:b/>
          <w:bCs/>
          <w:sz w:val="24"/>
          <w:szCs w:val="24"/>
          <w:lang w:val="en-US"/>
        </w:rPr>
        <w:t>CONEXUS</w:t>
      </w:r>
      <w:r w:rsidR="008930AB" w:rsidRPr="00D0622B">
        <w:rPr>
          <w:b/>
          <w:bCs/>
          <w:sz w:val="24"/>
          <w:szCs w:val="24"/>
        </w:rPr>
        <w:t xml:space="preserve"> </w:t>
      </w:r>
      <w:r w:rsidR="008930AB" w:rsidRPr="00D0622B">
        <w:rPr>
          <w:b/>
          <w:bCs/>
          <w:sz w:val="24"/>
          <w:szCs w:val="24"/>
          <w:lang w:val="en-US"/>
        </w:rPr>
        <w:t>Plus</w:t>
      </w:r>
      <w:r w:rsidR="008930AB" w:rsidRPr="00D0622B">
        <w:rPr>
          <w:sz w:val="24"/>
          <w:szCs w:val="24"/>
        </w:rPr>
        <w:t xml:space="preserve"> </w:t>
      </w:r>
      <w:r w:rsidRPr="00D0622B">
        <w:rPr>
          <w:sz w:val="24"/>
          <w:szCs w:val="24"/>
        </w:rPr>
        <w:t xml:space="preserve">προσθέτοντας </w:t>
      </w:r>
      <w:r w:rsidR="00D0622B">
        <w:rPr>
          <w:sz w:val="24"/>
          <w:szCs w:val="24"/>
        </w:rPr>
        <w:t>τρία</w:t>
      </w:r>
      <w:r w:rsidRPr="00D0622B">
        <w:rPr>
          <w:sz w:val="24"/>
          <w:szCs w:val="24"/>
        </w:rPr>
        <w:t xml:space="preserve"> ακόμα </w:t>
      </w:r>
      <w:r w:rsidR="00D0622B">
        <w:rPr>
          <w:sz w:val="24"/>
          <w:szCs w:val="24"/>
        </w:rPr>
        <w:t>Πανεπιστήμια-εταίρους</w:t>
      </w:r>
      <w:r w:rsidR="004D3A80" w:rsidRPr="00D0622B">
        <w:rPr>
          <w:sz w:val="24"/>
          <w:szCs w:val="24"/>
        </w:rPr>
        <w:t>:</w:t>
      </w:r>
      <w:r w:rsidRPr="00D0622B">
        <w:rPr>
          <w:sz w:val="24"/>
          <w:szCs w:val="24"/>
        </w:rPr>
        <w:t xml:space="preserve"> </w:t>
      </w:r>
      <w:r w:rsidR="008D391E" w:rsidRPr="00D0622B">
        <w:rPr>
          <w:sz w:val="24"/>
          <w:szCs w:val="24"/>
          <w:lang w:val="en-US"/>
        </w:rPr>
        <w:t>Frederick</w:t>
      </w:r>
      <w:r w:rsidR="008D391E" w:rsidRPr="00D0622B">
        <w:rPr>
          <w:sz w:val="24"/>
          <w:szCs w:val="24"/>
        </w:rPr>
        <w:t xml:space="preserve"> </w:t>
      </w:r>
      <w:r w:rsidR="008D391E" w:rsidRPr="00D0622B">
        <w:rPr>
          <w:sz w:val="24"/>
          <w:szCs w:val="24"/>
          <w:lang w:val="en-US"/>
        </w:rPr>
        <w:t>University</w:t>
      </w:r>
      <w:r w:rsidR="008D391E" w:rsidRPr="00D0622B">
        <w:rPr>
          <w:sz w:val="24"/>
          <w:szCs w:val="24"/>
        </w:rPr>
        <w:t xml:space="preserve"> (Κύπρος) – </w:t>
      </w:r>
      <w:r w:rsidR="008D391E" w:rsidRPr="00D0622B">
        <w:rPr>
          <w:sz w:val="24"/>
          <w:szCs w:val="24"/>
          <w:lang w:val="en-US"/>
        </w:rPr>
        <w:t>FredU</w:t>
      </w:r>
      <w:r w:rsidR="008D391E" w:rsidRPr="00D0622B">
        <w:rPr>
          <w:sz w:val="24"/>
          <w:szCs w:val="24"/>
        </w:rPr>
        <w:t xml:space="preserve">, </w:t>
      </w:r>
      <w:r w:rsidR="008D391E" w:rsidRPr="00D0622B">
        <w:rPr>
          <w:sz w:val="24"/>
          <w:szCs w:val="24"/>
          <w:lang w:val="en-US"/>
        </w:rPr>
        <w:t>Rostock</w:t>
      </w:r>
      <w:r w:rsidR="008D391E" w:rsidRPr="00D0622B">
        <w:rPr>
          <w:sz w:val="24"/>
          <w:szCs w:val="24"/>
        </w:rPr>
        <w:t xml:space="preserve"> </w:t>
      </w:r>
      <w:r w:rsidR="008D391E" w:rsidRPr="00D0622B">
        <w:rPr>
          <w:sz w:val="24"/>
          <w:szCs w:val="24"/>
          <w:lang w:val="en-US"/>
        </w:rPr>
        <w:t>University</w:t>
      </w:r>
      <w:r w:rsidR="008D391E" w:rsidRPr="00D0622B">
        <w:rPr>
          <w:sz w:val="24"/>
          <w:szCs w:val="24"/>
        </w:rPr>
        <w:t xml:space="preserve"> (Γερμανία) – </w:t>
      </w:r>
      <w:r w:rsidR="008D391E" w:rsidRPr="00D0622B">
        <w:rPr>
          <w:sz w:val="24"/>
          <w:szCs w:val="24"/>
          <w:lang w:val="en-US"/>
        </w:rPr>
        <w:t>UROS</w:t>
      </w:r>
      <w:r w:rsidR="008D391E" w:rsidRPr="00D0622B">
        <w:rPr>
          <w:sz w:val="24"/>
          <w:szCs w:val="24"/>
        </w:rPr>
        <w:t xml:space="preserve">, </w:t>
      </w:r>
      <w:r w:rsidR="008D391E" w:rsidRPr="00D0622B">
        <w:rPr>
          <w:sz w:val="24"/>
          <w:szCs w:val="24"/>
          <w:lang w:val="en-US"/>
        </w:rPr>
        <w:t>South</w:t>
      </w:r>
      <w:r w:rsidR="008D391E" w:rsidRPr="00D0622B">
        <w:rPr>
          <w:sz w:val="24"/>
          <w:szCs w:val="24"/>
        </w:rPr>
        <w:t xml:space="preserve"> </w:t>
      </w:r>
      <w:r w:rsidR="008D391E" w:rsidRPr="00D0622B">
        <w:rPr>
          <w:sz w:val="24"/>
          <w:szCs w:val="24"/>
          <w:lang w:val="en-US"/>
        </w:rPr>
        <w:t>East</w:t>
      </w:r>
      <w:r w:rsidR="008D391E" w:rsidRPr="00D0622B">
        <w:rPr>
          <w:sz w:val="24"/>
          <w:szCs w:val="24"/>
        </w:rPr>
        <w:t xml:space="preserve"> </w:t>
      </w:r>
      <w:r w:rsidR="008D391E" w:rsidRPr="00D0622B">
        <w:rPr>
          <w:sz w:val="24"/>
          <w:szCs w:val="24"/>
          <w:lang w:val="en-US"/>
        </w:rPr>
        <w:t>Technological</w:t>
      </w:r>
      <w:r w:rsidR="008D391E" w:rsidRPr="00D0622B">
        <w:rPr>
          <w:sz w:val="24"/>
          <w:szCs w:val="24"/>
        </w:rPr>
        <w:t xml:space="preserve"> </w:t>
      </w:r>
      <w:r w:rsidR="008D391E" w:rsidRPr="00D0622B">
        <w:rPr>
          <w:sz w:val="24"/>
          <w:szCs w:val="24"/>
          <w:lang w:val="en-US"/>
        </w:rPr>
        <w:t>University</w:t>
      </w:r>
      <w:r w:rsidR="008D391E" w:rsidRPr="00D0622B">
        <w:rPr>
          <w:sz w:val="24"/>
          <w:szCs w:val="24"/>
        </w:rPr>
        <w:t xml:space="preserve"> (Ιρλανδία) – </w:t>
      </w:r>
      <w:r w:rsidR="008D391E" w:rsidRPr="00D0622B">
        <w:rPr>
          <w:sz w:val="24"/>
          <w:szCs w:val="24"/>
          <w:lang w:val="en-US"/>
        </w:rPr>
        <w:t>SETU</w:t>
      </w:r>
      <w:r w:rsidR="00D0622B">
        <w:rPr>
          <w:sz w:val="24"/>
          <w:szCs w:val="24"/>
        </w:rPr>
        <w:t>,</w:t>
      </w:r>
      <w:r w:rsidR="004D3A80" w:rsidRPr="00D0622B">
        <w:rPr>
          <w:sz w:val="24"/>
          <w:szCs w:val="24"/>
        </w:rPr>
        <w:t xml:space="preserve"> </w:t>
      </w:r>
      <w:r w:rsidR="004D3A80" w:rsidRPr="00D0622B">
        <w:rPr>
          <w:sz w:val="24"/>
          <w:szCs w:val="24"/>
        </w:rPr>
        <w:lastRenderedPageBreak/>
        <w:t xml:space="preserve">δημιουργώντας μία συμμαχία των </w:t>
      </w:r>
      <w:r w:rsidR="00D0622B">
        <w:rPr>
          <w:sz w:val="24"/>
          <w:szCs w:val="24"/>
        </w:rPr>
        <w:t xml:space="preserve">εννέα </w:t>
      </w:r>
      <w:r w:rsidR="004D3A80" w:rsidRPr="00D0622B">
        <w:rPr>
          <w:sz w:val="24"/>
          <w:szCs w:val="24"/>
        </w:rPr>
        <w:t xml:space="preserve">Ευρωπαϊκών Πανεπιστημίων που μοιράζονται το ίδιο όραμα. </w:t>
      </w:r>
    </w:p>
    <w:p w14:paraId="372B4450" w14:textId="42C62559" w:rsidR="00FF3A15" w:rsidRPr="00D0622B" w:rsidRDefault="00FF3A15" w:rsidP="00D0622B">
      <w:pPr>
        <w:ind w:firstLine="720"/>
        <w:jc w:val="both"/>
        <w:rPr>
          <w:sz w:val="24"/>
          <w:szCs w:val="24"/>
        </w:rPr>
      </w:pPr>
      <w:r w:rsidRPr="00D0622B">
        <w:rPr>
          <w:sz w:val="24"/>
          <w:szCs w:val="24"/>
        </w:rPr>
        <w:t xml:space="preserve">Το </w:t>
      </w:r>
      <w:r w:rsidRPr="00D0622B">
        <w:rPr>
          <w:b/>
          <w:bCs/>
          <w:sz w:val="24"/>
          <w:szCs w:val="24"/>
          <w:lang w:val="en-US"/>
        </w:rPr>
        <w:t>EU</w:t>
      </w:r>
      <w:r w:rsidRPr="00D0622B">
        <w:rPr>
          <w:b/>
          <w:bCs/>
          <w:sz w:val="24"/>
          <w:szCs w:val="24"/>
        </w:rPr>
        <w:t>-</w:t>
      </w:r>
      <w:r w:rsidRPr="00D0622B">
        <w:rPr>
          <w:b/>
          <w:bCs/>
          <w:sz w:val="24"/>
          <w:szCs w:val="24"/>
          <w:lang w:val="en-US"/>
        </w:rPr>
        <w:t>CONEXUS</w:t>
      </w:r>
      <w:r w:rsidRPr="00D0622B">
        <w:rPr>
          <w:b/>
          <w:bCs/>
          <w:sz w:val="24"/>
          <w:szCs w:val="24"/>
        </w:rPr>
        <w:t xml:space="preserve"> </w:t>
      </w:r>
      <w:r w:rsidRPr="00D0622B">
        <w:rPr>
          <w:b/>
          <w:bCs/>
          <w:sz w:val="24"/>
          <w:szCs w:val="24"/>
          <w:lang w:val="en-US"/>
        </w:rPr>
        <w:t>Plus</w:t>
      </w:r>
      <w:r w:rsidRPr="00D0622B">
        <w:rPr>
          <w:sz w:val="24"/>
          <w:szCs w:val="24"/>
        </w:rPr>
        <w:t xml:space="preserve"> στοχεύει στον θεσμικό μετασχηματισμό σε όλα τα πανεπιστήμια-εταίρους, προκειμένου να δημιουργήσει ευνοϊκές συνθήκες για την</w:t>
      </w:r>
      <w:r w:rsidR="00D0622B">
        <w:rPr>
          <w:sz w:val="24"/>
          <w:szCs w:val="24"/>
        </w:rPr>
        <w:t xml:space="preserve"> ανάπτυξη ενός διεπιστημονικού -με γνώμονα τις προκλήσεις-</w:t>
      </w:r>
      <w:r w:rsidRPr="00D0622B">
        <w:rPr>
          <w:sz w:val="24"/>
          <w:szCs w:val="24"/>
        </w:rPr>
        <w:t xml:space="preserve"> και διεθνώς ανταγωνιστικού χώρου εκπαίδευσης, έρευνας και καινοτομίας που βασίζεται σε μια διακρατική πανεπιστημιούπολη</w:t>
      </w:r>
      <w:r w:rsidR="00523D0C" w:rsidRPr="00D0622B">
        <w:rPr>
          <w:sz w:val="24"/>
          <w:szCs w:val="24"/>
        </w:rPr>
        <w:t xml:space="preserve">. </w:t>
      </w:r>
    </w:p>
    <w:p w14:paraId="30272722" w14:textId="794B34F1" w:rsidR="00523D0C" w:rsidRPr="00D0622B" w:rsidRDefault="00523D0C" w:rsidP="00D0622B">
      <w:pPr>
        <w:ind w:firstLine="720"/>
        <w:jc w:val="both"/>
        <w:rPr>
          <w:strike/>
          <w:sz w:val="24"/>
          <w:szCs w:val="24"/>
        </w:rPr>
      </w:pPr>
      <w:r w:rsidRPr="00D0622B">
        <w:rPr>
          <w:sz w:val="24"/>
          <w:szCs w:val="24"/>
        </w:rPr>
        <w:t>Βασιζόμενοι στα επιτεύγματα της τριετίας που μόλις πέρασε</w:t>
      </w:r>
      <w:r w:rsidR="00D0622B">
        <w:rPr>
          <w:sz w:val="24"/>
          <w:szCs w:val="24"/>
        </w:rPr>
        <w:t xml:space="preserve"> όπως τα </w:t>
      </w:r>
      <w:r w:rsidRPr="00D0622B">
        <w:rPr>
          <w:sz w:val="24"/>
          <w:szCs w:val="24"/>
          <w:lang w:val="en-US"/>
        </w:rPr>
        <w:t>Minor</w:t>
      </w:r>
      <w:r w:rsidRPr="00D0622B">
        <w:rPr>
          <w:sz w:val="24"/>
          <w:szCs w:val="24"/>
        </w:rPr>
        <w:t xml:space="preserve"> </w:t>
      </w:r>
      <w:r w:rsidRPr="00D0622B">
        <w:rPr>
          <w:sz w:val="24"/>
          <w:szCs w:val="24"/>
          <w:lang w:val="en-US"/>
        </w:rPr>
        <w:t>courses</w:t>
      </w:r>
      <w:r w:rsidRPr="00D0622B">
        <w:rPr>
          <w:sz w:val="24"/>
          <w:szCs w:val="24"/>
        </w:rPr>
        <w:t xml:space="preserve"> σε προπτυχιακό επίπεδο,</w:t>
      </w:r>
      <w:r w:rsidR="00D0622B">
        <w:rPr>
          <w:sz w:val="24"/>
          <w:szCs w:val="24"/>
        </w:rPr>
        <w:t xml:space="preserve"> το </w:t>
      </w:r>
      <w:r w:rsidRPr="00D0622B">
        <w:rPr>
          <w:sz w:val="24"/>
          <w:szCs w:val="24"/>
        </w:rPr>
        <w:t xml:space="preserve"> </w:t>
      </w:r>
      <w:r w:rsidRPr="00D0622B">
        <w:rPr>
          <w:sz w:val="24"/>
          <w:szCs w:val="24"/>
          <w:lang w:val="en-US"/>
        </w:rPr>
        <w:t>Joint</w:t>
      </w:r>
      <w:r w:rsidRPr="00D0622B">
        <w:rPr>
          <w:sz w:val="24"/>
          <w:szCs w:val="24"/>
        </w:rPr>
        <w:t xml:space="preserve"> </w:t>
      </w:r>
      <w:r w:rsidRPr="00D0622B">
        <w:rPr>
          <w:sz w:val="24"/>
          <w:szCs w:val="24"/>
          <w:lang w:val="en-US"/>
        </w:rPr>
        <w:t>Master</w:t>
      </w:r>
      <w:r w:rsidRPr="00D0622B">
        <w:rPr>
          <w:sz w:val="24"/>
          <w:szCs w:val="24"/>
        </w:rPr>
        <w:t xml:space="preserve"> </w:t>
      </w:r>
      <w:r w:rsidRPr="00D0622B">
        <w:rPr>
          <w:sz w:val="24"/>
          <w:szCs w:val="24"/>
          <w:lang w:val="en-US"/>
        </w:rPr>
        <w:t>Program</w:t>
      </w:r>
      <w:r w:rsidRPr="00D0622B">
        <w:rPr>
          <w:sz w:val="24"/>
          <w:szCs w:val="24"/>
        </w:rPr>
        <w:t xml:space="preserve"> ‘</w:t>
      </w:r>
      <w:r w:rsidRPr="00D0622B">
        <w:rPr>
          <w:sz w:val="24"/>
          <w:szCs w:val="24"/>
          <w:lang w:val="en-US"/>
        </w:rPr>
        <w:t>Marine</w:t>
      </w:r>
      <w:r w:rsidRPr="00D0622B">
        <w:rPr>
          <w:sz w:val="24"/>
          <w:szCs w:val="24"/>
        </w:rPr>
        <w:t xml:space="preserve"> </w:t>
      </w:r>
      <w:r w:rsidRPr="00D0622B">
        <w:rPr>
          <w:sz w:val="24"/>
          <w:szCs w:val="24"/>
          <w:lang w:val="en-US"/>
        </w:rPr>
        <w:t>Biotechnology</w:t>
      </w:r>
      <w:r w:rsidR="00D0622B">
        <w:rPr>
          <w:sz w:val="24"/>
          <w:szCs w:val="24"/>
        </w:rPr>
        <w:t>, το οποίο θα αρχίσει τον Σεπτέμβριο</w:t>
      </w:r>
      <w:r w:rsidRPr="00D0622B">
        <w:rPr>
          <w:sz w:val="24"/>
          <w:szCs w:val="24"/>
        </w:rPr>
        <w:t xml:space="preserve"> του 2022, </w:t>
      </w:r>
      <w:r w:rsidR="00D0622B">
        <w:rPr>
          <w:sz w:val="24"/>
          <w:szCs w:val="24"/>
        </w:rPr>
        <w:t xml:space="preserve">τους </w:t>
      </w:r>
      <w:r w:rsidRPr="00D0622B">
        <w:rPr>
          <w:sz w:val="24"/>
          <w:szCs w:val="24"/>
        </w:rPr>
        <w:t>μαθητικο</w:t>
      </w:r>
      <w:r w:rsidR="00D0622B">
        <w:rPr>
          <w:sz w:val="24"/>
          <w:szCs w:val="24"/>
        </w:rPr>
        <w:t>ύς</w:t>
      </w:r>
      <w:r w:rsidRPr="00D0622B">
        <w:rPr>
          <w:sz w:val="24"/>
          <w:szCs w:val="24"/>
        </w:rPr>
        <w:t xml:space="preserve"> διαγωνισμο</w:t>
      </w:r>
      <w:r w:rsidR="00D0622B">
        <w:rPr>
          <w:sz w:val="24"/>
          <w:szCs w:val="24"/>
        </w:rPr>
        <w:t xml:space="preserve">ύς, τα </w:t>
      </w:r>
      <w:r w:rsidRPr="00D0622B">
        <w:rPr>
          <w:sz w:val="24"/>
          <w:szCs w:val="24"/>
        </w:rPr>
        <w:t xml:space="preserve"> </w:t>
      </w:r>
      <w:r w:rsidRPr="00D0622B">
        <w:rPr>
          <w:sz w:val="24"/>
          <w:szCs w:val="24"/>
          <w:lang w:val="en-US"/>
        </w:rPr>
        <w:t>workshops</w:t>
      </w:r>
      <w:r w:rsidR="00D0622B">
        <w:rPr>
          <w:sz w:val="24"/>
          <w:szCs w:val="24"/>
        </w:rPr>
        <w:t>, την κ</w:t>
      </w:r>
      <w:r w:rsidR="00325AA5" w:rsidRPr="00D0622B">
        <w:rPr>
          <w:sz w:val="24"/>
          <w:szCs w:val="24"/>
        </w:rPr>
        <w:t>ινητικότητ</w:t>
      </w:r>
      <w:r w:rsidR="009E6AB1" w:rsidRPr="00D0622B">
        <w:rPr>
          <w:sz w:val="24"/>
          <w:szCs w:val="24"/>
        </w:rPr>
        <w:t>α διοικητικού και ακαδημαϊκού προσωπικού</w:t>
      </w:r>
      <w:r w:rsidR="00325AA5" w:rsidRPr="00D0622B">
        <w:rPr>
          <w:sz w:val="24"/>
          <w:szCs w:val="24"/>
        </w:rPr>
        <w:t xml:space="preserve"> (</w:t>
      </w:r>
      <w:r w:rsidR="00325AA5" w:rsidRPr="00D0622B">
        <w:rPr>
          <w:sz w:val="24"/>
          <w:szCs w:val="24"/>
          <w:lang w:val="en-US"/>
        </w:rPr>
        <w:t>job</w:t>
      </w:r>
      <w:r w:rsidR="00325AA5" w:rsidRPr="00D0622B">
        <w:rPr>
          <w:sz w:val="24"/>
          <w:szCs w:val="24"/>
        </w:rPr>
        <w:t xml:space="preserve"> </w:t>
      </w:r>
      <w:r w:rsidR="00325AA5" w:rsidRPr="00D0622B">
        <w:rPr>
          <w:sz w:val="24"/>
          <w:szCs w:val="24"/>
          <w:lang w:val="en-US"/>
        </w:rPr>
        <w:t>shadowing</w:t>
      </w:r>
      <w:r w:rsidR="00325AA5" w:rsidRPr="00D0622B">
        <w:rPr>
          <w:sz w:val="24"/>
          <w:szCs w:val="24"/>
        </w:rPr>
        <w:t xml:space="preserve">/ </w:t>
      </w:r>
      <w:r w:rsidR="00325AA5" w:rsidRPr="00D0622B">
        <w:rPr>
          <w:sz w:val="24"/>
          <w:szCs w:val="24"/>
          <w:lang w:val="en-US"/>
        </w:rPr>
        <w:t>researcher</w:t>
      </w:r>
      <w:r w:rsidR="00325AA5" w:rsidRPr="00D0622B">
        <w:rPr>
          <w:sz w:val="24"/>
          <w:szCs w:val="24"/>
        </w:rPr>
        <w:t xml:space="preserve"> </w:t>
      </w:r>
      <w:r w:rsidR="00325AA5" w:rsidRPr="00D0622B">
        <w:rPr>
          <w:sz w:val="24"/>
          <w:szCs w:val="24"/>
          <w:lang w:val="en-US"/>
        </w:rPr>
        <w:t>mobility</w:t>
      </w:r>
      <w:r w:rsidR="009E6AB1" w:rsidRPr="00D0622B">
        <w:rPr>
          <w:sz w:val="24"/>
          <w:szCs w:val="24"/>
        </w:rPr>
        <w:t>)</w:t>
      </w:r>
      <w:r w:rsidR="00D0622B">
        <w:rPr>
          <w:sz w:val="24"/>
          <w:szCs w:val="24"/>
        </w:rPr>
        <w:t xml:space="preserve"> και την</w:t>
      </w:r>
      <w:r w:rsidR="00193FC5" w:rsidRPr="00D0622B">
        <w:rPr>
          <w:sz w:val="24"/>
          <w:szCs w:val="24"/>
        </w:rPr>
        <w:t xml:space="preserve"> ψηφιοποίηση, το </w:t>
      </w:r>
      <w:r w:rsidR="00193FC5" w:rsidRPr="00D0622B">
        <w:rPr>
          <w:b/>
          <w:bCs/>
          <w:sz w:val="24"/>
          <w:szCs w:val="24"/>
        </w:rPr>
        <w:t>EU-CONEXUS Plus</w:t>
      </w:r>
      <w:r w:rsidR="00D0622B">
        <w:rPr>
          <w:b/>
          <w:bCs/>
          <w:sz w:val="24"/>
          <w:szCs w:val="24"/>
        </w:rPr>
        <w:t>,</w:t>
      </w:r>
      <w:r w:rsidR="00193FC5" w:rsidRPr="00D0622B">
        <w:rPr>
          <w:sz w:val="24"/>
          <w:szCs w:val="24"/>
        </w:rPr>
        <w:t xml:space="preserve"> συνεχίζει να αναπτύσσει περαιτέρω τους στρατηγικούς στόχους που έχουν τεθεί στην κοινή αποστολή της Συμμαχίας</w:t>
      </w:r>
      <w:r w:rsidR="009E6AB1" w:rsidRPr="00D0622B">
        <w:rPr>
          <w:sz w:val="24"/>
          <w:szCs w:val="24"/>
        </w:rPr>
        <w:t>.</w:t>
      </w:r>
      <w:r w:rsidR="00193FC5" w:rsidRPr="00D0622B">
        <w:rPr>
          <w:sz w:val="24"/>
          <w:szCs w:val="24"/>
        </w:rPr>
        <w:t xml:space="preserve"> </w:t>
      </w:r>
    </w:p>
    <w:p w14:paraId="40FA92DE" w14:textId="61B5BDDC" w:rsidR="00A716BE" w:rsidRPr="00D0622B" w:rsidRDefault="00A716BE" w:rsidP="00D0622B">
      <w:pPr>
        <w:ind w:firstLine="720"/>
        <w:jc w:val="both"/>
        <w:rPr>
          <w:sz w:val="24"/>
          <w:szCs w:val="24"/>
        </w:rPr>
      </w:pPr>
      <w:r w:rsidRPr="00D0622B">
        <w:rPr>
          <w:sz w:val="24"/>
          <w:szCs w:val="24"/>
        </w:rPr>
        <w:t xml:space="preserve">Στο πλαίσιο του </w:t>
      </w:r>
      <w:r w:rsidR="00BF189D" w:rsidRPr="00D0622B">
        <w:rPr>
          <w:sz w:val="24"/>
          <w:szCs w:val="24"/>
          <w:lang w:val="en-US"/>
        </w:rPr>
        <w:t>European</w:t>
      </w:r>
      <w:r w:rsidR="00BF189D" w:rsidRPr="00D0622B">
        <w:rPr>
          <w:sz w:val="24"/>
          <w:szCs w:val="24"/>
        </w:rPr>
        <w:t xml:space="preserve"> </w:t>
      </w:r>
      <w:r w:rsidR="00BF189D" w:rsidRPr="00D0622B">
        <w:rPr>
          <w:sz w:val="24"/>
          <w:szCs w:val="24"/>
          <w:lang w:val="en-US"/>
        </w:rPr>
        <w:t>Education</w:t>
      </w:r>
      <w:r w:rsidR="00BF189D" w:rsidRPr="00D0622B">
        <w:rPr>
          <w:sz w:val="24"/>
          <w:szCs w:val="24"/>
        </w:rPr>
        <w:t xml:space="preserve"> </w:t>
      </w:r>
      <w:r w:rsidR="00BF189D" w:rsidRPr="00D0622B">
        <w:rPr>
          <w:sz w:val="24"/>
          <w:szCs w:val="24"/>
          <w:lang w:val="en-US"/>
        </w:rPr>
        <w:t>Area</w:t>
      </w:r>
      <w:r w:rsidR="00BF189D" w:rsidRPr="00D0622B">
        <w:rPr>
          <w:sz w:val="24"/>
          <w:szCs w:val="24"/>
        </w:rPr>
        <w:t xml:space="preserve"> (</w:t>
      </w:r>
      <w:r w:rsidR="00BF189D" w:rsidRPr="00D0622B">
        <w:rPr>
          <w:sz w:val="24"/>
          <w:szCs w:val="24"/>
          <w:lang w:val="en-US"/>
        </w:rPr>
        <w:t>EEA</w:t>
      </w:r>
      <w:r w:rsidR="00BF189D" w:rsidRPr="00D0622B">
        <w:rPr>
          <w:sz w:val="24"/>
          <w:szCs w:val="24"/>
        </w:rPr>
        <w:t>)</w:t>
      </w:r>
      <w:r w:rsidRPr="00D0622B">
        <w:rPr>
          <w:sz w:val="24"/>
          <w:szCs w:val="24"/>
        </w:rPr>
        <w:t xml:space="preserve">, του </w:t>
      </w:r>
      <w:r w:rsidR="00BF189D" w:rsidRPr="00D0622B">
        <w:rPr>
          <w:sz w:val="24"/>
          <w:szCs w:val="24"/>
          <w:lang w:val="en-US"/>
        </w:rPr>
        <w:t>European</w:t>
      </w:r>
      <w:r w:rsidR="00BF189D" w:rsidRPr="00D0622B">
        <w:rPr>
          <w:sz w:val="24"/>
          <w:szCs w:val="24"/>
        </w:rPr>
        <w:t xml:space="preserve"> </w:t>
      </w:r>
      <w:r w:rsidR="00BF189D" w:rsidRPr="00D0622B">
        <w:rPr>
          <w:sz w:val="24"/>
          <w:szCs w:val="24"/>
          <w:lang w:val="en-US"/>
        </w:rPr>
        <w:t>Research</w:t>
      </w:r>
      <w:r w:rsidR="00BF189D" w:rsidRPr="00D0622B">
        <w:rPr>
          <w:sz w:val="24"/>
          <w:szCs w:val="24"/>
        </w:rPr>
        <w:t xml:space="preserve"> </w:t>
      </w:r>
      <w:r w:rsidR="00BF189D" w:rsidRPr="00D0622B">
        <w:rPr>
          <w:sz w:val="24"/>
          <w:szCs w:val="24"/>
          <w:lang w:val="en-US"/>
        </w:rPr>
        <w:t>Area</w:t>
      </w:r>
      <w:r w:rsidR="00BF189D" w:rsidRPr="00D0622B">
        <w:rPr>
          <w:sz w:val="24"/>
          <w:szCs w:val="24"/>
        </w:rPr>
        <w:t xml:space="preserve"> (</w:t>
      </w:r>
      <w:r w:rsidR="00BF189D" w:rsidRPr="00D0622B">
        <w:rPr>
          <w:sz w:val="24"/>
          <w:szCs w:val="24"/>
          <w:lang w:val="en-US"/>
        </w:rPr>
        <w:t>ERA</w:t>
      </w:r>
      <w:r w:rsidR="00BF189D" w:rsidRPr="00D0622B">
        <w:rPr>
          <w:sz w:val="24"/>
          <w:szCs w:val="24"/>
        </w:rPr>
        <w:t>)</w:t>
      </w:r>
      <w:r w:rsidRPr="00D0622B">
        <w:rPr>
          <w:sz w:val="24"/>
          <w:szCs w:val="24"/>
        </w:rPr>
        <w:t xml:space="preserve"> και του </w:t>
      </w:r>
      <w:r w:rsidR="00BF189D" w:rsidRPr="00D0622B">
        <w:rPr>
          <w:sz w:val="24"/>
          <w:szCs w:val="24"/>
          <w:lang w:val="en-US"/>
        </w:rPr>
        <w:t>European</w:t>
      </w:r>
      <w:r w:rsidR="00BF189D" w:rsidRPr="00D0622B">
        <w:rPr>
          <w:sz w:val="24"/>
          <w:szCs w:val="24"/>
        </w:rPr>
        <w:t xml:space="preserve"> </w:t>
      </w:r>
      <w:r w:rsidR="00BF189D" w:rsidRPr="00D0622B">
        <w:rPr>
          <w:sz w:val="24"/>
          <w:szCs w:val="24"/>
          <w:lang w:val="en-US"/>
        </w:rPr>
        <w:t>Higher</w:t>
      </w:r>
      <w:r w:rsidR="00BF189D" w:rsidRPr="00D0622B">
        <w:rPr>
          <w:sz w:val="24"/>
          <w:szCs w:val="24"/>
        </w:rPr>
        <w:t xml:space="preserve"> </w:t>
      </w:r>
      <w:r w:rsidR="00BF189D" w:rsidRPr="00D0622B">
        <w:rPr>
          <w:sz w:val="24"/>
          <w:szCs w:val="24"/>
          <w:lang w:val="en-US"/>
        </w:rPr>
        <w:t>Education</w:t>
      </w:r>
      <w:r w:rsidR="00BF189D" w:rsidRPr="00D0622B">
        <w:rPr>
          <w:sz w:val="24"/>
          <w:szCs w:val="24"/>
        </w:rPr>
        <w:t xml:space="preserve"> </w:t>
      </w:r>
      <w:r w:rsidR="00BF189D" w:rsidRPr="00D0622B">
        <w:rPr>
          <w:sz w:val="24"/>
          <w:szCs w:val="24"/>
          <w:lang w:val="en-US"/>
        </w:rPr>
        <w:t>Area</w:t>
      </w:r>
      <w:r w:rsidR="00BF189D" w:rsidRPr="00D0622B">
        <w:rPr>
          <w:sz w:val="24"/>
          <w:szCs w:val="24"/>
        </w:rPr>
        <w:t xml:space="preserve"> (</w:t>
      </w:r>
      <w:r w:rsidR="00BF189D" w:rsidRPr="00D0622B">
        <w:rPr>
          <w:sz w:val="24"/>
          <w:szCs w:val="24"/>
          <w:lang w:val="en-US"/>
        </w:rPr>
        <w:t>EHEA</w:t>
      </w:r>
      <w:r w:rsidR="00BF189D" w:rsidRPr="00D0622B">
        <w:rPr>
          <w:sz w:val="24"/>
          <w:szCs w:val="24"/>
        </w:rPr>
        <w:t>)</w:t>
      </w:r>
      <w:r w:rsidRPr="00D0622B">
        <w:rPr>
          <w:sz w:val="24"/>
          <w:szCs w:val="24"/>
        </w:rPr>
        <w:t xml:space="preserve">, το </w:t>
      </w:r>
      <w:r w:rsidRPr="00D0622B">
        <w:rPr>
          <w:b/>
          <w:bCs/>
          <w:sz w:val="24"/>
          <w:szCs w:val="24"/>
        </w:rPr>
        <w:t>EU-CONEXUS Plus</w:t>
      </w:r>
      <w:r w:rsidRPr="00D0622B">
        <w:rPr>
          <w:sz w:val="24"/>
          <w:szCs w:val="24"/>
        </w:rPr>
        <w:t xml:space="preserve"> θα συνεχίσει να λειτουργεί ως μοντέλο και να συμμετέχει ενεργά στη διαμόρφωση και εφαρμογή των ευρωπαϊκών πολιτικών για ένα Ευρωπαϊκό Πτυχίο, για τα </w:t>
      </w:r>
      <w:r w:rsidR="009E6AB1" w:rsidRPr="00D0622B">
        <w:rPr>
          <w:sz w:val="24"/>
          <w:szCs w:val="24"/>
        </w:rPr>
        <w:t>κοινά προγράμματα σπουδών</w:t>
      </w:r>
      <w:r w:rsidR="008930AB" w:rsidRPr="00D0622B">
        <w:rPr>
          <w:sz w:val="24"/>
          <w:szCs w:val="24"/>
        </w:rPr>
        <w:t xml:space="preserve"> και Διά Βίου Μάθησης (</w:t>
      </w:r>
      <w:r w:rsidR="008930AB" w:rsidRPr="00D0622B">
        <w:rPr>
          <w:sz w:val="24"/>
          <w:szCs w:val="24"/>
          <w:lang w:val="en-US"/>
        </w:rPr>
        <w:t>Life</w:t>
      </w:r>
      <w:r w:rsidR="008930AB" w:rsidRPr="00D0622B">
        <w:rPr>
          <w:sz w:val="24"/>
          <w:szCs w:val="24"/>
        </w:rPr>
        <w:t xml:space="preserve"> </w:t>
      </w:r>
      <w:r w:rsidR="008930AB" w:rsidRPr="00D0622B">
        <w:rPr>
          <w:sz w:val="24"/>
          <w:szCs w:val="24"/>
          <w:lang w:val="en-US"/>
        </w:rPr>
        <w:t>Long</w:t>
      </w:r>
      <w:r w:rsidR="008930AB" w:rsidRPr="00D0622B">
        <w:rPr>
          <w:sz w:val="24"/>
          <w:szCs w:val="24"/>
        </w:rPr>
        <w:t xml:space="preserve"> </w:t>
      </w:r>
      <w:r w:rsidR="008930AB" w:rsidRPr="00D0622B">
        <w:rPr>
          <w:sz w:val="24"/>
          <w:szCs w:val="24"/>
          <w:lang w:val="en-US"/>
        </w:rPr>
        <w:t>Learning</w:t>
      </w:r>
      <w:r w:rsidR="008930AB" w:rsidRPr="00D0622B">
        <w:rPr>
          <w:sz w:val="24"/>
          <w:szCs w:val="24"/>
        </w:rPr>
        <w:t xml:space="preserve"> – </w:t>
      </w:r>
      <w:r w:rsidR="008930AB" w:rsidRPr="00D0622B">
        <w:rPr>
          <w:sz w:val="24"/>
          <w:szCs w:val="24"/>
          <w:lang w:val="en-US"/>
        </w:rPr>
        <w:t>LLL</w:t>
      </w:r>
      <w:r w:rsidR="008930AB" w:rsidRPr="00D0622B">
        <w:rPr>
          <w:sz w:val="24"/>
          <w:szCs w:val="24"/>
        </w:rPr>
        <w:t>)</w:t>
      </w:r>
      <w:r w:rsidRPr="00D0622B">
        <w:rPr>
          <w:sz w:val="24"/>
          <w:szCs w:val="24"/>
        </w:rPr>
        <w:t xml:space="preserve">, για το Erasmus </w:t>
      </w:r>
      <w:r w:rsidRPr="00D0622B">
        <w:rPr>
          <w:sz w:val="24"/>
          <w:szCs w:val="24"/>
          <w:lang w:val="en-US"/>
        </w:rPr>
        <w:t>Without</w:t>
      </w:r>
      <w:r w:rsidRPr="00D0622B">
        <w:rPr>
          <w:sz w:val="24"/>
          <w:szCs w:val="24"/>
        </w:rPr>
        <w:t xml:space="preserve"> </w:t>
      </w:r>
      <w:r w:rsidRPr="00D0622B">
        <w:rPr>
          <w:sz w:val="24"/>
          <w:szCs w:val="24"/>
          <w:lang w:val="en-US"/>
        </w:rPr>
        <w:t>Papers</w:t>
      </w:r>
      <w:r w:rsidRPr="00D0622B">
        <w:rPr>
          <w:sz w:val="24"/>
          <w:szCs w:val="24"/>
        </w:rPr>
        <w:t>, για το σχέδιο δράσης για την ψηφιακή εκπαίδευση (Digital Education Action Plan)</w:t>
      </w:r>
      <w:r w:rsidR="00BF189D" w:rsidRPr="00D0622B">
        <w:rPr>
          <w:sz w:val="24"/>
          <w:szCs w:val="24"/>
        </w:rPr>
        <w:t xml:space="preserve">, </w:t>
      </w:r>
      <w:r w:rsidRPr="00D0622B">
        <w:rPr>
          <w:sz w:val="24"/>
          <w:szCs w:val="24"/>
        </w:rPr>
        <w:t xml:space="preserve">υιοθετώντας </w:t>
      </w:r>
      <w:r w:rsidR="00BF189D" w:rsidRPr="00D0622B">
        <w:rPr>
          <w:sz w:val="24"/>
          <w:szCs w:val="24"/>
        </w:rPr>
        <w:t xml:space="preserve">παράλληλα </w:t>
      </w:r>
      <w:r w:rsidRPr="00D0622B">
        <w:rPr>
          <w:sz w:val="24"/>
          <w:szCs w:val="24"/>
        </w:rPr>
        <w:t xml:space="preserve">πολιτικές για τη δημιουργία νομικού </w:t>
      </w:r>
      <w:r w:rsidR="009E6AB1" w:rsidRPr="00D0622B">
        <w:rPr>
          <w:sz w:val="24"/>
          <w:szCs w:val="24"/>
        </w:rPr>
        <w:t>πλαισίου</w:t>
      </w:r>
      <w:r w:rsidR="002C4642" w:rsidRPr="00D0622B">
        <w:rPr>
          <w:sz w:val="24"/>
          <w:szCs w:val="24"/>
        </w:rPr>
        <w:t xml:space="preserve">. </w:t>
      </w:r>
    </w:p>
    <w:p w14:paraId="04C0D3EB" w14:textId="68B8BEFF" w:rsidR="002C4642" w:rsidRPr="00D0622B" w:rsidRDefault="002C4642" w:rsidP="00D0622B">
      <w:pPr>
        <w:ind w:firstLine="720"/>
        <w:jc w:val="both"/>
        <w:rPr>
          <w:sz w:val="24"/>
          <w:szCs w:val="24"/>
        </w:rPr>
      </w:pPr>
      <w:r w:rsidRPr="00D0622B">
        <w:rPr>
          <w:sz w:val="24"/>
          <w:szCs w:val="24"/>
        </w:rPr>
        <w:t xml:space="preserve">Οι γενικότερες </w:t>
      </w:r>
      <w:r w:rsidR="009E6AB1" w:rsidRPr="00D0622B">
        <w:rPr>
          <w:sz w:val="24"/>
          <w:szCs w:val="24"/>
        </w:rPr>
        <w:t xml:space="preserve">ευρωπαϊκές </w:t>
      </w:r>
      <w:r w:rsidRPr="00D0622B">
        <w:rPr>
          <w:sz w:val="24"/>
          <w:szCs w:val="24"/>
        </w:rPr>
        <w:t xml:space="preserve">πολιτικές </w:t>
      </w:r>
      <w:r w:rsidR="00BF189D" w:rsidRPr="00D0622B">
        <w:rPr>
          <w:sz w:val="24"/>
          <w:szCs w:val="24"/>
        </w:rPr>
        <w:t xml:space="preserve">θα </w:t>
      </w:r>
      <w:r w:rsidR="00A716BE" w:rsidRPr="00D0622B">
        <w:rPr>
          <w:sz w:val="24"/>
          <w:szCs w:val="24"/>
        </w:rPr>
        <w:t xml:space="preserve">λαμβάνονται υπόψη σε </w:t>
      </w:r>
      <w:r w:rsidRPr="00D0622B">
        <w:rPr>
          <w:sz w:val="24"/>
          <w:szCs w:val="24"/>
        </w:rPr>
        <w:t xml:space="preserve">όλες τις </w:t>
      </w:r>
      <w:r w:rsidR="00A716BE" w:rsidRPr="00D0622B">
        <w:rPr>
          <w:sz w:val="24"/>
          <w:szCs w:val="24"/>
        </w:rPr>
        <w:t>δραστηριότητες</w:t>
      </w:r>
      <w:r w:rsidRPr="00D0622B">
        <w:rPr>
          <w:sz w:val="24"/>
          <w:szCs w:val="24"/>
        </w:rPr>
        <w:t xml:space="preserve"> του </w:t>
      </w:r>
      <w:r w:rsidRPr="00D0622B">
        <w:rPr>
          <w:b/>
          <w:bCs/>
          <w:sz w:val="24"/>
          <w:szCs w:val="24"/>
          <w:lang w:val="en-US"/>
        </w:rPr>
        <w:t>EU</w:t>
      </w:r>
      <w:r w:rsidRPr="00D0622B">
        <w:rPr>
          <w:b/>
          <w:bCs/>
          <w:sz w:val="24"/>
          <w:szCs w:val="24"/>
        </w:rPr>
        <w:t>-</w:t>
      </w:r>
      <w:r w:rsidRPr="00D0622B">
        <w:rPr>
          <w:b/>
          <w:bCs/>
          <w:sz w:val="24"/>
          <w:szCs w:val="24"/>
          <w:lang w:val="en-US"/>
        </w:rPr>
        <w:t>CONEXUS</w:t>
      </w:r>
      <w:r w:rsidRPr="00D0622B">
        <w:rPr>
          <w:b/>
          <w:bCs/>
          <w:sz w:val="24"/>
          <w:szCs w:val="24"/>
        </w:rPr>
        <w:t xml:space="preserve"> </w:t>
      </w:r>
      <w:r w:rsidRPr="00D0622B">
        <w:rPr>
          <w:b/>
          <w:bCs/>
          <w:sz w:val="24"/>
          <w:szCs w:val="24"/>
          <w:lang w:val="en-US"/>
        </w:rPr>
        <w:t>Plus</w:t>
      </w:r>
      <w:r w:rsidR="00D4783B">
        <w:rPr>
          <w:b/>
          <w:bCs/>
          <w:sz w:val="24"/>
          <w:szCs w:val="24"/>
        </w:rPr>
        <w:t>,</w:t>
      </w:r>
      <w:r w:rsidRPr="00D0622B">
        <w:rPr>
          <w:sz w:val="24"/>
          <w:szCs w:val="24"/>
        </w:rPr>
        <w:t xml:space="preserve"> </w:t>
      </w:r>
      <w:r w:rsidR="00A716BE" w:rsidRPr="00D0622B">
        <w:rPr>
          <w:sz w:val="24"/>
          <w:szCs w:val="24"/>
        </w:rPr>
        <w:t>όπως η Ευρωπαϊκή Πράσινη Συμφωνία για την προώθηση της βιωσιμότητας, η Στρατηγική Ανθρώπινου Δυναμικού για</w:t>
      </w:r>
      <w:r w:rsidRPr="00D0622B">
        <w:rPr>
          <w:sz w:val="24"/>
          <w:szCs w:val="24"/>
        </w:rPr>
        <w:t xml:space="preserve"> </w:t>
      </w:r>
      <w:r w:rsidR="00A716BE" w:rsidRPr="00D0622B">
        <w:rPr>
          <w:sz w:val="24"/>
          <w:szCs w:val="24"/>
        </w:rPr>
        <w:t>Ερευνητές που σχετίζονται με την αναγνώριση διεθνών δραστηριοτήτων όπως η διδακτική συνεργασία</w:t>
      </w:r>
      <w:r w:rsidR="00BF189D" w:rsidRPr="00D0622B">
        <w:rPr>
          <w:sz w:val="24"/>
          <w:szCs w:val="24"/>
        </w:rPr>
        <w:t xml:space="preserve">, </w:t>
      </w:r>
      <w:r w:rsidRPr="00D0622B">
        <w:rPr>
          <w:sz w:val="24"/>
          <w:szCs w:val="24"/>
          <w:lang w:val="en-US"/>
        </w:rPr>
        <w:t>o</w:t>
      </w:r>
      <w:r w:rsidR="00A716BE" w:rsidRPr="00D0622B">
        <w:rPr>
          <w:sz w:val="24"/>
          <w:szCs w:val="24"/>
        </w:rPr>
        <w:t xml:space="preserve">ι πολιτικές ένταξης και </w:t>
      </w:r>
      <w:r w:rsidR="00D4783B">
        <w:rPr>
          <w:sz w:val="24"/>
          <w:szCs w:val="24"/>
        </w:rPr>
        <w:t>η</w:t>
      </w:r>
      <w:r w:rsidR="00A716BE" w:rsidRPr="00D0622B">
        <w:rPr>
          <w:sz w:val="24"/>
          <w:szCs w:val="24"/>
        </w:rPr>
        <w:t xml:space="preserve"> πολιτικ</w:t>
      </w:r>
      <w:r w:rsidR="00D4783B">
        <w:rPr>
          <w:sz w:val="24"/>
          <w:szCs w:val="24"/>
        </w:rPr>
        <w:t>ή</w:t>
      </w:r>
      <w:r w:rsidR="00A716BE" w:rsidRPr="00D0622B">
        <w:rPr>
          <w:sz w:val="24"/>
          <w:szCs w:val="24"/>
        </w:rPr>
        <w:t xml:space="preserve"> ισότητας των φύλων</w:t>
      </w:r>
      <w:r w:rsidRPr="00D0622B">
        <w:rPr>
          <w:sz w:val="24"/>
          <w:szCs w:val="24"/>
        </w:rPr>
        <w:t xml:space="preserve">. </w:t>
      </w:r>
    </w:p>
    <w:p w14:paraId="4F2A25B4" w14:textId="0ACE2C9D" w:rsidR="00B1169D" w:rsidRPr="00D0622B" w:rsidRDefault="002C4642" w:rsidP="00D4783B">
      <w:pPr>
        <w:ind w:firstLine="720"/>
        <w:jc w:val="both"/>
        <w:rPr>
          <w:sz w:val="24"/>
          <w:szCs w:val="24"/>
        </w:rPr>
      </w:pPr>
      <w:r w:rsidRPr="00D0622B">
        <w:rPr>
          <w:sz w:val="24"/>
          <w:szCs w:val="24"/>
        </w:rPr>
        <w:t xml:space="preserve">Προτεραιότητα του </w:t>
      </w:r>
      <w:r w:rsidRPr="00D0622B">
        <w:rPr>
          <w:b/>
          <w:bCs/>
          <w:sz w:val="24"/>
          <w:szCs w:val="24"/>
          <w:lang w:val="en-US"/>
        </w:rPr>
        <w:t>EU</w:t>
      </w:r>
      <w:r w:rsidRPr="00D0622B">
        <w:rPr>
          <w:b/>
          <w:bCs/>
          <w:sz w:val="24"/>
          <w:szCs w:val="24"/>
        </w:rPr>
        <w:t>-</w:t>
      </w:r>
      <w:r w:rsidRPr="00D0622B">
        <w:rPr>
          <w:b/>
          <w:bCs/>
          <w:sz w:val="24"/>
          <w:szCs w:val="24"/>
          <w:lang w:val="en-US"/>
        </w:rPr>
        <w:t>CONEXUS</w:t>
      </w:r>
      <w:r w:rsidRPr="00D0622B">
        <w:rPr>
          <w:b/>
          <w:bCs/>
          <w:sz w:val="24"/>
          <w:szCs w:val="24"/>
        </w:rPr>
        <w:t xml:space="preserve"> </w:t>
      </w:r>
      <w:r w:rsidRPr="00D0622B">
        <w:rPr>
          <w:b/>
          <w:bCs/>
          <w:sz w:val="24"/>
          <w:szCs w:val="24"/>
          <w:lang w:val="en-US"/>
        </w:rPr>
        <w:t>Plus</w:t>
      </w:r>
      <w:r w:rsidRPr="00D0622B">
        <w:rPr>
          <w:sz w:val="24"/>
          <w:szCs w:val="24"/>
        </w:rPr>
        <w:t xml:space="preserve"> είναι να έχει </w:t>
      </w:r>
      <w:r w:rsidR="006B6D80" w:rsidRPr="00D0622B">
        <w:rPr>
          <w:sz w:val="24"/>
          <w:szCs w:val="24"/>
        </w:rPr>
        <w:t xml:space="preserve">ευρύ </w:t>
      </w:r>
      <w:r w:rsidRPr="00D0622B">
        <w:rPr>
          <w:sz w:val="24"/>
          <w:szCs w:val="24"/>
        </w:rPr>
        <w:t xml:space="preserve">αντίκτυπο σε όλη την Ακαδημαϊκή Κοινότητα </w:t>
      </w:r>
      <w:r w:rsidR="00B1169D" w:rsidRPr="00D0622B">
        <w:rPr>
          <w:sz w:val="24"/>
          <w:szCs w:val="24"/>
        </w:rPr>
        <w:t xml:space="preserve">και να ενισχύσει σημαντικά την πληρότητα της θεσμικής ανάπτυξης του Ευρωπαϊκού Πανεπιστημίου </w:t>
      </w:r>
      <w:r w:rsidR="00BF189D" w:rsidRPr="00D0622B">
        <w:rPr>
          <w:sz w:val="24"/>
          <w:szCs w:val="24"/>
        </w:rPr>
        <w:t>που</w:t>
      </w:r>
      <w:r w:rsidR="00B1169D" w:rsidRPr="00D0622B">
        <w:rPr>
          <w:sz w:val="24"/>
          <w:szCs w:val="24"/>
        </w:rPr>
        <w:t xml:space="preserve"> θα επιτρέψει την παροχή μιας πλήρους πανεπιστημιακής υπηρεσίας</w:t>
      </w:r>
      <w:r w:rsidR="00D4783B">
        <w:rPr>
          <w:sz w:val="24"/>
          <w:szCs w:val="24"/>
        </w:rPr>
        <w:t>,</w:t>
      </w:r>
      <w:r w:rsidR="00B1169D" w:rsidRPr="00D0622B">
        <w:rPr>
          <w:sz w:val="24"/>
          <w:szCs w:val="24"/>
        </w:rPr>
        <w:t xml:space="preserve"> καλύπτοντας την εκπαίδευση, την έρευνα κα</w:t>
      </w:r>
      <w:r w:rsidR="00D4783B">
        <w:rPr>
          <w:sz w:val="24"/>
          <w:szCs w:val="24"/>
        </w:rPr>
        <w:t>ι την καινοτομία ισομερώς</w:t>
      </w:r>
      <w:r w:rsidR="00B1169D" w:rsidRPr="00D0622B">
        <w:rPr>
          <w:sz w:val="24"/>
          <w:szCs w:val="24"/>
        </w:rPr>
        <w:t>.</w:t>
      </w:r>
    </w:p>
    <w:p w14:paraId="0E179ADB" w14:textId="4E55EBCB" w:rsidR="00CF6A90" w:rsidRPr="00D0622B" w:rsidRDefault="00D4783B" w:rsidP="00D478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Λαμπρή π</w:t>
      </w:r>
      <w:r w:rsidR="008E53E0" w:rsidRPr="00D0622B">
        <w:rPr>
          <w:sz w:val="24"/>
          <w:szCs w:val="24"/>
        </w:rPr>
        <w:t xml:space="preserve">ροβλέπεται η χάραξη πορείας </w:t>
      </w:r>
      <w:r>
        <w:rPr>
          <w:sz w:val="24"/>
          <w:szCs w:val="24"/>
        </w:rPr>
        <w:t xml:space="preserve">για </w:t>
      </w:r>
      <w:r w:rsidR="008E53E0" w:rsidRPr="00D0622B">
        <w:rPr>
          <w:sz w:val="24"/>
          <w:szCs w:val="24"/>
        </w:rPr>
        <w:t xml:space="preserve">την επόμενη τετραετία μέσω των δράσεων που θα υλοποιηθούν στο </w:t>
      </w:r>
      <w:r w:rsidR="008E53E0" w:rsidRPr="00D0622B">
        <w:rPr>
          <w:b/>
          <w:bCs/>
          <w:sz w:val="24"/>
          <w:szCs w:val="24"/>
        </w:rPr>
        <w:t>EU-CONEXUS Plus</w:t>
      </w:r>
      <w:r w:rsidR="008E53E0" w:rsidRPr="00D0622B">
        <w:rPr>
          <w:sz w:val="24"/>
          <w:szCs w:val="24"/>
        </w:rPr>
        <w:t xml:space="preserve"> </w:t>
      </w:r>
      <w:r>
        <w:rPr>
          <w:sz w:val="24"/>
          <w:szCs w:val="24"/>
        </w:rPr>
        <w:t>, προσφέροντας</w:t>
      </w:r>
      <w:r w:rsidR="008E53E0" w:rsidRPr="00D0622B">
        <w:rPr>
          <w:sz w:val="24"/>
          <w:szCs w:val="24"/>
        </w:rPr>
        <w:t xml:space="preserve"> προτεραιότητα στους φοιτητές και στην ανάπτυξη των δεξιοτήτων </w:t>
      </w:r>
      <w:r>
        <w:rPr>
          <w:sz w:val="24"/>
          <w:szCs w:val="24"/>
        </w:rPr>
        <w:t xml:space="preserve">τους, </w:t>
      </w:r>
      <w:r w:rsidR="00CF6A90" w:rsidRPr="00D0622B">
        <w:rPr>
          <w:sz w:val="24"/>
          <w:szCs w:val="24"/>
        </w:rPr>
        <w:t xml:space="preserve"> οι οποίοι θα αποτελέσουν τους μελλοντικούς παράγοντες αλλαγής για την Έξυπνη Αστική Παράκτια Βιωσιμότητα στ</w:t>
      </w:r>
      <w:r>
        <w:rPr>
          <w:sz w:val="24"/>
          <w:szCs w:val="24"/>
        </w:rPr>
        <w:t>ην Ευρώπη</w:t>
      </w:r>
      <w:r w:rsidR="00CF6A90" w:rsidRPr="00D0622B">
        <w:rPr>
          <w:sz w:val="24"/>
          <w:szCs w:val="24"/>
        </w:rPr>
        <w:t>.</w:t>
      </w:r>
    </w:p>
    <w:p w14:paraId="4351C20E" w14:textId="632003F8" w:rsidR="0019342F" w:rsidRPr="00D0622B" w:rsidRDefault="00D4783B" w:rsidP="00283E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Οι δράσεις, οι οποίες πρόκειται να υλοποιηθούν είναι η α</w:t>
      </w:r>
      <w:r w:rsidRPr="00D4783B">
        <w:rPr>
          <w:sz w:val="24"/>
          <w:szCs w:val="24"/>
        </w:rPr>
        <w:t>νάπτυξη κοινών διεθνών προπτυχιακών/ μεταπτυχιακών/ διδακτορικών προγραμμάτων σπουδών</w:t>
      </w:r>
      <w:r>
        <w:rPr>
          <w:sz w:val="24"/>
          <w:szCs w:val="24"/>
        </w:rPr>
        <w:t>, η π</w:t>
      </w:r>
      <w:r w:rsidRPr="00D4783B">
        <w:rPr>
          <w:sz w:val="24"/>
          <w:szCs w:val="24"/>
        </w:rPr>
        <w:t>εραιτέρω ανάπτυξη των τεσσάρων κοινών ερευνητικών ινστιτούτων (Joint Research Institutes- JRIs) που έχουν ήδη ιδρυθεί με στόχο την ανάπτυξη κοινών ερευνητικών προγραμμάτων και την προώθηση της πολιτικής πρόσβασης σε κοινές ερευνητικές υποδομές (Joint Research Infrastructures).</w:t>
      </w:r>
      <w:r>
        <w:rPr>
          <w:sz w:val="24"/>
          <w:szCs w:val="24"/>
        </w:rPr>
        <w:t xml:space="preserve"> Επίσης, η δράση</w:t>
      </w:r>
      <w:r w:rsidR="00BF5644" w:rsidRPr="00D0622B">
        <w:rPr>
          <w:sz w:val="24"/>
          <w:szCs w:val="24"/>
        </w:rPr>
        <w:t xml:space="preserve"> </w:t>
      </w:r>
      <w:r w:rsidR="008E53E0" w:rsidRPr="00D0622B">
        <w:rPr>
          <w:sz w:val="24"/>
          <w:szCs w:val="24"/>
        </w:rPr>
        <w:t>‘Research back to Education’ που στόχο έχει να συνδέσει τα ερευνητικά αποτελέσματα και την καινοτομία με την εκπαίδευση</w:t>
      </w:r>
      <w:r>
        <w:rPr>
          <w:sz w:val="24"/>
          <w:szCs w:val="24"/>
        </w:rPr>
        <w:t xml:space="preserve"> και η δράση </w:t>
      </w:r>
      <w:r w:rsidR="0000376C" w:rsidRPr="00D0622B">
        <w:rPr>
          <w:sz w:val="24"/>
          <w:szCs w:val="24"/>
          <w:lang w:val="en-US"/>
        </w:rPr>
        <w:t>EU</w:t>
      </w:r>
      <w:r w:rsidR="0000376C" w:rsidRPr="00D0622B">
        <w:rPr>
          <w:sz w:val="24"/>
          <w:szCs w:val="24"/>
        </w:rPr>
        <w:t>-</w:t>
      </w:r>
      <w:r w:rsidR="0000376C" w:rsidRPr="00D0622B">
        <w:rPr>
          <w:sz w:val="24"/>
          <w:szCs w:val="24"/>
          <w:lang w:val="en-US"/>
        </w:rPr>
        <w:t>CONEXUS</w:t>
      </w:r>
      <w:r w:rsidR="0000376C" w:rsidRPr="00D0622B">
        <w:rPr>
          <w:sz w:val="24"/>
          <w:szCs w:val="24"/>
        </w:rPr>
        <w:t xml:space="preserve"> </w:t>
      </w:r>
      <w:r w:rsidR="0000376C" w:rsidRPr="00D0622B">
        <w:rPr>
          <w:sz w:val="24"/>
          <w:szCs w:val="24"/>
          <w:lang w:val="en-US"/>
        </w:rPr>
        <w:t>Teaching</w:t>
      </w:r>
      <w:r w:rsidR="0000376C" w:rsidRPr="00D0622B">
        <w:rPr>
          <w:sz w:val="24"/>
          <w:szCs w:val="24"/>
        </w:rPr>
        <w:t xml:space="preserve"> </w:t>
      </w:r>
      <w:r w:rsidR="0000376C" w:rsidRPr="00D0622B">
        <w:rPr>
          <w:sz w:val="24"/>
          <w:szCs w:val="24"/>
          <w:lang w:val="en-US"/>
        </w:rPr>
        <w:t>Academy</w:t>
      </w:r>
      <w:r w:rsidR="0000376C" w:rsidRPr="00D0622B">
        <w:rPr>
          <w:sz w:val="24"/>
          <w:szCs w:val="24"/>
        </w:rPr>
        <w:t xml:space="preserve"> που στόχο θα έχει την προώθηση υψηλής ποιότητας εκπαίδευση, ευθυγραμμισμένη με τις ανάγκες και τις απαιτήσεις της κοινωνίας, της οικονομίας και της βιομηχανίας</w:t>
      </w:r>
      <w:r>
        <w:rPr>
          <w:sz w:val="24"/>
          <w:szCs w:val="24"/>
        </w:rPr>
        <w:t>. Επιπλέον, θα πραγματοποιηθούν ε</w:t>
      </w:r>
      <w:r w:rsidR="002C5603" w:rsidRPr="00D0622B">
        <w:rPr>
          <w:sz w:val="24"/>
          <w:szCs w:val="24"/>
        </w:rPr>
        <w:t>πιστημονικά συνέδρια</w:t>
      </w:r>
      <w:r w:rsidR="0000376C" w:rsidRPr="00D0622B">
        <w:rPr>
          <w:sz w:val="24"/>
          <w:szCs w:val="24"/>
        </w:rPr>
        <w:t>,</w:t>
      </w:r>
      <w:r w:rsidR="00CF6A90" w:rsidRPr="00D0622B">
        <w:rPr>
          <w:sz w:val="24"/>
          <w:szCs w:val="24"/>
        </w:rPr>
        <w:t xml:space="preserve"> </w:t>
      </w:r>
      <w:r w:rsidR="002C5603" w:rsidRPr="00D0622B">
        <w:rPr>
          <w:sz w:val="24"/>
          <w:szCs w:val="24"/>
        </w:rPr>
        <w:t>φεστιβάλ</w:t>
      </w:r>
      <w:r w:rsidR="0000376C" w:rsidRPr="00D0622B">
        <w:rPr>
          <w:sz w:val="24"/>
          <w:szCs w:val="24"/>
        </w:rPr>
        <w:t xml:space="preserve">, </w:t>
      </w:r>
      <w:r>
        <w:rPr>
          <w:sz w:val="24"/>
          <w:szCs w:val="24"/>
        </w:rPr>
        <w:t>θα αναπτυχθεί  δί</w:t>
      </w:r>
      <w:r w:rsidR="000345A2" w:rsidRPr="00D0622B">
        <w:rPr>
          <w:sz w:val="24"/>
          <w:szCs w:val="24"/>
        </w:rPr>
        <w:t>κτ</w:t>
      </w:r>
      <w:r>
        <w:rPr>
          <w:sz w:val="24"/>
          <w:szCs w:val="24"/>
        </w:rPr>
        <w:t>υο</w:t>
      </w:r>
      <w:r w:rsidR="000345A2" w:rsidRPr="00D0622B">
        <w:rPr>
          <w:sz w:val="24"/>
          <w:szCs w:val="24"/>
        </w:rPr>
        <w:t xml:space="preserve"> έρευνας και κινητικότητας</w:t>
      </w:r>
      <w:r w:rsidR="0000376C" w:rsidRPr="00D062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θα γίνει </w:t>
      </w:r>
      <w:r w:rsidR="001F4CCC" w:rsidRPr="00D0622B">
        <w:rPr>
          <w:sz w:val="24"/>
          <w:szCs w:val="24"/>
        </w:rPr>
        <w:t xml:space="preserve">ανάπτυξη του </w:t>
      </w:r>
      <w:r w:rsidR="000345A2" w:rsidRPr="00D0622B">
        <w:rPr>
          <w:sz w:val="24"/>
          <w:szCs w:val="24"/>
        </w:rPr>
        <w:t>κέντρο</w:t>
      </w:r>
      <w:r w:rsidR="001F4CCC" w:rsidRPr="00D0622B">
        <w:rPr>
          <w:sz w:val="24"/>
          <w:szCs w:val="24"/>
        </w:rPr>
        <w:t>υ</w:t>
      </w:r>
      <w:r w:rsidR="000345A2" w:rsidRPr="00D0622B">
        <w:rPr>
          <w:sz w:val="24"/>
          <w:szCs w:val="24"/>
        </w:rPr>
        <w:t xml:space="preserve"> σταδιοδρομίας</w:t>
      </w:r>
      <w:r>
        <w:rPr>
          <w:sz w:val="24"/>
          <w:szCs w:val="24"/>
        </w:rPr>
        <w:t xml:space="preserve"> και </w:t>
      </w:r>
      <w:r w:rsidR="001F4CCC" w:rsidRPr="00D0622B">
        <w:rPr>
          <w:sz w:val="24"/>
          <w:szCs w:val="24"/>
        </w:rPr>
        <w:t xml:space="preserve"> της πράσινης Πανεπιστημιούπολης</w:t>
      </w:r>
      <w:r w:rsidR="0000376C" w:rsidRPr="00D0622B">
        <w:rPr>
          <w:sz w:val="24"/>
          <w:szCs w:val="24"/>
        </w:rPr>
        <w:t xml:space="preserve">, </w:t>
      </w:r>
      <w:r w:rsidR="00283E94">
        <w:rPr>
          <w:sz w:val="24"/>
          <w:szCs w:val="24"/>
        </w:rPr>
        <w:t xml:space="preserve">και θα υλοποιηθεί </w:t>
      </w:r>
      <w:r w:rsidR="0000376C" w:rsidRPr="00D0622B">
        <w:rPr>
          <w:sz w:val="24"/>
          <w:szCs w:val="24"/>
        </w:rPr>
        <w:t>Μεταφορά Γνώσεων και Τεχνολογιών (</w:t>
      </w:r>
      <w:r w:rsidR="0019342F" w:rsidRPr="00D0622B">
        <w:rPr>
          <w:sz w:val="24"/>
          <w:szCs w:val="24"/>
          <w:lang w:val="en-US"/>
        </w:rPr>
        <w:t>Transfer</w:t>
      </w:r>
      <w:r w:rsidR="0019342F" w:rsidRPr="00D0622B">
        <w:rPr>
          <w:sz w:val="24"/>
          <w:szCs w:val="24"/>
        </w:rPr>
        <w:t xml:space="preserve"> </w:t>
      </w:r>
      <w:r w:rsidR="0019342F" w:rsidRPr="00D0622B">
        <w:rPr>
          <w:sz w:val="24"/>
          <w:szCs w:val="24"/>
          <w:lang w:val="en-US"/>
        </w:rPr>
        <w:t>of</w:t>
      </w:r>
      <w:r w:rsidR="0019342F" w:rsidRPr="00D0622B">
        <w:rPr>
          <w:sz w:val="24"/>
          <w:szCs w:val="24"/>
        </w:rPr>
        <w:t xml:space="preserve"> </w:t>
      </w:r>
      <w:r w:rsidR="0019342F" w:rsidRPr="00D0622B">
        <w:rPr>
          <w:sz w:val="24"/>
          <w:szCs w:val="24"/>
          <w:lang w:val="en-US"/>
        </w:rPr>
        <w:t>Knowledge</w:t>
      </w:r>
      <w:r w:rsidR="0019342F" w:rsidRPr="00D0622B">
        <w:rPr>
          <w:sz w:val="24"/>
          <w:szCs w:val="24"/>
        </w:rPr>
        <w:t xml:space="preserve"> </w:t>
      </w:r>
      <w:r w:rsidR="0019342F" w:rsidRPr="00D0622B">
        <w:rPr>
          <w:sz w:val="24"/>
          <w:szCs w:val="24"/>
          <w:lang w:val="en-US"/>
        </w:rPr>
        <w:t>and</w:t>
      </w:r>
      <w:r w:rsidR="0019342F" w:rsidRPr="00D0622B">
        <w:rPr>
          <w:sz w:val="24"/>
          <w:szCs w:val="24"/>
        </w:rPr>
        <w:t xml:space="preserve"> </w:t>
      </w:r>
      <w:r w:rsidR="0019342F" w:rsidRPr="00D0622B">
        <w:rPr>
          <w:sz w:val="24"/>
          <w:szCs w:val="24"/>
          <w:lang w:val="en-US"/>
        </w:rPr>
        <w:t>Technologies</w:t>
      </w:r>
      <w:r w:rsidR="0000376C" w:rsidRPr="00D0622B">
        <w:rPr>
          <w:sz w:val="24"/>
          <w:szCs w:val="24"/>
        </w:rPr>
        <w:t>)</w:t>
      </w:r>
      <w:r w:rsidR="00CF6A90" w:rsidRPr="00D0622B">
        <w:rPr>
          <w:sz w:val="24"/>
          <w:szCs w:val="24"/>
        </w:rPr>
        <w:t>.</w:t>
      </w:r>
    </w:p>
    <w:p w14:paraId="2901AF27" w14:textId="24DAEAD0" w:rsidR="000B6694" w:rsidRPr="00D0622B" w:rsidRDefault="00D4783B" w:rsidP="007B1F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Για π</w:t>
      </w:r>
      <w:r w:rsidR="000B6694" w:rsidRPr="00D0622B">
        <w:rPr>
          <w:sz w:val="24"/>
          <w:szCs w:val="24"/>
        </w:rPr>
        <w:t xml:space="preserve">ερισσότερες πληροφορίες </w:t>
      </w:r>
      <w:r>
        <w:rPr>
          <w:sz w:val="24"/>
          <w:szCs w:val="24"/>
        </w:rPr>
        <w:t>σχετικά με τα αποτελέσματα του 20</w:t>
      </w:r>
      <w:r w:rsidR="00AC6EA1" w:rsidRPr="00AC6EA1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2 οι ενδιαφερόμενοι μπορούν να επισκεφθούν τον παρακάτω σύνδεσμο</w:t>
      </w:r>
      <w:r w:rsidR="007B1F06">
        <w:rPr>
          <w:sz w:val="24"/>
          <w:szCs w:val="24"/>
        </w:rPr>
        <w:t>:</w:t>
      </w:r>
      <w:r w:rsidR="000B6694" w:rsidRPr="00D0622B">
        <w:rPr>
          <w:sz w:val="24"/>
          <w:szCs w:val="24"/>
        </w:rPr>
        <w:t xml:space="preserve"> </w:t>
      </w:r>
    </w:p>
    <w:p w14:paraId="113D9BF5" w14:textId="76556E75" w:rsidR="000B6694" w:rsidRPr="00D0622B" w:rsidRDefault="00C741A3" w:rsidP="000345A2">
      <w:pPr>
        <w:jc w:val="both"/>
        <w:rPr>
          <w:sz w:val="24"/>
          <w:szCs w:val="24"/>
        </w:rPr>
      </w:pPr>
      <w:hyperlink r:id="rId8" w:history="1">
        <w:r w:rsidR="000B6694" w:rsidRPr="00D0622B">
          <w:rPr>
            <w:rStyle w:val="-"/>
            <w:sz w:val="24"/>
            <w:szCs w:val="24"/>
            <w:lang w:val="en-GB"/>
          </w:rPr>
          <w:t>https</w:t>
        </w:r>
        <w:r w:rsidR="000B6694" w:rsidRPr="00D0622B">
          <w:rPr>
            <w:rStyle w:val="-"/>
            <w:sz w:val="24"/>
            <w:szCs w:val="24"/>
          </w:rPr>
          <w:t>://</w:t>
        </w:r>
        <w:r w:rsidR="000B6694" w:rsidRPr="00D0622B">
          <w:rPr>
            <w:rStyle w:val="-"/>
            <w:sz w:val="24"/>
            <w:szCs w:val="24"/>
            <w:lang w:val="en-GB"/>
          </w:rPr>
          <w:t>ec</w:t>
        </w:r>
        <w:r w:rsidR="000B6694" w:rsidRPr="00D0622B">
          <w:rPr>
            <w:rStyle w:val="-"/>
            <w:sz w:val="24"/>
            <w:szCs w:val="24"/>
          </w:rPr>
          <w:t>.</w:t>
        </w:r>
        <w:r w:rsidR="000B6694" w:rsidRPr="00D0622B">
          <w:rPr>
            <w:rStyle w:val="-"/>
            <w:sz w:val="24"/>
            <w:szCs w:val="24"/>
            <w:lang w:val="en-GB"/>
          </w:rPr>
          <w:t>europa</w:t>
        </w:r>
        <w:r w:rsidR="000B6694" w:rsidRPr="00D0622B">
          <w:rPr>
            <w:rStyle w:val="-"/>
            <w:sz w:val="24"/>
            <w:szCs w:val="24"/>
          </w:rPr>
          <w:t>.</w:t>
        </w:r>
        <w:r w:rsidR="000B6694" w:rsidRPr="00D0622B">
          <w:rPr>
            <w:rStyle w:val="-"/>
            <w:sz w:val="24"/>
            <w:szCs w:val="24"/>
            <w:lang w:val="en-GB"/>
          </w:rPr>
          <w:t>eu</w:t>
        </w:r>
        <w:r w:rsidR="000B6694" w:rsidRPr="00D0622B">
          <w:rPr>
            <w:rStyle w:val="-"/>
            <w:sz w:val="24"/>
            <w:szCs w:val="24"/>
          </w:rPr>
          <w:t>/</w:t>
        </w:r>
        <w:r w:rsidR="000B6694" w:rsidRPr="00D0622B">
          <w:rPr>
            <w:rStyle w:val="-"/>
            <w:sz w:val="24"/>
            <w:szCs w:val="24"/>
            <w:lang w:val="en-GB"/>
          </w:rPr>
          <w:t>commission</w:t>
        </w:r>
        <w:r w:rsidR="000B6694" w:rsidRPr="00D0622B">
          <w:rPr>
            <w:rStyle w:val="-"/>
            <w:sz w:val="24"/>
            <w:szCs w:val="24"/>
          </w:rPr>
          <w:t>/</w:t>
        </w:r>
        <w:r w:rsidR="000B6694" w:rsidRPr="00D0622B">
          <w:rPr>
            <w:rStyle w:val="-"/>
            <w:sz w:val="24"/>
            <w:szCs w:val="24"/>
            <w:lang w:val="en-GB"/>
          </w:rPr>
          <w:t>presscorner</w:t>
        </w:r>
        <w:r w:rsidR="000B6694" w:rsidRPr="00D0622B">
          <w:rPr>
            <w:rStyle w:val="-"/>
            <w:sz w:val="24"/>
            <w:szCs w:val="24"/>
          </w:rPr>
          <w:t>/</w:t>
        </w:r>
        <w:r w:rsidR="000B6694" w:rsidRPr="00D0622B">
          <w:rPr>
            <w:rStyle w:val="-"/>
            <w:sz w:val="24"/>
            <w:szCs w:val="24"/>
            <w:lang w:val="en-GB"/>
          </w:rPr>
          <w:t>detail</w:t>
        </w:r>
        <w:r w:rsidR="000B6694" w:rsidRPr="00D0622B">
          <w:rPr>
            <w:rStyle w:val="-"/>
            <w:sz w:val="24"/>
            <w:szCs w:val="24"/>
          </w:rPr>
          <w:t>/</w:t>
        </w:r>
        <w:r w:rsidR="000B6694" w:rsidRPr="00D0622B">
          <w:rPr>
            <w:rStyle w:val="-"/>
            <w:sz w:val="24"/>
            <w:szCs w:val="24"/>
            <w:lang w:val="en-GB"/>
          </w:rPr>
          <w:t>en</w:t>
        </w:r>
        <w:r w:rsidR="000B6694" w:rsidRPr="00D0622B">
          <w:rPr>
            <w:rStyle w:val="-"/>
            <w:sz w:val="24"/>
            <w:szCs w:val="24"/>
          </w:rPr>
          <w:t>/</w:t>
        </w:r>
        <w:r w:rsidR="000B6694" w:rsidRPr="00D0622B">
          <w:rPr>
            <w:rStyle w:val="-"/>
            <w:sz w:val="24"/>
            <w:szCs w:val="24"/>
            <w:lang w:val="en-GB"/>
          </w:rPr>
          <w:t>ip</w:t>
        </w:r>
        <w:r w:rsidR="000B6694" w:rsidRPr="00D0622B">
          <w:rPr>
            <w:rStyle w:val="-"/>
            <w:sz w:val="24"/>
            <w:szCs w:val="24"/>
          </w:rPr>
          <w:t>_22_4702</w:t>
        </w:r>
      </w:hyperlink>
      <w:r w:rsidR="000B6694" w:rsidRPr="00D0622B">
        <w:rPr>
          <w:sz w:val="24"/>
          <w:szCs w:val="24"/>
        </w:rPr>
        <w:t xml:space="preserve"> </w:t>
      </w:r>
    </w:p>
    <w:p w14:paraId="2A068163" w14:textId="012593FF" w:rsidR="008E53E0" w:rsidRPr="00D0622B" w:rsidRDefault="008E53E0" w:rsidP="002C4642">
      <w:pPr>
        <w:jc w:val="both"/>
        <w:rPr>
          <w:sz w:val="24"/>
          <w:szCs w:val="24"/>
        </w:rPr>
      </w:pPr>
    </w:p>
    <w:p w14:paraId="47FF5B67" w14:textId="3D6ECC65" w:rsidR="00751378" w:rsidRPr="00D0622B" w:rsidRDefault="00751378" w:rsidP="006B6D80">
      <w:pPr>
        <w:jc w:val="both"/>
        <w:rPr>
          <w:sz w:val="24"/>
          <w:szCs w:val="24"/>
        </w:rPr>
      </w:pPr>
    </w:p>
    <w:sectPr w:rsidR="00751378" w:rsidRPr="00D062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ECE87" w14:textId="77777777" w:rsidR="00C741A3" w:rsidRDefault="00C741A3" w:rsidP="00A01C65">
      <w:pPr>
        <w:spacing w:after="0" w:line="240" w:lineRule="auto"/>
      </w:pPr>
      <w:r>
        <w:separator/>
      </w:r>
    </w:p>
  </w:endnote>
  <w:endnote w:type="continuationSeparator" w:id="0">
    <w:p w14:paraId="39D8271E" w14:textId="77777777" w:rsidR="00C741A3" w:rsidRDefault="00C741A3" w:rsidP="00A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E367" w14:textId="77777777" w:rsidR="00C741A3" w:rsidRDefault="00C741A3" w:rsidP="00A01C65">
      <w:pPr>
        <w:spacing w:after="0" w:line="240" w:lineRule="auto"/>
      </w:pPr>
      <w:r>
        <w:separator/>
      </w:r>
    </w:p>
  </w:footnote>
  <w:footnote w:type="continuationSeparator" w:id="0">
    <w:p w14:paraId="7A438A65" w14:textId="77777777" w:rsidR="00C741A3" w:rsidRDefault="00C741A3" w:rsidP="00A0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7B"/>
    <w:rsid w:val="0000376C"/>
    <w:rsid w:val="000345A2"/>
    <w:rsid w:val="000B6694"/>
    <w:rsid w:val="000C3655"/>
    <w:rsid w:val="00122F22"/>
    <w:rsid w:val="0019342F"/>
    <w:rsid w:val="00193FC5"/>
    <w:rsid w:val="001C0D38"/>
    <w:rsid w:val="001F4CCC"/>
    <w:rsid w:val="00283E94"/>
    <w:rsid w:val="002C4642"/>
    <w:rsid w:val="002C5603"/>
    <w:rsid w:val="00325AA5"/>
    <w:rsid w:val="00360193"/>
    <w:rsid w:val="00380336"/>
    <w:rsid w:val="003D3EFB"/>
    <w:rsid w:val="004157E5"/>
    <w:rsid w:val="004D3A80"/>
    <w:rsid w:val="00523D0C"/>
    <w:rsid w:val="005D789B"/>
    <w:rsid w:val="005F66C1"/>
    <w:rsid w:val="00621B7B"/>
    <w:rsid w:val="00650C8D"/>
    <w:rsid w:val="006B6D80"/>
    <w:rsid w:val="006D56C7"/>
    <w:rsid w:val="00751378"/>
    <w:rsid w:val="007A4A40"/>
    <w:rsid w:val="007B1F06"/>
    <w:rsid w:val="007B52DB"/>
    <w:rsid w:val="00836B34"/>
    <w:rsid w:val="00875975"/>
    <w:rsid w:val="008853CC"/>
    <w:rsid w:val="008930AB"/>
    <w:rsid w:val="008D391E"/>
    <w:rsid w:val="008E53E0"/>
    <w:rsid w:val="009E6AB1"/>
    <w:rsid w:val="00A01C65"/>
    <w:rsid w:val="00A716BE"/>
    <w:rsid w:val="00A873E0"/>
    <w:rsid w:val="00AC6EA1"/>
    <w:rsid w:val="00AD4972"/>
    <w:rsid w:val="00AE0861"/>
    <w:rsid w:val="00B1169D"/>
    <w:rsid w:val="00BF189D"/>
    <w:rsid w:val="00BF5644"/>
    <w:rsid w:val="00C2654E"/>
    <w:rsid w:val="00C741A3"/>
    <w:rsid w:val="00CE701D"/>
    <w:rsid w:val="00CF6A90"/>
    <w:rsid w:val="00D0622B"/>
    <w:rsid w:val="00D4783B"/>
    <w:rsid w:val="00D939CE"/>
    <w:rsid w:val="00D94721"/>
    <w:rsid w:val="00DE18AF"/>
    <w:rsid w:val="00E35EE6"/>
    <w:rsid w:val="00E91F16"/>
    <w:rsid w:val="00F241F9"/>
    <w:rsid w:val="00F36EF8"/>
    <w:rsid w:val="00FC1AB5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F739"/>
  <w15:chartTrackingRefBased/>
  <w15:docId w15:val="{B4817D34-1436-4E13-A1C7-B05FBB6F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E18AF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0B669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0193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19342F"/>
    <w:rPr>
      <w:rFonts w:ascii="Arial-BoldMT" w:hAnsi="Arial-BoldMT" w:hint="default"/>
      <w:b/>
      <w:bCs/>
      <w:i w:val="0"/>
      <w:iCs w:val="0"/>
      <w:color w:val="595959"/>
      <w:sz w:val="20"/>
      <w:szCs w:val="20"/>
    </w:rPr>
  </w:style>
  <w:style w:type="paragraph" w:styleId="a4">
    <w:name w:val="List Paragraph"/>
    <w:basedOn w:val="a"/>
    <w:uiPriority w:val="34"/>
    <w:qFormat/>
    <w:rsid w:val="00BF564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01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01C65"/>
  </w:style>
  <w:style w:type="paragraph" w:styleId="a6">
    <w:name w:val="footer"/>
    <w:basedOn w:val="a"/>
    <w:link w:val="Char0"/>
    <w:uiPriority w:val="99"/>
    <w:unhideWhenUsed/>
    <w:rsid w:val="00A01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0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ip_22_47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11</cp:revision>
  <dcterms:created xsi:type="dcterms:W3CDTF">2022-07-28T06:11:00Z</dcterms:created>
  <dcterms:modified xsi:type="dcterms:W3CDTF">2022-07-28T11:38:00Z</dcterms:modified>
</cp:coreProperties>
</file>