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15" w:rsidRPr="00094D4D" w:rsidRDefault="007A1215" w:rsidP="007A1215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0"/>
          <w:szCs w:val="20"/>
          <w:lang w:val="el-GR" w:eastAsia="el-GR"/>
        </w:rPr>
      </w:pPr>
      <w:r w:rsidRPr="00094D4D">
        <w:rPr>
          <w:rFonts w:eastAsia="Times New Roman" w:cs="Times New Roman"/>
          <w:b/>
          <w:sz w:val="20"/>
          <w:szCs w:val="20"/>
          <w:lang w:val="el-GR" w:eastAsia="el-GR"/>
        </w:rPr>
        <w:t>ΕΛΛΗΝΙΚΗ ΔΗΜΟΚΡΑΤΙΑ</w:t>
      </w:r>
    </w:p>
    <w:p w:rsidR="007A1215" w:rsidRPr="00094D4D" w:rsidRDefault="007A1215" w:rsidP="007A1215">
      <w:pPr>
        <w:spacing w:after="0" w:line="240" w:lineRule="auto"/>
        <w:ind w:left="357" w:firstLine="851"/>
        <w:rPr>
          <w:rFonts w:cs="Times New Roman"/>
          <w:lang w:val="el-GR"/>
        </w:rPr>
      </w:pPr>
      <w:r w:rsidRPr="00094D4D">
        <w:rPr>
          <w:rFonts w:cs="Times New Roman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C2A6A84" wp14:editId="32454B5B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215" w:rsidRPr="00094D4D" w:rsidRDefault="007A1215" w:rsidP="007A1215">
      <w:pPr>
        <w:spacing w:before="120" w:after="0" w:line="240" w:lineRule="auto"/>
        <w:ind w:left="357" w:hanging="357"/>
        <w:rPr>
          <w:rFonts w:cs="Times New Roman"/>
          <w:b/>
          <w:lang w:val="el-GR"/>
        </w:rPr>
      </w:pPr>
    </w:p>
    <w:p w:rsidR="007A1215" w:rsidRPr="00094D4D" w:rsidRDefault="007A1215" w:rsidP="007A1215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l-GR"/>
        </w:rPr>
      </w:pPr>
    </w:p>
    <w:p w:rsidR="007A1215" w:rsidRPr="00094D4D" w:rsidRDefault="007A1215" w:rsidP="007A1215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l-GR"/>
        </w:rPr>
      </w:pPr>
    </w:p>
    <w:p w:rsidR="007A1215" w:rsidRPr="00094D4D" w:rsidRDefault="007A1215" w:rsidP="007A1215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l-GR"/>
        </w:rPr>
      </w:pPr>
      <w:r w:rsidRPr="00094D4D">
        <w:rPr>
          <w:rFonts w:cs="Times New Roman"/>
          <w:b/>
          <w:lang w:val="el-GR"/>
        </w:rPr>
        <w:t>ΓΕΩΠΟΝΙΚΟ ΠΑΝΕΠΙΣΤΗΜΙΟ ΑΘΗΝΩΝ</w:t>
      </w:r>
    </w:p>
    <w:p w:rsidR="007A1215" w:rsidRPr="00094D4D" w:rsidRDefault="007A1215" w:rsidP="007A1215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l-GR"/>
        </w:rPr>
      </w:pPr>
      <w:r w:rsidRPr="00094D4D">
        <w:rPr>
          <w:rFonts w:cs="Times New Roman"/>
          <w:b/>
          <w:lang w:val="el-GR"/>
        </w:rPr>
        <w:t>ΤΜΗΜΑ ΔΙΕΘΝΩΝ &amp; ΔΗΜΟΣΙΩΝ ΣΧΕΣΕΩΝ</w:t>
      </w:r>
    </w:p>
    <w:p w:rsidR="007A1215" w:rsidRPr="00094D4D" w:rsidRDefault="007A1215" w:rsidP="007A1215">
      <w:pPr>
        <w:spacing w:after="0" w:line="240" w:lineRule="auto"/>
        <w:ind w:left="357" w:hanging="357"/>
        <w:rPr>
          <w:rFonts w:cs="Times New Roman"/>
          <w:lang w:val="el-GR"/>
        </w:rPr>
      </w:pPr>
      <w:r w:rsidRPr="00094D4D">
        <w:rPr>
          <w:rFonts w:cs="Times New Roman"/>
          <w:lang w:val="el-GR"/>
        </w:rPr>
        <w:t>Ιερά Οδός 75, 118 55, Αθήνα</w:t>
      </w:r>
    </w:p>
    <w:p w:rsidR="007A1215" w:rsidRPr="00094D4D" w:rsidRDefault="007A1215" w:rsidP="007A1215">
      <w:pPr>
        <w:spacing w:after="0" w:line="240" w:lineRule="auto"/>
        <w:ind w:left="357" w:hanging="357"/>
        <w:rPr>
          <w:rFonts w:cs="Times New Roman"/>
          <w:lang w:val="el-GR"/>
        </w:rPr>
      </w:pPr>
      <w:r w:rsidRPr="00094D4D">
        <w:rPr>
          <w:rFonts w:cs="Times New Roman"/>
          <w:lang w:val="el-GR"/>
        </w:rPr>
        <w:t>Πληροφορίες: Αλίκη-Φωτεινή Κυρίτση</w:t>
      </w:r>
    </w:p>
    <w:p w:rsidR="007A1215" w:rsidRPr="00094D4D" w:rsidRDefault="007A1215" w:rsidP="007A1215">
      <w:pPr>
        <w:spacing w:after="0" w:line="240" w:lineRule="auto"/>
        <w:ind w:left="357" w:hanging="357"/>
        <w:rPr>
          <w:rFonts w:cs="Times New Roman"/>
          <w:lang w:val="el-GR"/>
        </w:rPr>
      </w:pPr>
      <w:r w:rsidRPr="00094D4D">
        <w:rPr>
          <w:rFonts w:cs="Times New Roman"/>
          <w:lang w:val="en-US"/>
        </w:rPr>
        <w:t>T</w:t>
      </w:r>
      <w:proofErr w:type="spellStart"/>
      <w:r w:rsidRPr="00094D4D">
        <w:rPr>
          <w:rFonts w:cs="Times New Roman"/>
          <w:lang w:val="el-GR"/>
        </w:rPr>
        <w:t>ηλ</w:t>
      </w:r>
      <w:proofErr w:type="spellEnd"/>
      <w:r w:rsidRPr="00094D4D">
        <w:rPr>
          <w:rFonts w:cs="Times New Roman"/>
          <w:lang w:val="el-GR"/>
        </w:rPr>
        <w:t>.: 210 5294845</w:t>
      </w:r>
    </w:p>
    <w:p w:rsidR="007A1215" w:rsidRPr="00094D4D" w:rsidRDefault="007A1215" w:rsidP="007A1215">
      <w:pPr>
        <w:spacing w:after="0" w:line="240" w:lineRule="auto"/>
        <w:ind w:left="357" w:hanging="357"/>
        <w:rPr>
          <w:rFonts w:cs="Times New Roman"/>
          <w:lang w:val="el-GR"/>
        </w:rPr>
      </w:pPr>
      <w:r w:rsidRPr="00094D4D">
        <w:rPr>
          <w:rFonts w:cs="Times New Roman"/>
          <w:lang w:val="en-US"/>
        </w:rPr>
        <w:t>FAX</w:t>
      </w:r>
      <w:r w:rsidRPr="00094D4D">
        <w:rPr>
          <w:rFonts w:cs="Times New Roman"/>
          <w:lang w:val="el-GR"/>
        </w:rPr>
        <w:t>: 210 5294820</w:t>
      </w:r>
    </w:p>
    <w:p w:rsidR="007A1215" w:rsidRPr="00094D4D" w:rsidRDefault="007A1215" w:rsidP="007A1215">
      <w:pPr>
        <w:spacing w:after="0" w:line="240" w:lineRule="auto"/>
        <w:ind w:left="357" w:hanging="357"/>
        <w:rPr>
          <w:rFonts w:cs="Times New Roman"/>
          <w:lang w:val="el-GR"/>
        </w:rPr>
      </w:pPr>
      <w:r w:rsidRPr="00094D4D">
        <w:rPr>
          <w:rFonts w:cs="Times New Roman"/>
          <w:lang w:val="el-GR"/>
        </w:rPr>
        <w:t xml:space="preserve">Διεύθυνση ηλεκτρονικού ταχυδρομείου: </w:t>
      </w:r>
    </w:p>
    <w:p w:rsidR="007A1215" w:rsidRPr="00094D4D" w:rsidRDefault="00144377" w:rsidP="007A1215">
      <w:pPr>
        <w:spacing w:after="0" w:line="240" w:lineRule="auto"/>
        <w:ind w:left="357" w:hanging="357"/>
        <w:rPr>
          <w:rFonts w:cs="Times New Roman"/>
          <w:lang w:val="el-GR"/>
        </w:rPr>
      </w:pPr>
      <w:hyperlink r:id="rId5" w:history="1">
        <w:r w:rsidR="007A1215" w:rsidRPr="00094D4D">
          <w:rPr>
            <w:rFonts w:cs="Times New Roman"/>
            <w:u w:val="single"/>
            <w:lang w:val="en-US"/>
          </w:rPr>
          <w:t>public</w:t>
        </w:r>
        <w:r w:rsidR="007A1215" w:rsidRPr="00094D4D">
          <w:rPr>
            <w:rFonts w:cs="Times New Roman"/>
            <w:u w:val="single"/>
            <w:lang w:val="el-GR"/>
          </w:rPr>
          <w:t>.</w:t>
        </w:r>
        <w:r w:rsidR="007A1215" w:rsidRPr="00094D4D">
          <w:rPr>
            <w:rFonts w:cs="Times New Roman"/>
            <w:u w:val="single"/>
            <w:lang w:val="en-US"/>
          </w:rPr>
          <w:t>relations</w:t>
        </w:r>
        <w:r w:rsidR="007A1215" w:rsidRPr="00094D4D">
          <w:rPr>
            <w:rFonts w:cs="Times New Roman"/>
            <w:u w:val="single"/>
            <w:lang w:val="el-GR"/>
          </w:rPr>
          <w:t>@</w:t>
        </w:r>
        <w:proofErr w:type="spellStart"/>
        <w:r w:rsidR="007A1215" w:rsidRPr="00094D4D">
          <w:rPr>
            <w:rFonts w:cs="Times New Roman"/>
            <w:u w:val="single"/>
            <w:lang w:val="en-US"/>
          </w:rPr>
          <w:t>aua</w:t>
        </w:r>
        <w:proofErr w:type="spellEnd"/>
        <w:r w:rsidR="007A1215" w:rsidRPr="00094D4D">
          <w:rPr>
            <w:rFonts w:cs="Times New Roman"/>
            <w:u w:val="single"/>
            <w:lang w:val="el-GR"/>
          </w:rPr>
          <w:t>.</w:t>
        </w:r>
        <w:r w:rsidR="007A1215" w:rsidRPr="00094D4D">
          <w:rPr>
            <w:rFonts w:cs="Times New Roman"/>
            <w:u w:val="single"/>
            <w:lang w:val="en-US"/>
          </w:rPr>
          <w:t>gr</w:t>
        </w:r>
      </w:hyperlink>
    </w:p>
    <w:p w:rsidR="007A1215" w:rsidRPr="00094D4D" w:rsidRDefault="007A1215" w:rsidP="007A1215">
      <w:pPr>
        <w:spacing w:after="0" w:line="360" w:lineRule="auto"/>
        <w:ind w:left="357" w:hanging="357"/>
        <w:rPr>
          <w:rFonts w:cs="Arial"/>
          <w:lang w:val="el-GR"/>
        </w:rPr>
      </w:pPr>
      <w:r w:rsidRPr="00094D4D">
        <w:rPr>
          <w:rFonts w:cs="Times New Roman"/>
          <w:lang w:val="el-GR"/>
        </w:rPr>
        <w:tab/>
      </w:r>
      <w:r w:rsidRPr="00094D4D">
        <w:rPr>
          <w:rFonts w:cs="Times New Roman"/>
          <w:lang w:val="el-GR"/>
        </w:rPr>
        <w:tab/>
      </w:r>
      <w:r w:rsidRPr="00094D4D">
        <w:rPr>
          <w:rFonts w:cs="Times New Roman"/>
          <w:lang w:val="el-GR"/>
        </w:rPr>
        <w:tab/>
      </w:r>
      <w:r w:rsidRPr="00094D4D">
        <w:rPr>
          <w:rFonts w:cs="Times New Roman"/>
          <w:lang w:val="el-GR"/>
        </w:rPr>
        <w:tab/>
      </w:r>
      <w:r w:rsidRPr="00094D4D">
        <w:rPr>
          <w:rFonts w:cs="Times New Roman"/>
          <w:lang w:val="el-GR"/>
        </w:rPr>
        <w:tab/>
      </w:r>
      <w:r w:rsidRPr="00094D4D">
        <w:rPr>
          <w:rFonts w:cs="Times New Roman"/>
          <w:lang w:val="el-GR"/>
        </w:rPr>
        <w:tab/>
      </w:r>
      <w:r w:rsidRPr="00094D4D">
        <w:rPr>
          <w:rFonts w:cs="Times New Roman"/>
          <w:lang w:val="el-GR"/>
        </w:rPr>
        <w:tab/>
      </w:r>
      <w:r w:rsidRPr="00094D4D">
        <w:rPr>
          <w:rFonts w:cs="Times New Roman"/>
          <w:sz w:val="24"/>
          <w:szCs w:val="24"/>
          <w:lang w:val="el-GR"/>
        </w:rPr>
        <w:tab/>
      </w:r>
      <w:r w:rsidRPr="00094D4D">
        <w:rPr>
          <w:rFonts w:cs="Times New Roman"/>
          <w:sz w:val="24"/>
          <w:szCs w:val="24"/>
          <w:lang w:val="el-GR"/>
        </w:rPr>
        <w:tab/>
        <w:t xml:space="preserve">Αθήνα, </w:t>
      </w:r>
      <w:r>
        <w:rPr>
          <w:rFonts w:cs="Times New Roman"/>
          <w:sz w:val="24"/>
          <w:szCs w:val="24"/>
          <w:lang w:val="el-GR"/>
        </w:rPr>
        <w:t>6</w:t>
      </w:r>
      <w:r w:rsidRPr="00094D4D">
        <w:rPr>
          <w:rFonts w:cs="Times New Roman"/>
          <w:sz w:val="24"/>
          <w:szCs w:val="24"/>
          <w:lang w:val="el-GR"/>
        </w:rPr>
        <w:t xml:space="preserve"> Ιουνίου 2019</w:t>
      </w:r>
    </w:p>
    <w:p w:rsidR="007A1215" w:rsidRPr="00094D4D" w:rsidRDefault="007A1215" w:rsidP="007A1215">
      <w:pPr>
        <w:spacing w:after="0" w:line="360" w:lineRule="auto"/>
        <w:ind w:left="357" w:hanging="357"/>
        <w:jc w:val="both"/>
        <w:rPr>
          <w:rFonts w:cs="Arial"/>
          <w:lang w:val="el-GR"/>
        </w:rPr>
      </w:pPr>
    </w:p>
    <w:p w:rsidR="007A1215" w:rsidRPr="00094D4D" w:rsidRDefault="007A1215" w:rsidP="007A1215">
      <w:pPr>
        <w:spacing w:after="0" w:line="360" w:lineRule="auto"/>
        <w:jc w:val="center"/>
        <w:rPr>
          <w:rFonts w:cs="Times New Roman"/>
          <w:b/>
          <w:sz w:val="24"/>
          <w:szCs w:val="24"/>
          <w:u w:val="single"/>
          <w:lang w:val="el-GR"/>
        </w:rPr>
      </w:pPr>
      <w:r w:rsidRPr="00094D4D">
        <w:rPr>
          <w:rFonts w:cs="Times New Roman"/>
          <w:b/>
          <w:sz w:val="24"/>
          <w:szCs w:val="24"/>
          <w:u w:val="single"/>
          <w:lang w:val="el-GR"/>
        </w:rPr>
        <w:t>ΔΕΛΤΙΟ ΤΥΠΟΥ</w:t>
      </w:r>
    </w:p>
    <w:p w:rsidR="007A1215" w:rsidRPr="00094D4D" w:rsidRDefault="007A1215" w:rsidP="007A1215">
      <w:pPr>
        <w:spacing w:line="360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Εκδήλωση για τη δωρεά βιβλίων και περιοδικών του αείμνηστου Καθηγητή Κωνσταντίνου </w:t>
      </w:r>
      <w:proofErr w:type="spellStart"/>
      <w:r>
        <w:rPr>
          <w:sz w:val="24"/>
          <w:szCs w:val="24"/>
          <w:lang w:val="el-GR"/>
        </w:rPr>
        <w:t>Νιαβή</w:t>
      </w:r>
      <w:proofErr w:type="spellEnd"/>
      <w:r w:rsidRPr="00094D4D">
        <w:rPr>
          <w:sz w:val="24"/>
          <w:szCs w:val="24"/>
          <w:lang w:val="el-GR"/>
        </w:rPr>
        <w:t>.</w:t>
      </w:r>
    </w:p>
    <w:p w:rsidR="007A1215" w:rsidRPr="00094D4D" w:rsidRDefault="007A1215" w:rsidP="007A1215">
      <w:pPr>
        <w:pStyle w:val="Default"/>
        <w:spacing w:line="360" w:lineRule="auto"/>
        <w:jc w:val="both"/>
        <w:rPr>
          <w:color w:val="auto"/>
        </w:rPr>
      </w:pPr>
    </w:p>
    <w:p w:rsidR="007A1215" w:rsidRDefault="007A1215" w:rsidP="007A1215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Την </w:t>
      </w:r>
      <w:r w:rsidR="00AC6341">
        <w:rPr>
          <w:sz w:val="24"/>
          <w:szCs w:val="24"/>
          <w:lang w:val="el-GR"/>
        </w:rPr>
        <w:t xml:space="preserve">Τετάρτη 5 </w:t>
      </w:r>
      <w:bookmarkStart w:id="0" w:name="_GoBack"/>
      <w:bookmarkEnd w:id="0"/>
      <w:r>
        <w:rPr>
          <w:sz w:val="24"/>
          <w:szCs w:val="24"/>
          <w:lang w:val="el-GR"/>
        </w:rPr>
        <w:t xml:space="preserve">Ιουνίου πραγματοποιήθηκε στην Αίθουσα Διαλέξεων της Βιβλιοθήκης και Κέντρου Πληροφόρησης του Γεωπονικού Πανεπιστημίου Αθηνών (Γ.Π.Α.) ευχαριστήρια εκδήλωση για τη δωρεά της συλλογής βιβλίων και περιοδικών του Κωνσταντίνου </w:t>
      </w:r>
      <w:proofErr w:type="spellStart"/>
      <w:r>
        <w:rPr>
          <w:sz w:val="24"/>
          <w:szCs w:val="24"/>
          <w:lang w:val="el-GR"/>
        </w:rPr>
        <w:t>Νιαβή</w:t>
      </w:r>
      <w:proofErr w:type="spellEnd"/>
      <w:r>
        <w:rPr>
          <w:sz w:val="24"/>
          <w:szCs w:val="24"/>
          <w:lang w:val="el-GR"/>
        </w:rPr>
        <w:t xml:space="preserve"> στη Βιβλιοθήκη του Πανεπιστημίου.</w:t>
      </w:r>
    </w:p>
    <w:p w:rsidR="00A0238E" w:rsidRDefault="007A1215" w:rsidP="00A0238E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Στην εκδήλωση απηύθυνε χαιρετισμό ο Πρύτανης του Γ.Π.Α. Καθηγητής κ. Σπυρίδων </w:t>
      </w:r>
      <w:proofErr w:type="spellStart"/>
      <w:r>
        <w:rPr>
          <w:sz w:val="24"/>
          <w:szCs w:val="24"/>
          <w:lang w:val="el-GR"/>
        </w:rPr>
        <w:t>Κίντζιος</w:t>
      </w:r>
      <w:proofErr w:type="spellEnd"/>
      <w:r>
        <w:rPr>
          <w:sz w:val="24"/>
          <w:szCs w:val="24"/>
          <w:lang w:val="el-GR"/>
        </w:rPr>
        <w:t xml:space="preserve"> και ακολούθησαν οι ομιλίες τ</w:t>
      </w:r>
      <w:r w:rsidR="00A0238E">
        <w:rPr>
          <w:sz w:val="24"/>
          <w:szCs w:val="24"/>
          <w:lang w:val="el-GR"/>
        </w:rPr>
        <w:t>ων παλαιών φοιτητών του. Ο</w:t>
      </w:r>
      <w:r>
        <w:rPr>
          <w:sz w:val="24"/>
          <w:szCs w:val="24"/>
          <w:lang w:val="el-GR"/>
        </w:rPr>
        <w:t xml:space="preserve"> Ο</w:t>
      </w:r>
      <w:r w:rsidR="00A0238E">
        <w:rPr>
          <w:sz w:val="24"/>
          <w:szCs w:val="24"/>
          <w:lang w:val="el-GR"/>
        </w:rPr>
        <w:t>μότιμος</w:t>
      </w:r>
      <w:r>
        <w:rPr>
          <w:sz w:val="24"/>
          <w:szCs w:val="24"/>
          <w:lang w:val="el-GR"/>
        </w:rPr>
        <w:t xml:space="preserve"> Καθηγητή</w:t>
      </w:r>
      <w:r w:rsidR="00A0238E">
        <w:rPr>
          <w:sz w:val="24"/>
          <w:szCs w:val="24"/>
          <w:lang w:val="el-GR"/>
        </w:rPr>
        <w:t>ς</w:t>
      </w:r>
      <w:r>
        <w:rPr>
          <w:sz w:val="24"/>
          <w:szCs w:val="24"/>
          <w:lang w:val="el-GR"/>
        </w:rPr>
        <w:t xml:space="preserve"> Ανδρέα</w:t>
      </w:r>
      <w:r w:rsidR="00A0238E">
        <w:rPr>
          <w:sz w:val="24"/>
          <w:szCs w:val="24"/>
          <w:lang w:val="el-GR"/>
        </w:rPr>
        <w:t xml:space="preserve">ς Καραμάνος περιέγραψε τον αείμνηστο Κωνσταντίνο </w:t>
      </w:r>
      <w:proofErr w:type="spellStart"/>
      <w:r w:rsidR="00A0238E">
        <w:rPr>
          <w:sz w:val="24"/>
          <w:szCs w:val="24"/>
          <w:lang w:val="el-GR"/>
        </w:rPr>
        <w:t>Νιαβή</w:t>
      </w:r>
      <w:proofErr w:type="spellEnd"/>
      <w:r w:rsidR="008C2772">
        <w:rPr>
          <w:sz w:val="24"/>
          <w:szCs w:val="24"/>
          <w:lang w:val="el-GR"/>
        </w:rPr>
        <w:t>,</w:t>
      </w:r>
      <w:r w:rsidR="00A0238E">
        <w:rPr>
          <w:sz w:val="24"/>
          <w:szCs w:val="24"/>
          <w:lang w:val="el-GR"/>
        </w:rPr>
        <w:t xml:space="preserve"> ως ένα διαχρονικό πρότυπο του Ελληνικού Πανεπιστημίου, στη συνέχεια ο Καθηγητής κ. Δημήτριος </w:t>
      </w:r>
      <w:proofErr w:type="spellStart"/>
      <w:r w:rsidR="00A0238E">
        <w:rPr>
          <w:sz w:val="24"/>
          <w:szCs w:val="24"/>
          <w:lang w:val="el-GR"/>
        </w:rPr>
        <w:t>Μπουράνης</w:t>
      </w:r>
      <w:proofErr w:type="spellEnd"/>
      <w:r w:rsidR="00A0238E">
        <w:rPr>
          <w:sz w:val="24"/>
          <w:szCs w:val="24"/>
          <w:lang w:val="el-GR"/>
        </w:rPr>
        <w:t xml:space="preserve"> επεσήμανε τη σημασία της δωρεάς </w:t>
      </w:r>
      <w:proofErr w:type="spellStart"/>
      <w:r w:rsidR="00A0238E">
        <w:rPr>
          <w:sz w:val="24"/>
          <w:szCs w:val="24"/>
          <w:lang w:val="el-GR"/>
        </w:rPr>
        <w:t>Νιαβή</w:t>
      </w:r>
      <w:proofErr w:type="spellEnd"/>
      <w:r w:rsidR="00A0238E">
        <w:rPr>
          <w:sz w:val="24"/>
          <w:szCs w:val="24"/>
          <w:lang w:val="el-GR"/>
        </w:rPr>
        <w:t xml:space="preserve">, αναλύοντας το ερευνητικό και εκπαιδευτικό έργο του Διδασκάλου </w:t>
      </w:r>
      <w:proofErr w:type="spellStart"/>
      <w:r w:rsidR="00A0238E">
        <w:rPr>
          <w:sz w:val="24"/>
          <w:szCs w:val="24"/>
          <w:lang w:val="el-GR"/>
        </w:rPr>
        <w:t>Νιαβή</w:t>
      </w:r>
      <w:proofErr w:type="spellEnd"/>
      <w:r w:rsidR="00A0238E">
        <w:rPr>
          <w:sz w:val="24"/>
          <w:szCs w:val="24"/>
          <w:lang w:val="el-GR"/>
        </w:rPr>
        <w:t xml:space="preserve">. Την εκδήλωση συντόνισε ο Αντιπρύτανης Οικονομικών, Προγραμματισμού και Ανάπτυξης, </w:t>
      </w:r>
      <w:proofErr w:type="spellStart"/>
      <w:r w:rsidR="00A0238E">
        <w:rPr>
          <w:sz w:val="24"/>
          <w:szCs w:val="24"/>
          <w:lang w:val="el-GR"/>
        </w:rPr>
        <w:t>Αναπλ</w:t>
      </w:r>
      <w:proofErr w:type="spellEnd"/>
      <w:r w:rsidR="00A0238E">
        <w:rPr>
          <w:sz w:val="24"/>
          <w:szCs w:val="24"/>
          <w:lang w:val="el-GR"/>
        </w:rPr>
        <w:t xml:space="preserve">. Καθηγητής κ. Ιορδάνης </w:t>
      </w:r>
      <w:proofErr w:type="spellStart"/>
      <w:r w:rsidR="00A0238E">
        <w:rPr>
          <w:sz w:val="24"/>
          <w:szCs w:val="24"/>
          <w:lang w:val="el-GR"/>
        </w:rPr>
        <w:t>Χατζηπαυλίδης</w:t>
      </w:r>
      <w:proofErr w:type="spellEnd"/>
      <w:r w:rsidR="00A0238E">
        <w:rPr>
          <w:sz w:val="24"/>
          <w:szCs w:val="24"/>
          <w:lang w:val="el-GR"/>
        </w:rPr>
        <w:t>.</w:t>
      </w:r>
      <w:r w:rsidR="008C2772" w:rsidRPr="008C2772">
        <w:rPr>
          <w:sz w:val="24"/>
          <w:szCs w:val="24"/>
          <w:lang w:val="el-GR"/>
        </w:rPr>
        <w:t xml:space="preserve"> </w:t>
      </w:r>
      <w:r w:rsidR="008C2772">
        <w:rPr>
          <w:sz w:val="24"/>
          <w:szCs w:val="24"/>
          <w:lang w:val="el-GR"/>
        </w:rPr>
        <w:t xml:space="preserve">Όλοι οι ομιλητές αφηγήθηκαν περιστατικά που έμειναν ανεξίτηλα χαραγμένα στη μνήμη τους από τα φοιτητικά χρόνια, σκιαγραφώντας την πολυσχιδή προσωπικότητα του ανθρώπου και επιστήμονα, Κωνσταντίνου </w:t>
      </w:r>
      <w:proofErr w:type="spellStart"/>
      <w:r w:rsidR="008C2772">
        <w:rPr>
          <w:sz w:val="24"/>
          <w:szCs w:val="24"/>
          <w:lang w:val="el-GR"/>
        </w:rPr>
        <w:t>Νιαβή</w:t>
      </w:r>
      <w:proofErr w:type="spellEnd"/>
      <w:r w:rsidR="008C2772">
        <w:rPr>
          <w:sz w:val="24"/>
          <w:szCs w:val="24"/>
          <w:lang w:val="el-GR"/>
        </w:rPr>
        <w:t>.</w:t>
      </w:r>
    </w:p>
    <w:p w:rsidR="008C2772" w:rsidRDefault="00A0238E" w:rsidP="00A0238E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Επίσης</w:t>
      </w:r>
      <w:r w:rsidR="008C2772">
        <w:rPr>
          <w:sz w:val="24"/>
          <w:szCs w:val="24"/>
          <w:lang w:val="el-GR"/>
        </w:rPr>
        <w:t xml:space="preserve"> η</w:t>
      </w:r>
      <w:r>
        <w:rPr>
          <w:sz w:val="24"/>
          <w:szCs w:val="24"/>
          <w:lang w:val="el-GR"/>
        </w:rPr>
        <w:t xml:space="preserve"> Βιβλιοθηκονόμος κ. Χριστίνα Μπουσινάκη παρουσίασε οπτικοακουστικό υλικό με τη ζωή και το </w:t>
      </w:r>
      <w:r w:rsidR="008C2772">
        <w:rPr>
          <w:sz w:val="24"/>
          <w:szCs w:val="24"/>
          <w:lang w:val="el-GR"/>
        </w:rPr>
        <w:t xml:space="preserve">έργο του Κωνσταντίνου </w:t>
      </w:r>
      <w:proofErr w:type="spellStart"/>
      <w:r w:rsidR="008C2772">
        <w:rPr>
          <w:sz w:val="24"/>
          <w:szCs w:val="24"/>
          <w:lang w:val="el-GR"/>
        </w:rPr>
        <w:t>Νιαβή</w:t>
      </w:r>
      <w:proofErr w:type="spellEnd"/>
      <w:r w:rsidR="008C2772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καθώς και </w:t>
      </w:r>
      <w:r w:rsidR="008C2772">
        <w:rPr>
          <w:sz w:val="24"/>
          <w:szCs w:val="24"/>
          <w:lang w:val="el-GR"/>
        </w:rPr>
        <w:t>μια καταγραφή του χρονικού της δωρεάς.</w:t>
      </w:r>
    </w:p>
    <w:p w:rsidR="002D104B" w:rsidRPr="008C2772" w:rsidRDefault="008C2772" w:rsidP="00A0238E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Μέσα σε ιδιαίτερα </w:t>
      </w:r>
      <w:r w:rsidRPr="008C2772">
        <w:rPr>
          <w:sz w:val="24"/>
          <w:szCs w:val="24"/>
          <w:lang w:val="el-GR"/>
        </w:rPr>
        <w:t xml:space="preserve">συγκινητικό κλίμα ο Πρύτανης κ. Σπυρίδων </w:t>
      </w:r>
      <w:proofErr w:type="spellStart"/>
      <w:r w:rsidRPr="008C2772">
        <w:rPr>
          <w:sz w:val="24"/>
          <w:szCs w:val="24"/>
          <w:lang w:val="el-GR"/>
        </w:rPr>
        <w:t>Κίντζιος</w:t>
      </w:r>
      <w:proofErr w:type="spellEnd"/>
      <w:r w:rsidRPr="008C2772">
        <w:rPr>
          <w:sz w:val="24"/>
          <w:szCs w:val="24"/>
          <w:lang w:val="el-GR"/>
        </w:rPr>
        <w:t xml:space="preserve"> απένειμε ευχαριστήρια πλακέτα στην εκπρόσωπο της οικογένειας </w:t>
      </w:r>
      <w:proofErr w:type="spellStart"/>
      <w:r w:rsidRPr="008C2772">
        <w:rPr>
          <w:sz w:val="24"/>
          <w:szCs w:val="24"/>
          <w:lang w:val="el-GR"/>
        </w:rPr>
        <w:t>Νιαβή</w:t>
      </w:r>
      <w:proofErr w:type="spellEnd"/>
      <w:r w:rsidRPr="008C2772">
        <w:rPr>
          <w:sz w:val="24"/>
          <w:szCs w:val="24"/>
          <w:lang w:val="el-GR"/>
        </w:rPr>
        <w:t xml:space="preserve"> κ. Ελένη </w:t>
      </w:r>
      <w:proofErr w:type="spellStart"/>
      <w:r w:rsidRPr="008C2772">
        <w:rPr>
          <w:sz w:val="24"/>
          <w:szCs w:val="24"/>
          <w:lang w:val="el-GR"/>
        </w:rPr>
        <w:t>Κουρκουμέλη</w:t>
      </w:r>
      <w:proofErr w:type="spellEnd"/>
      <w:r w:rsidRPr="008C2772">
        <w:rPr>
          <w:sz w:val="24"/>
          <w:szCs w:val="24"/>
          <w:lang w:val="el-GR"/>
        </w:rPr>
        <w:t xml:space="preserve">. </w:t>
      </w:r>
      <w:r w:rsidR="007A1215" w:rsidRPr="008C2772">
        <w:rPr>
          <w:sz w:val="24"/>
          <w:szCs w:val="24"/>
          <w:lang w:val="el-GR"/>
        </w:rPr>
        <w:t>Στο τέλος της εκδήλωσης υπήρχε η δυνατότητα για όλους όσοι παρευρέθηκαν στην εκδήλωση να επισκεφθούν και να ξεναγηθούν στο χώρο όπου φιλοξενείται η δωρεά</w:t>
      </w:r>
      <w:r>
        <w:rPr>
          <w:sz w:val="24"/>
          <w:szCs w:val="24"/>
          <w:lang w:val="el-GR"/>
        </w:rPr>
        <w:t xml:space="preserve"> και να</w:t>
      </w:r>
      <w:r w:rsidR="007A1215" w:rsidRPr="008C27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απολαύσουν ένα</w:t>
      </w:r>
      <w:r w:rsidR="00A0238E" w:rsidRPr="008C2772">
        <w:rPr>
          <w:sz w:val="24"/>
          <w:szCs w:val="24"/>
          <w:lang w:val="el-GR"/>
        </w:rPr>
        <w:t xml:space="preserve">  ελαφρύ γεύμα</w:t>
      </w:r>
      <w:r>
        <w:rPr>
          <w:sz w:val="24"/>
          <w:szCs w:val="24"/>
          <w:lang w:val="el-GR"/>
        </w:rPr>
        <w:t>.</w:t>
      </w:r>
      <w:r w:rsidR="00A0238E" w:rsidRPr="008C2772">
        <w:rPr>
          <w:sz w:val="24"/>
          <w:szCs w:val="24"/>
          <w:lang w:val="el-GR"/>
        </w:rPr>
        <w:t xml:space="preserve"> </w:t>
      </w:r>
    </w:p>
    <w:sectPr w:rsidR="002D104B" w:rsidRPr="008C2772" w:rsidSect="007A1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3B"/>
    <w:rsid w:val="00144377"/>
    <w:rsid w:val="002D104B"/>
    <w:rsid w:val="0068763B"/>
    <w:rsid w:val="007A1215"/>
    <w:rsid w:val="008C2772"/>
    <w:rsid w:val="00A0238E"/>
    <w:rsid w:val="00A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7D87"/>
  <w15:chartTrackingRefBased/>
  <w15:docId w15:val="{3A87BF36-DA5B-4BF6-B5F1-0DB799CE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15"/>
    <w:rPr>
      <w:rFonts w:ascii="Calibri" w:eastAsia="Calibri" w:hAnsi="Calibri" w:cs="SimSu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21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2</cp:revision>
  <dcterms:created xsi:type="dcterms:W3CDTF">2019-06-07T04:45:00Z</dcterms:created>
  <dcterms:modified xsi:type="dcterms:W3CDTF">2019-06-07T04:45:00Z</dcterms:modified>
</cp:coreProperties>
</file>