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76" w:rsidRPr="00EF7776" w:rsidRDefault="00EF7776" w:rsidP="00EF7776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val="el-GR" w:eastAsia="el-GR" w:bidi="hi-IN"/>
        </w:rPr>
      </w:pPr>
      <w:r w:rsidRPr="00EF7776">
        <w:rPr>
          <w:rFonts w:ascii="Calibri" w:eastAsia="Times New Roman" w:hAnsi="Calibri" w:cs="Calibri"/>
          <w:b/>
          <w:kern w:val="2"/>
          <w:lang w:val="el-GR" w:eastAsia="el-GR" w:bidi="hi-IN"/>
        </w:rPr>
        <w:t>ΕΛΛΗΝΙΚΗ ΔΗΜΟΚΡΑΤΙΑ</w:t>
      </w:r>
    </w:p>
    <w:p w:rsidR="00EF7776" w:rsidRPr="00EF7776" w:rsidRDefault="00EF7776" w:rsidP="00EF7776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lang w:val="el-GR" w:eastAsia="zh-CN" w:bidi="hi-IN"/>
        </w:rPr>
      </w:pPr>
      <w:r w:rsidRPr="001508F5">
        <w:rPr>
          <w:rFonts w:ascii="Calibri" w:eastAsia="NSimSun" w:hAnsi="Calibri" w:cs="Calibri"/>
          <w:noProof/>
          <w:kern w:val="2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776" w:rsidRPr="00EF7776" w:rsidRDefault="00EF7776" w:rsidP="00EF7776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b/>
          <w:kern w:val="2"/>
          <w:lang w:val="el-GR" w:eastAsia="zh-CN" w:bidi="hi-IN"/>
        </w:rPr>
        <w:t>ΓΕΩΠΟΝΙΚΟ ΠΑΝΕΠΙΣΤΗΜΙΟ ΑΘΗΝΩΝ</w:t>
      </w:r>
    </w:p>
    <w:p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b/>
          <w:kern w:val="2"/>
          <w:lang w:val="el-GR" w:eastAsia="zh-CN" w:bidi="hi-IN"/>
        </w:rPr>
        <w:t>ΤΜΗΜΑ ΔΙΕΘΝΩΝ &amp; ΔΗΜΟΣΙΩΝ ΣΧΕΣΕΩΝ</w:t>
      </w:r>
    </w:p>
    <w:p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>Ιερά Οδός 75, 118 55, Αθήνα</w:t>
      </w:r>
    </w:p>
    <w:p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>Πληροφορίες: Αλίκη-Φωτεινή Κυρίτση</w:t>
      </w:r>
    </w:p>
    <w:p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proofErr w:type="gramStart"/>
      <w:r w:rsidRPr="00EF7776">
        <w:rPr>
          <w:rFonts w:ascii="Calibri" w:eastAsia="Calibri" w:hAnsi="Calibri" w:cs="Calibri"/>
          <w:kern w:val="2"/>
          <w:lang w:eastAsia="zh-CN" w:bidi="hi-IN"/>
        </w:rPr>
        <w:t>T</w:t>
      </w:r>
      <w:proofErr w:type="spellStart"/>
      <w:r w:rsidRPr="00EF7776">
        <w:rPr>
          <w:rFonts w:ascii="Calibri" w:eastAsia="Calibri" w:hAnsi="Calibri" w:cs="Calibri"/>
          <w:kern w:val="2"/>
          <w:lang w:val="el-GR" w:eastAsia="zh-CN" w:bidi="hi-IN"/>
        </w:rPr>
        <w:t>ηλ</w:t>
      </w:r>
      <w:proofErr w:type="spellEnd"/>
      <w:r w:rsidRPr="00EF7776">
        <w:rPr>
          <w:rFonts w:ascii="Calibri" w:eastAsia="Calibri" w:hAnsi="Calibri" w:cs="Calibri"/>
          <w:kern w:val="2"/>
          <w:lang w:val="el-GR" w:eastAsia="zh-CN" w:bidi="hi-IN"/>
        </w:rPr>
        <w:t>.:</w:t>
      </w:r>
      <w:proofErr w:type="gramEnd"/>
      <w:r w:rsidRPr="00EF7776">
        <w:rPr>
          <w:rFonts w:ascii="Calibri" w:eastAsia="Calibri" w:hAnsi="Calibri" w:cs="Calibri"/>
          <w:kern w:val="2"/>
          <w:lang w:val="el-GR" w:eastAsia="zh-CN" w:bidi="hi-IN"/>
        </w:rPr>
        <w:t xml:space="preserve"> 210 5294845</w:t>
      </w:r>
    </w:p>
    <w:p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>FAX</w:t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>: 210 5294820</w:t>
      </w:r>
    </w:p>
    <w:p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 xml:space="preserve">Διεύθυνση ηλεκτρονικού ταχυδρομείου: </w:t>
      </w:r>
    </w:p>
    <w:p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hyperlink r:id="rId6" w:history="1">
        <w:r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public</w:t>
        </w:r>
        <w:r w:rsidRPr="00EF7776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.</w:t>
        </w:r>
        <w:r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relations</w:t>
        </w:r>
        <w:r w:rsidRPr="00EF7776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@</w:t>
        </w:r>
        <w:proofErr w:type="spellStart"/>
        <w:r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aua</w:t>
        </w:r>
        <w:proofErr w:type="spellEnd"/>
        <w:r w:rsidRPr="00EF7776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.</w:t>
        </w:r>
        <w:r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gr</w:t>
        </w:r>
      </w:hyperlink>
      <w:r w:rsidRPr="00EF7776">
        <w:rPr>
          <w:rFonts w:ascii="Calibri" w:eastAsia="Calibri" w:hAnsi="Calibri" w:cs="Calibri"/>
          <w:kern w:val="2"/>
          <w:lang w:val="el-GR" w:eastAsia="zh-CN" w:bidi="hi-IN"/>
        </w:rPr>
        <w:t xml:space="preserve"> </w:t>
      </w:r>
    </w:p>
    <w:p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  <w:t xml:space="preserve">Αθήνα, </w:t>
      </w:r>
      <w:r w:rsidRPr="001508F5">
        <w:rPr>
          <w:rFonts w:ascii="Calibri" w:eastAsia="Calibri" w:hAnsi="Calibri" w:cs="Calibri"/>
          <w:kern w:val="2"/>
          <w:lang w:val="el-GR" w:eastAsia="zh-CN" w:bidi="hi-IN"/>
        </w:rPr>
        <w:t>10</w:t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 xml:space="preserve"> </w:t>
      </w:r>
      <w:r w:rsidRPr="001508F5">
        <w:rPr>
          <w:rFonts w:ascii="Calibri" w:eastAsia="Calibri" w:hAnsi="Calibri" w:cs="Calibri"/>
          <w:kern w:val="2"/>
          <w:lang w:val="el-GR" w:eastAsia="zh-CN" w:bidi="hi-IN"/>
        </w:rPr>
        <w:t>Δεκε</w:t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>μβρίου 2020</w:t>
      </w:r>
    </w:p>
    <w:p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</w:pPr>
    </w:p>
    <w:p w:rsidR="00EF7776" w:rsidRPr="00EF7776" w:rsidRDefault="00EF7776" w:rsidP="00EF7776">
      <w:p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</w:pPr>
    </w:p>
    <w:p w:rsidR="00EF7776" w:rsidRPr="00EF7776" w:rsidRDefault="00EF7776" w:rsidP="00EF7776">
      <w:pPr>
        <w:suppressAutoHyphens/>
        <w:spacing w:after="0" w:line="240" w:lineRule="auto"/>
        <w:rPr>
          <w:rFonts w:ascii="Calibri" w:eastAsia="NSimSun" w:hAnsi="Calibri" w:cs="Calibri"/>
          <w:kern w:val="2"/>
          <w:sz w:val="24"/>
          <w:szCs w:val="24"/>
          <w:lang w:val="el-GR" w:eastAsia="zh-CN" w:bidi="hi-IN"/>
        </w:rPr>
      </w:pPr>
    </w:p>
    <w:p w:rsidR="00EF7776" w:rsidRPr="00EF7776" w:rsidRDefault="00EF7776" w:rsidP="00EF7776">
      <w:pPr>
        <w:suppressAutoHyphens/>
        <w:spacing w:after="0" w:line="240" w:lineRule="auto"/>
        <w:rPr>
          <w:rFonts w:ascii="Calibri" w:eastAsia="NSimSun" w:hAnsi="Calibri" w:cs="Calibri"/>
          <w:kern w:val="2"/>
          <w:sz w:val="24"/>
          <w:szCs w:val="24"/>
          <w:lang w:val="el-GR" w:eastAsia="zh-CN" w:bidi="hi-IN"/>
        </w:rPr>
      </w:pPr>
    </w:p>
    <w:p w:rsidR="00EF7776" w:rsidRPr="00EF7776" w:rsidRDefault="00EF7776" w:rsidP="00EF7776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2"/>
          <w:sz w:val="24"/>
          <w:szCs w:val="24"/>
          <w:u w:val="single"/>
          <w:lang w:val="el-GR" w:eastAsia="zh-CN" w:bidi="hi-IN"/>
        </w:rPr>
      </w:pPr>
      <w:r w:rsidRPr="00EF7776">
        <w:rPr>
          <w:rFonts w:ascii="Calibri" w:eastAsia="NSimSun" w:hAnsi="Calibri" w:cs="Calibri"/>
          <w:b/>
          <w:bCs/>
          <w:kern w:val="2"/>
          <w:sz w:val="24"/>
          <w:szCs w:val="24"/>
          <w:u w:val="single"/>
          <w:lang w:val="el-GR" w:eastAsia="zh-CN" w:bidi="hi-IN"/>
        </w:rPr>
        <w:t xml:space="preserve">ΔΕΛΤΙΟ ΤΥΠΟΥ  </w:t>
      </w:r>
    </w:p>
    <w:p w:rsidR="00996A2E" w:rsidRPr="001508F5" w:rsidRDefault="00996A2E" w:rsidP="00996A2E">
      <w:pPr>
        <w:jc w:val="center"/>
        <w:rPr>
          <w:b/>
          <w:sz w:val="24"/>
          <w:szCs w:val="24"/>
          <w:lang w:val="el-GR"/>
        </w:rPr>
      </w:pPr>
      <w:r w:rsidRPr="001508F5">
        <w:rPr>
          <w:b/>
          <w:sz w:val="24"/>
          <w:szCs w:val="24"/>
          <w:lang w:val="el-GR"/>
        </w:rPr>
        <w:t xml:space="preserve">Το Γεωπονικό Πανεπιστήμιο Αθηνών συμμετέχει στον ελληνικό κόμβο, </w:t>
      </w:r>
      <w:r w:rsidRPr="001508F5">
        <w:rPr>
          <w:b/>
          <w:sz w:val="24"/>
          <w:szCs w:val="24"/>
        </w:rPr>
        <w:t>METROFOOD</w:t>
      </w:r>
      <w:r w:rsidRPr="001508F5">
        <w:rPr>
          <w:b/>
          <w:sz w:val="24"/>
          <w:szCs w:val="24"/>
          <w:lang w:val="el-GR"/>
        </w:rPr>
        <w:t>-</w:t>
      </w:r>
      <w:r w:rsidRPr="001508F5">
        <w:rPr>
          <w:b/>
          <w:sz w:val="24"/>
          <w:szCs w:val="24"/>
        </w:rPr>
        <w:t>GR</w:t>
      </w:r>
      <w:r w:rsidRPr="001508F5">
        <w:rPr>
          <w:b/>
          <w:sz w:val="24"/>
          <w:szCs w:val="24"/>
          <w:lang w:val="el-GR"/>
        </w:rPr>
        <w:t xml:space="preserve">, του </w:t>
      </w:r>
      <w:r w:rsidRPr="001508F5">
        <w:rPr>
          <w:b/>
          <w:sz w:val="24"/>
          <w:szCs w:val="24"/>
        </w:rPr>
        <w:t>METROFOOD</w:t>
      </w:r>
      <w:r w:rsidRPr="001508F5">
        <w:rPr>
          <w:b/>
          <w:sz w:val="24"/>
          <w:szCs w:val="24"/>
          <w:lang w:val="el-GR"/>
        </w:rPr>
        <w:t>-</w:t>
      </w:r>
      <w:r w:rsidRPr="001508F5">
        <w:rPr>
          <w:b/>
          <w:sz w:val="24"/>
          <w:szCs w:val="24"/>
        </w:rPr>
        <w:t>RI</w:t>
      </w:r>
      <w:r w:rsidRPr="001508F5">
        <w:rPr>
          <w:b/>
          <w:sz w:val="24"/>
          <w:szCs w:val="24"/>
          <w:lang w:val="el-GR"/>
        </w:rPr>
        <w:t>.</w:t>
      </w:r>
    </w:p>
    <w:p w:rsidR="00EF7776" w:rsidRPr="001508F5" w:rsidRDefault="00EF7776" w:rsidP="00F002E3">
      <w:pPr>
        <w:jc w:val="both"/>
        <w:rPr>
          <w:b/>
          <w:sz w:val="24"/>
          <w:szCs w:val="24"/>
          <w:lang w:val="el-GR"/>
        </w:rPr>
      </w:pPr>
    </w:p>
    <w:p w:rsidR="00F002E3" w:rsidRPr="001508F5" w:rsidRDefault="00F002E3" w:rsidP="00996A2E">
      <w:pPr>
        <w:ind w:firstLine="720"/>
        <w:jc w:val="both"/>
        <w:rPr>
          <w:sz w:val="24"/>
          <w:szCs w:val="24"/>
          <w:lang w:val="el-GR"/>
        </w:rPr>
      </w:pPr>
      <w:r w:rsidRPr="001508F5">
        <w:rPr>
          <w:sz w:val="24"/>
          <w:szCs w:val="24"/>
          <w:lang w:val="el-GR"/>
        </w:rPr>
        <w:t xml:space="preserve">Το </w:t>
      </w:r>
      <w:r w:rsidRPr="001508F5">
        <w:rPr>
          <w:sz w:val="24"/>
          <w:szCs w:val="24"/>
        </w:rPr>
        <w:t>METROFOOD</w:t>
      </w:r>
      <w:r w:rsidRPr="001508F5">
        <w:rPr>
          <w:sz w:val="24"/>
          <w:szCs w:val="24"/>
          <w:lang w:val="el-GR"/>
        </w:rPr>
        <w:t>-</w:t>
      </w:r>
      <w:r w:rsidRPr="001508F5">
        <w:rPr>
          <w:sz w:val="24"/>
          <w:szCs w:val="24"/>
        </w:rPr>
        <w:t>RI</w:t>
      </w:r>
      <w:r w:rsidR="00996A2E" w:rsidRPr="001508F5">
        <w:rPr>
          <w:sz w:val="24"/>
          <w:szCs w:val="24"/>
          <w:lang w:val="el-GR"/>
        </w:rPr>
        <w:t xml:space="preserve"> α</w:t>
      </w:r>
      <w:r w:rsidRPr="001508F5">
        <w:rPr>
          <w:sz w:val="24"/>
          <w:szCs w:val="24"/>
          <w:lang w:val="el-GR"/>
        </w:rPr>
        <w:t xml:space="preserve">ποτελεί </w:t>
      </w:r>
      <w:r w:rsidR="00996A2E" w:rsidRPr="001508F5">
        <w:rPr>
          <w:sz w:val="24"/>
          <w:szCs w:val="24"/>
          <w:lang w:val="el-GR"/>
        </w:rPr>
        <w:t xml:space="preserve">μια </w:t>
      </w:r>
      <w:r w:rsidRPr="001508F5">
        <w:rPr>
          <w:sz w:val="24"/>
          <w:szCs w:val="24"/>
          <w:lang w:val="el-GR"/>
        </w:rPr>
        <w:t>νέα Ευρωπαϊκή Ερευνητική Υποδομή (</w:t>
      </w:r>
      <w:r w:rsidRPr="001508F5">
        <w:rPr>
          <w:sz w:val="24"/>
          <w:szCs w:val="24"/>
        </w:rPr>
        <w:t>Research</w:t>
      </w:r>
      <w:r w:rsidRPr="001508F5">
        <w:rPr>
          <w:sz w:val="24"/>
          <w:szCs w:val="24"/>
          <w:lang w:val="el-GR"/>
        </w:rPr>
        <w:t xml:space="preserve"> </w:t>
      </w:r>
      <w:r w:rsidRPr="001508F5">
        <w:rPr>
          <w:sz w:val="24"/>
          <w:szCs w:val="24"/>
        </w:rPr>
        <w:t>Infrastructure</w:t>
      </w:r>
      <w:r w:rsidRPr="001508F5">
        <w:rPr>
          <w:sz w:val="24"/>
          <w:szCs w:val="24"/>
          <w:lang w:val="el-GR"/>
        </w:rPr>
        <w:t xml:space="preserve">, </w:t>
      </w:r>
      <w:r w:rsidRPr="001508F5">
        <w:rPr>
          <w:sz w:val="24"/>
          <w:szCs w:val="24"/>
        </w:rPr>
        <w:t>RI</w:t>
      </w:r>
      <w:r w:rsidRPr="001508F5">
        <w:rPr>
          <w:sz w:val="24"/>
          <w:szCs w:val="24"/>
          <w:lang w:val="el-GR"/>
        </w:rPr>
        <w:t>)</w:t>
      </w:r>
      <w:r w:rsidR="00996A2E" w:rsidRPr="001508F5">
        <w:rPr>
          <w:sz w:val="24"/>
          <w:szCs w:val="24"/>
          <w:lang w:val="el-GR"/>
        </w:rPr>
        <w:t xml:space="preserve">, η οποία </w:t>
      </w:r>
      <w:r w:rsidRPr="001508F5">
        <w:rPr>
          <w:sz w:val="24"/>
          <w:szCs w:val="24"/>
          <w:lang w:val="el-GR"/>
        </w:rPr>
        <w:t xml:space="preserve">ανήκει στον Τομέα της Υγείας και των Τροφίμων του Ευρωπαϊκού Οδικού Χάρτη Ερευνητικών Υποδομών του </w:t>
      </w:r>
      <w:r w:rsidRPr="001508F5">
        <w:rPr>
          <w:sz w:val="24"/>
          <w:szCs w:val="24"/>
        </w:rPr>
        <w:t>ESFRI</w:t>
      </w:r>
      <w:r w:rsidRPr="001508F5">
        <w:rPr>
          <w:sz w:val="24"/>
          <w:szCs w:val="24"/>
          <w:lang w:val="el-GR"/>
        </w:rPr>
        <w:t xml:space="preserve">. Στο </w:t>
      </w:r>
      <w:r w:rsidRPr="001508F5">
        <w:rPr>
          <w:sz w:val="24"/>
          <w:szCs w:val="24"/>
        </w:rPr>
        <w:t>METROFOOD</w:t>
      </w:r>
      <w:r w:rsidRPr="001508F5">
        <w:rPr>
          <w:sz w:val="24"/>
          <w:szCs w:val="24"/>
          <w:lang w:val="el-GR"/>
        </w:rPr>
        <w:t>-</w:t>
      </w:r>
      <w:r w:rsidRPr="001508F5">
        <w:rPr>
          <w:sz w:val="24"/>
          <w:szCs w:val="24"/>
        </w:rPr>
        <w:t>RI</w:t>
      </w:r>
      <w:r w:rsidRPr="001508F5">
        <w:rPr>
          <w:sz w:val="24"/>
          <w:szCs w:val="24"/>
          <w:lang w:val="el-GR"/>
        </w:rPr>
        <w:t xml:space="preserve"> συμμετέχουν 48 φορείς (ερευνητικά κέντρα, πανεπιστήμια, ινστιτούτα μετρολογίας, εργαστήρια ανάλυσης τροφίμων και ιδιωτικές εταιρείες) από 18 χώρες της Ευρώπης.</w:t>
      </w:r>
      <w:r w:rsidR="001508F5" w:rsidRPr="001508F5">
        <w:rPr>
          <w:sz w:val="24"/>
          <w:szCs w:val="24"/>
          <w:lang w:val="el-GR"/>
        </w:rPr>
        <w:t xml:space="preserve"> Το </w:t>
      </w:r>
      <w:r w:rsidR="001508F5" w:rsidRPr="001508F5">
        <w:rPr>
          <w:sz w:val="24"/>
          <w:szCs w:val="24"/>
        </w:rPr>
        <w:t>METROFOOD</w:t>
      </w:r>
      <w:r w:rsidR="001508F5" w:rsidRPr="001508F5">
        <w:rPr>
          <w:sz w:val="24"/>
          <w:szCs w:val="24"/>
          <w:lang w:val="el-GR"/>
        </w:rPr>
        <w:t>-</w:t>
      </w:r>
      <w:r w:rsidR="001508F5" w:rsidRPr="001508F5">
        <w:rPr>
          <w:sz w:val="24"/>
          <w:szCs w:val="24"/>
        </w:rPr>
        <w:t>GR</w:t>
      </w:r>
      <w:r w:rsidR="001508F5" w:rsidRPr="001508F5">
        <w:rPr>
          <w:sz w:val="24"/>
          <w:szCs w:val="24"/>
          <w:lang w:val="el-GR"/>
        </w:rPr>
        <w:t>, προσφέρει υπηρεσίες μετρολογίας υψηλού επιπέδου για τα τρόφιμα και τη διατροφή προκειμένου να βελτιωθεί η ποιότητα και η ασφάλεια τ</w:t>
      </w:r>
      <w:r w:rsidR="001508F5">
        <w:rPr>
          <w:sz w:val="24"/>
          <w:szCs w:val="24"/>
          <w:lang w:val="el-GR"/>
        </w:rPr>
        <w:t>ους</w:t>
      </w:r>
      <w:r w:rsidR="001508F5" w:rsidRPr="001508F5">
        <w:rPr>
          <w:sz w:val="24"/>
          <w:szCs w:val="24"/>
          <w:lang w:val="el-GR"/>
        </w:rPr>
        <w:t>.</w:t>
      </w:r>
    </w:p>
    <w:p w:rsidR="00F002E3" w:rsidRPr="001508F5" w:rsidRDefault="00F002E3" w:rsidP="00996A2E">
      <w:pPr>
        <w:ind w:firstLine="720"/>
        <w:jc w:val="both"/>
        <w:rPr>
          <w:sz w:val="24"/>
          <w:szCs w:val="24"/>
          <w:lang w:val="el-GR"/>
        </w:rPr>
      </w:pPr>
      <w:r w:rsidRPr="001508F5">
        <w:rPr>
          <w:sz w:val="24"/>
          <w:szCs w:val="24"/>
          <w:lang w:val="el-GR"/>
        </w:rPr>
        <w:t xml:space="preserve">Το </w:t>
      </w:r>
      <w:r w:rsidRPr="001508F5">
        <w:rPr>
          <w:sz w:val="24"/>
          <w:szCs w:val="24"/>
        </w:rPr>
        <w:t>METROFOOD</w:t>
      </w:r>
      <w:r w:rsidRPr="001508F5">
        <w:rPr>
          <w:sz w:val="24"/>
          <w:szCs w:val="24"/>
          <w:lang w:val="el-GR"/>
        </w:rPr>
        <w:t>-</w:t>
      </w:r>
      <w:r w:rsidRPr="001508F5">
        <w:rPr>
          <w:sz w:val="24"/>
          <w:szCs w:val="24"/>
        </w:rPr>
        <w:t>GR</w:t>
      </w:r>
      <w:r w:rsidRPr="001508F5">
        <w:rPr>
          <w:sz w:val="24"/>
          <w:szCs w:val="24"/>
          <w:lang w:val="el-GR"/>
        </w:rPr>
        <w:t>, ο κόμβος του προγράμματος στην Ελλάδα συμβάλλει σε αυτή την προσπάθεια με τη συμμετοχή 6 φορέων: το Αριστοτέλειο Πανεπιστήμιο Θεσσαλονίκης</w:t>
      </w:r>
      <w:r w:rsidR="00996A2E" w:rsidRPr="001508F5">
        <w:rPr>
          <w:sz w:val="24"/>
          <w:szCs w:val="24"/>
          <w:lang w:val="el-GR"/>
        </w:rPr>
        <w:t xml:space="preserve"> ως σ</w:t>
      </w:r>
      <w:r w:rsidRPr="001508F5">
        <w:rPr>
          <w:sz w:val="24"/>
          <w:szCs w:val="24"/>
          <w:lang w:val="el-GR"/>
        </w:rPr>
        <w:t xml:space="preserve">υντονίστρια δομή, το Γεωπονικό Πανεπιστήμιο Αθηνών, το Πανεπιστήμιο Ιωαννίνων, το Μεσογειακό Αγρονομικό Ινστιτούτο Χανίων, το Ελληνικό Ίδρυμα Υγείας και </w:t>
      </w:r>
      <w:r w:rsidR="00996A2E" w:rsidRPr="001508F5">
        <w:rPr>
          <w:sz w:val="24"/>
          <w:szCs w:val="24"/>
          <w:lang w:val="el-GR"/>
        </w:rPr>
        <w:t>τ</w:t>
      </w:r>
      <w:r w:rsidRPr="001508F5">
        <w:rPr>
          <w:sz w:val="24"/>
          <w:szCs w:val="24"/>
          <w:lang w:val="el-GR"/>
        </w:rPr>
        <w:t>η Χημική Υπηρεσία Μετρολογίας του Γενικού Χημείου του Κράτους.</w:t>
      </w:r>
      <w:r w:rsidR="00662972">
        <w:rPr>
          <w:sz w:val="24"/>
          <w:szCs w:val="24"/>
          <w:lang w:val="el-GR"/>
        </w:rPr>
        <w:t xml:space="preserve"> </w:t>
      </w:r>
      <w:r w:rsidRPr="001508F5">
        <w:rPr>
          <w:sz w:val="24"/>
          <w:szCs w:val="24"/>
          <w:lang w:val="el-GR"/>
        </w:rPr>
        <w:t>Οι παραπάνω φορείς προσβλέπουν</w:t>
      </w:r>
      <w:r w:rsidR="001508F5">
        <w:rPr>
          <w:sz w:val="24"/>
          <w:szCs w:val="24"/>
          <w:lang w:val="el-GR"/>
        </w:rPr>
        <w:t>,</w:t>
      </w:r>
      <w:r w:rsidRPr="001508F5">
        <w:rPr>
          <w:sz w:val="24"/>
          <w:szCs w:val="24"/>
          <w:lang w:val="el-GR"/>
        </w:rPr>
        <w:t xml:space="preserve"> ενώνοντας την εξειδίκευση και τις ερευνητικές τους υποδομές</w:t>
      </w:r>
      <w:r w:rsidR="001508F5">
        <w:rPr>
          <w:sz w:val="24"/>
          <w:szCs w:val="24"/>
          <w:lang w:val="el-GR"/>
        </w:rPr>
        <w:t>, στη δυνατότητα</w:t>
      </w:r>
      <w:r w:rsidRPr="001508F5">
        <w:rPr>
          <w:sz w:val="24"/>
          <w:szCs w:val="24"/>
          <w:lang w:val="el-GR"/>
        </w:rPr>
        <w:t xml:space="preserve"> να προσφέρουν ποιοτικές και εξειδικευμένες υπηρεσίες πάνω στη μετρολογία των τροφίμων που θα καλύπτουν ένα ευρύ φάσμ</w:t>
      </w:r>
      <w:r w:rsidR="001508F5">
        <w:rPr>
          <w:sz w:val="24"/>
          <w:szCs w:val="24"/>
          <w:lang w:val="el-GR"/>
        </w:rPr>
        <w:t xml:space="preserve">α φορέων και κοινωνικών ομάδων όπως </w:t>
      </w:r>
      <w:r w:rsidRPr="001508F5">
        <w:rPr>
          <w:sz w:val="24"/>
          <w:szCs w:val="24"/>
          <w:lang w:val="el-GR"/>
        </w:rPr>
        <w:t>βιομηχανίες, μικρές επιχειρήσεις, παραγωγούς του πρωτογενή τομέα, ελεγκτικούς φορείς, δημόσιες υπηρεσίες, ενώσεις καταναλωτών, ερευνητικά κ</w:t>
      </w:r>
      <w:r w:rsidR="001508F5">
        <w:rPr>
          <w:sz w:val="24"/>
          <w:szCs w:val="24"/>
          <w:lang w:val="el-GR"/>
        </w:rPr>
        <w:t>έντρα, εργαστήρια αναλύσεων κλπ.</w:t>
      </w:r>
    </w:p>
    <w:p w:rsidR="00F002E3" w:rsidRPr="001508F5" w:rsidRDefault="00F002E3" w:rsidP="001508F5">
      <w:pPr>
        <w:ind w:firstLine="720"/>
        <w:jc w:val="both"/>
        <w:rPr>
          <w:sz w:val="24"/>
          <w:szCs w:val="24"/>
          <w:lang w:val="el-GR"/>
        </w:rPr>
      </w:pPr>
      <w:r w:rsidRPr="001508F5">
        <w:rPr>
          <w:sz w:val="24"/>
          <w:szCs w:val="24"/>
          <w:lang w:val="el-GR"/>
        </w:rPr>
        <w:t xml:space="preserve">Στόχοι του </w:t>
      </w:r>
      <w:r w:rsidRPr="001508F5">
        <w:rPr>
          <w:sz w:val="24"/>
          <w:szCs w:val="24"/>
        </w:rPr>
        <w:t>METROFOOD</w:t>
      </w:r>
      <w:r w:rsidRPr="001508F5">
        <w:rPr>
          <w:sz w:val="24"/>
          <w:szCs w:val="24"/>
          <w:lang w:val="el-GR"/>
        </w:rPr>
        <w:t>-</w:t>
      </w:r>
      <w:r w:rsidRPr="001508F5">
        <w:rPr>
          <w:sz w:val="24"/>
          <w:szCs w:val="24"/>
        </w:rPr>
        <w:t>RI</w:t>
      </w:r>
      <w:r w:rsidRPr="001508F5">
        <w:rPr>
          <w:sz w:val="24"/>
          <w:szCs w:val="24"/>
          <w:lang w:val="el-GR"/>
        </w:rPr>
        <w:t xml:space="preserve"> </w:t>
      </w:r>
      <w:r w:rsidR="00996A2E" w:rsidRPr="001508F5">
        <w:rPr>
          <w:sz w:val="24"/>
          <w:szCs w:val="24"/>
          <w:lang w:val="el-GR"/>
        </w:rPr>
        <w:t xml:space="preserve">είναι </w:t>
      </w:r>
      <w:r w:rsidR="001508F5">
        <w:rPr>
          <w:sz w:val="24"/>
          <w:szCs w:val="24"/>
          <w:lang w:val="el-GR"/>
        </w:rPr>
        <w:t>η ενίσχυση της</w:t>
      </w:r>
      <w:r w:rsidRPr="001508F5">
        <w:rPr>
          <w:sz w:val="24"/>
          <w:szCs w:val="24"/>
          <w:lang w:val="el-GR"/>
        </w:rPr>
        <w:t xml:space="preserve"> ποιότητα</w:t>
      </w:r>
      <w:r w:rsidR="001508F5">
        <w:rPr>
          <w:sz w:val="24"/>
          <w:szCs w:val="24"/>
          <w:lang w:val="el-GR"/>
        </w:rPr>
        <w:t>ς</w:t>
      </w:r>
      <w:r w:rsidRPr="001508F5">
        <w:rPr>
          <w:sz w:val="24"/>
          <w:szCs w:val="24"/>
          <w:lang w:val="el-GR"/>
        </w:rPr>
        <w:t xml:space="preserve"> και </w:t>
      </w:r>
      <w:r w:rsidR="001508F5">
        <w:rPr>
          <w:sz w:val="24"/>
          <w:szCs w:val="24"/>
          <w:lang w:val="el-GR"/>
        </w:rPr>
        <w:t xml:space="preserve">της </w:t>
      </w:r>
      <w:r w:rsidRPr="001508F5">
        <w:rPr>
          <w:sz w:val="24"/>
          <w:szCs w:val="24"/>
          <w:lang w:val="el-GR"/>
        </w:rPr>
        <w:t>αξιοπιστία</w:t>
      </w:r>
      <w:r w:rsidR="001508F5">
        <w:rPr>
          <w:sz w:val="24"/>
          <w:szCs w:val="24"/>
          <w:lang w:val="el-GR"/>
        </w:rPr>
        <w:t>ς</w:t>
      </w:r>
      <w:r w:rsidRPr="001508F5">
        <w:rPr>
          <w:sz w:val="24"/>
          <w:szCs w:val="24"/>
          <w:lang w:val="el-GR"/>
        </w:rPr>
        <w:t xml:space="preserve"> των μετρήσεων στα τρόφιμα, </w:t>
      </w:r>
      <w:r w:rsidR="001508F5">
        <w:rPr>
          <w:sz w:val="24"/>
          <w:szCs w:val="24"/>
          <w:lang w:val="el-GR"/>
        </w:rPr>
        <w:t>η δημιουργία</w:t>
      </w:r>
      <w:r w:rsidRPr="001508F5">
        <w:rPr>
          <w:sz w:val="24"/>
          <w:szCs w:val="24"/>
          <w:lang w:val="el-GR"/>
        </w:rPr>
        <w:t xml:space="preserve"> και </w:t>
      </w:r>
      <w:r w:rsidR="001508F5">
        <w:rPr>
          <w:sz w:val="24"/>
          <w:szCs w:val="24"/>
          <w:lang w:val="el-GR"/>
        </w:rPr>
        <w:t xml:space="preserve">η διάχυση </w:t>
      </w:r>
      <w:r w:rsidRPr="001508F5">
        <w:rPr>
          <w:sz w:val="24"/>
          <w:szCs w:val="24"/>
          <w:lang w:val="el-GR"/>
        </w:rPr>
        <w:t>επιστημονικ</w:t>
      </w:r>
      <w:r w:rsidR="001508F5">
        <w:rPr>
          <w:sz w:val="24"/>
          <w:szCs w:val="24"/>
          <w:lang w:val="el-GR"/>
        </w:rPr>
        <w:t>ών</w:t>
      </w:r>
      <w:r w:rsidRPr="001508F5">
        <w:rPr>
          <w:sz w:val="24"/>
          <w:szCs w:val="24"/>
          <w:lang w:val="el-GR"/>
        </w:rPr>
        <w:t xml:space="preserve"> δεδομέν</w:t>
      </w:r>
      <w:r w:rsidR="001508F5">
        <w:rPr>
          <w:sz w:val="24"/>
          <w:szCs w:val="24"/>
          <w:lang w:val="el-GR"/>
        </w:rPr>
        <w:t>ων</w:t>
      </w:r>
      <w:r w:rsidRPr="001508F5">
        <w:rPr>
          <w:sz w:val="24"/>
          <w:szCs w:val="24"/>
          <w:lang w:val="el-GR"/>
        </w:rPr>
        <w:t>, πληροφορ</w:t>
      </w:r>
      <w:r w:rsidR="001508F5">
        <w:rPr>
          <w:sz w:val="24"/>
          <w:szCs w:val="24"/>
          <w:lang w:val="el-GR"/>
        </w:rPr>
        <w:t>ιών</w:t>
      </w:r>
      <w:r w:rsidRPr="001508F5">
        <w:rPr>
          <w:sz w:val="24"/>
          <w:szCs w:val="24"/>
          <w:lang w:val="el-GR"/>
        </w:rPr>
        <w:t xml:space="preserve"> </w:t>
      </w:r>
      <w:r w:rsidR="001508F5">
        <w:rPr>
          <w:sz w:val="24"/>
          <w:szCs w:val="24"/>
          <w:lang w:val="el-GR"/>
        </w:rPr>
        <w:lastRenderedPageBreak/>
        <w:t>και εργαλείων</w:t>
      </w:r>
      <w:r w:rsidRPr="001508F5">
        <w:rPr>
          <w:sz w:val="24"/>
          <w:szCs w:val="24"/>
          <w:lang w:val="el-GR"/>
        </w:rPr>
        <w:t xml:space="preserve"> μετρολογίας και </w:t>
      </w:r>
      <w:r w:rsidR="001508F5">
        <w:rPr>
          <w:sz w:val="24"/>
          <w:szCs w:val="24"/>
          <w:lang w:val="el-GR"/>
        </w:rPr>
        <w:t>η ενίσχυση της</w:t>
      </w:r>
      <w:r w:rsidRPr="001508F5">
        <w:rPr>
          <w:sz w:val="24"/>
          <w:szCs w:val="24"/>
          <w:lang w:val="el-GR"/>
        </w:rPr>
        <w:t xml:space="preserve"> επιστημονική</w:t>
      </w:r>
      <w:r w:rsidR="001508F5">
        <w:rPr>
          <w:sz w:val="24"/>
          <w:szCs w:val="24"/>
          <w:lang w:val="el-GR"/>
        </w:rPr>
        <w:t>ς</w:t>
      </w:r>
      <w:r w:rsidRPr="001508F5">
        <w:rPr>
          <w:sz w:val="24"/>
          <w:szCs w:val="24"/>
          <w:lang w:val="el-GR"/>
        </w:rPr>
        <w:t xml:space="preserve"> γνώση</w:t>
      </w:r>
      <w:r w:rsidR="001508F5">
        <w:rPr>
          <w:sz w:val="24"/>
          <w:szCs w:val="24"/>
          <w:lang w:val="el-GR"/>
        </w:rPr>
        <w:t>ς,</w:t>
      </w:r>
      <w:r w:rsidRPr="001508F5">
        <w:rPr>
          <w:sz w:val="24"/>
          <w:szCs w:val="24"/>
          <w:lang w:val="el-GR"/>
        </w:rPr>
        <w:t xml:space="preserve"> προωθώντας τη συνεργασία και την αλληλεπίδραση. Απώτερος στόχος του προγράμματος</w:t>
      </w:r>
      <w:r w:rsidR="001508F5">
        <w:rPr>
          <w:sz w:val="24"/>
          <w:szCs w:val="24"/>
          <w:lang w:val="el-GR"/>
        </w:rPr>
        <w:t>,</w:t>
      </w:r>
      <w:r w:rsidRPr="001508F5">
        <w:rPr>
          <w:sz w:val="24"/>
          <w:szCs w:val="24"/>
          <w:lang w:val="el-GR"/>
        </w:rPr>
        <w:t xml:space="preserve"> είναι η ενίσχυση της επιστημονικής αριστείας αναφορικά με τη γνησιότητα, την ποιότητα και </w:t>
      </w:r>
      <w:r w:rsidR="001508F5">
        <w:rPr>
          <w:sz w:val="24"/>
          <w:szCs w:val="24"/>
          <w:lang w:val="el-GR"/>
        </w:rPr>
        <w:t xml:space="preserve">την </w:t>
      </w:r>
      <w:r w:rsidRPr="001508F5">
        <w:rPr>
          <w:sz w:val="24"/>
          <w:szCs w:val="24"/>
          <w:lang w:val="el-GR"/>
        </w:rPr>
        <w:t xml:space="preserve">ασφάλεια </w:t>
      </w:r>
      <w:r w:rsidR="001508F5">
        <w:rPr>
          <w:sz w:val="24"/>
          <w:szCs w:val="24"/>
          <w:lang w:val="el-GR"/>
        </w:rPr>
        <w:t xml:space="preserve">των </w:t>
      </w:r>
      <w:r w:rsidRPr="001508F5">
        <w:rPr>
          <w:sz w:val="24"/>
          <w:szCs w:val="24"/>
          <w:lang w:val="el-GR"/>
        </w:rPr>
        <w:t xml:space="preserve">τροφίμων μέσω </w:t>
      </w:r>
      <w:r w:rsidR="001508F5">
        <w:rPr>
          <w:sz w:val="24"/>
          <w:szCs w:val="24"/>
          <w:lang w:val="el-GR"/>
        </w:rPr>
        <w:t xml:space="preserve">της </w:t>
      </w:r>
      <w:r w:rsidRPr="001508F5">
        <w:rPr>
          <w:sz w:val="24"/>
          <w:szCs w:val="24"/>
          <w:lang w:val="el-GR"/>
        </w:rPr>
        <w:t>προώθησης της Επιστήμης της Μετρολογίας στα Τρόφιμα και τη Διατροφή τόσο στην Ευρώπη όσο και σε παγκόσμιο επίπεδο</w:t>
      </w:r>
      <w:r w:rsidR="001508F5">
        <w:rPr>
          <w:sz w:val="24"/>
          <w:szCs w:val="24"/>
          <w:lang w:val="el-GR"/>
        </w:rPr>
        <w:t>.</w:t>
      </w:r>
      <w:r w:rsidR="00662972">
        <w:rPr>
          <w:sz w:val="24"/>
          <w:szCs w:val="24"/>
          <w:lang w:val="el-GR"/>
        </w:rPr>
        <w:t xml:space="preserve"> </w:t>
      </w:r>
      <w:r w:rsidRPr="001508F5">
        <w:rPr>
          <w:sz w:val="24"/>
          <w:szCs w:val="24"/>
          <w:lang w:val="el-GR"/>
        </w:rPr>
        <w:t>Το πρόγραμμα απευθύνεται σε ένα ευρύ φάσμα εταιρειών όλων των τομέων (πρωτογενή, δευτερογενή και τριτογενή) που ασχολούνται με την παραγωγή πρώτων υλών, τροφίμων ή υπηρεσιών σχετικά με τα τρόφιμα, τη διατροφή και την υγεία.</w:t>
      </w:r>
    </w:p>
    <w:p w:rsidR="00F002E3" w:rsidRPr="001508F5" w:rsidRDefault="00F002E3" w:rsidP="00662972">
      <w:pPr>
        <w:ind w:firstLine="720"/>
        <w:jc w:val="both"/>
        <w:rPr>
          <w:sz w:val="24"/>
          <w:szCs w:val="24"/>
          <w:lang w:val="el-GR"/>
        </w:rPr>
      </w:pPr>
      <w:r w:rsidRPr="001508F5">
        <w:rPr>
          <w:sz w:val="24"/>
          <w:szCs w:val="24"/>
          <w:lang w:val="el-GR"/>
        </w:rPr>
        <w:t xml:space="preserve">Στην προσπάθεια </w:t>
      </w:r>
      <w:r w:rsidR="004C47FF" w:rsidRPr="001508F5">
        <w:rPr>
          <w:sz w:val="24"/>
          <w:szCs w:val="24"/>
          <w:lang w:val="el-GR"/>
        </w:rPr>
        <w:t>αυτή, από το Γεωπονικό Πανεπιστήμιο Αθηνών, συμμετέχουν τέσσερα εργαστήρια του τμήματος Επιστήμης Τροφίμων και Διατροφής του Ανθρώπου. Το Εργαστήριο Γενικής Χημείας</w:t>
      </w:r>
      <w:r w:rsidR="00662972">
        <w:rPr>
          <w:sz w:val="24"/>
          <w:szCs w:val="24"/>
          <w:lang w:val="el-GR"/>
        </w:rPr>
        <w:t xml:space="preserve">, </w:t>
      </w:r>
      <w:r w:rsidR="00996A2E" w:rsidRPr="001508F5">
        <w:rPr>
          <w:sz w:val="24"/>
          <w:szCs w:val="24"/>
          <w:lang w:val="el-GR"/>
        </w:rPr>
        <w:t xml:space="preserve">με επιστημονικό υπεύθυνο </w:t>
      </w:r>
      <w:bookmarkStart w:id="0" w:name="_GoBack"/>
      <w:bookmarkEnd w:id="0"/>
      <w:r w:rsidR="00996A2E" w:rsidRPr="001508F5">
        <w:rPr>
          <w:sz w:val="24"/>
          <w:szCs w:val="24"/>
          <w:lang w:val="el-GR"/>
        </w:rPr>
        <w:t xml:space="preserve">τον κ. Πέτρο </w:t>
      </w:r>
      <w:proofErr w:type="spellStart"/>
      <w:r w:rsidR="00996A2E" w:rsidRPr="001508F5">
        <w:rPr>
          <w:sz w:val="24"/>
          <w:szCs w:val="24"/>
          <w:lang w:val="el-GR"/>
        </w:rPr>
        <w:t>Ταραντίλη</w:t>
      </w:r>
      <w:proofErr w:type="spellEnd"/>
      <w:r w:rsidR="00996A2E" w:rsidRPr="001508F5">
        <w:rPr>
          <w:sz w:val="24"/>
          <w:szCs w:val="24"/>
          <w:lang w:val="el-GR"/>
        </w:rPr>
        <w:t xml:space="preserve">, Καθηγητή, </w:t>
      </w:r>
      <w:r w:rsidR="004C47FF" w:rsidRPr="001508F5">
        <w:rPr>
          <w:sz w:val="24"/>
          <w:szCs w:val="24"/>
          <w:lang w:val="el-GR"/>
        </w:rPr>
        <w:t xml:space="preserve"> </w:t>
      </w:r>
      <w:r w:rsidR="00996A2E" w:rsidRPr="001508F5">
        <w:rPr>
          <w:sz w:val="24"/>
          <w:szCs w:val="24"/>
          <w:lang w:val="el-GR"/>
        </w:rPr>
        <w:t>καθώς και τα εργαστήρια</w:t>
      </w:r>
      <w:r w:rsidR="004C47FF" w:rsidRPr="001508F5">
        <w:rPr>
          <w:sz w:val="24"/>
          <w:szCs w:val="24"/>
          <w:lang w:val="el-GR"/>
        </w:rPr>
        <w:t xml:space="preserve"> Χημείας και Ανάλυσης Τροφίμων, Γαλακτοκομίας και Οινολογίας και Αλκοολούχων Ποτών. </w:t>
      </w:r>
    </w:p>
    <w:p w:rsidR="00996A2E" w:rsidRPr="001508F5" w:rsidRDefault="00996A2E" w:rsidP="00662972">
      <w:pPr>
        <w:ind w:firstLine="720"/>
        <w:jc w:val="both"/>
        <w:rPr>
          <w:sz w:val="24"/>
          <w:szCs w:val="24"/>
          <w:lang w:val="el-GR"/>
        </w:rPr>
      </w:pPr>
      <w:r w:rsidRPr="001508F5">
        <w:rPr>
          <w:sz w:val="24"/>
          <w:szCs w:val="24"/>
          <w:lang w:val="el-GR"/>
        </w:rPr>
        <w:t xml:space="preserve">Για περισσότερες πληροφορίες οι ενδιαφερόμενοι μπορούν να </w:t>
      </w:r>
      <w:r w:rsidR="001508F5" w:rsidRPr="001508F5">
        <w:rPr>
          <w:sz w:val="24"/>
          <w:szCs w:val="24"/>
          <w:lang w:val="el-GR"/>
        </w:rPr>
        <w:t xml:space="preserve">επισκεφθούν τους παρακάτω </w:t>
      </w:r>
      <w:proofErr w:type="spellStart"/>
      <w:r w:rsidR="001508F5" w:rsidRPr="001508F5">
        <w:rPr>
          <w:sz w:val="24"/>
          <w:szCs w:val="24"/>
          <w:lang w:val="el-GR"/>
        </w:rPr>
        <w:t>ιστοτόπους</w:t>
      </w:r>
      <w:proofErr w:type="spellEnd"/>
      <w:r w:rsidR="001508F5" w:rsidRPr="001508F5">
        <w:rPr>
          <w:sz w:val="24"/>
          <w:szCs w:val="24"/>
          <w:lang w:val="el-GR"/>
        </w:rPr>
        <w:t xml:space="preserve">: </w:t>
      </w:r>
    </w:p>
    <w:p w:rsidR="004C47FF" w:rsidRPr="001508F5" w:rsidRDefault="00662972" w:rsidP="00F002E3">
      <w:pPr>
        <w:jc w:val="both"/>
        <w:rPr>
          <w:sz w:val="24"/>
          <w:szCs w:val="24"/>
          <w:lang w:val="el-GR"/>
        </w:rPr>
      </w:pPr>
      <w:hyperlink r:id="rId7" w:history="1">
        <w:r w:rsidR="004C47FF" w:rsidRPr="001508F5">
          <w:rPr>
            <w:rStyle w:val="-"/>
            <w:sz w:val="24"/>
            <w:szCs w:val="24"/>
            <w:lang w:val="el-GR"/>
          </w:rPr>
          <w:t>https://www.metrofood.eu/</w:t>
        </w:r>
      </w:hyperlink>
    </w:p>
    <w:p w:rsidR="004C47FF" w:rsidRPr="001508F5" w:rsidRDefault="00662972" w:rsidP="00F002E3">
      <w:pPr>
        <w:jc w:val="both"/>
        <w:rPr>
          <w:sz w:val="24"/>
          <w:szCs w:val="24"/>
          <w:lang w:val="el-GR"/>
        </w:rPr>
      </w:pPr>
      <w:hyperlink r:id="rId8" w:anchor="gr" w:history="1">
        <w:r w:rsidR="0097618E" w:rsidRPr="001508F5">
          <w:rPr>
            <w:rStyle w:val="-"/>
            <w:sz w:val="24"/>
            <w:szCs w:val="24"/>
          </w:rPr>
          <w:t>https</w:t>
        </w:r>
        <w:r w:rsidR="0097618E" w:rsidRPr="001508F5">
          <w:rPr>
            <w:rStyle w:val="-"/>
            <w:sz w:val="24"/>
            <w:szCs w:val="24"/>
            <w:lang w:val="el-GR"/>
          </w:rPr>
          <w:t>://</w:t>
        </w:r>
        <w:r w:rsidR="0097618E" w:rsidRPr="001508F5">
          <w:rPr>
            <w:rStyle w:val="-"/>
            <w:sz w:val="24"/>
            <w:szCs w:val="24"/>
          </w:rPr>
          <w:t>www</w:t>
        </w:r>
        <w:r w:rsidR="0097618E" w:rsidRPr="001508F5">
          <w:rPr>
            <w:rStyle w:val="-"/>
            <w:sz w:val="24"/>
            <w:szCs w:val="24"/>
            <w:lang w:val="el-GR"/>
          </w:rPr>
          <w:t>.</w:t>
        </w:r>
        <w:proofErr w:type="spellStart"/>
        <w:r w:rsidR="0097618E" w:rsidRPr="001508F5">
          <w:rPr>
            <w:rStyle w:val="-"/>
            <w:sz w:val="24"/>
            <w:szCs w:val="24"/>
          </w:rPr>
          <w:t>metrofood</w:t>
        </w:r>
        <w:proofErr w:type="spellEnd"/>
        <w:r w:rsidR="0097618E" w:rsidRPr="001508F5">
          <w:rPr>
            <w:rStyle w:val="-"/>
            <w:sz w:val="24"/>
            <w:szCs w:val="24"/>
            <w:lang w:val="el-GR"/>
          </w:rPr>
          <w:t>.</w:t>
        </w:r>
        <w:proofErr w:type="spellStart"/>
        <w:r w:rsidR="0097618E" w:rsidRPr="001508F5">
          <w:rPr>
            <w:rStyle w:val="-"/>
            <w:sz w:val="24"/>
            <w:szCs w:val="24"/>
          </w:rPr>
          <w:t>eu</w:t>
        </w:r>
        <w:proofErr w:type="spellEnd"/>
        <w:r w:rsidR="0097618E" w:rsidRPr="001508F5">
          <w:rPr>
            <w:rStyle w:val="-"/>
            <w:sz w:val="24"/>
            <w:szCs w:val="24"/>
            <w:lang w:val="el-GR"/>
          </w:rPr>
          <w:t>/</w:t>
        </w:r>
        <w:r w:rsidR="0097618E" w:rsidRPr="001508F5">
          <w:rPr>
            <w:rStyle w:val="-"/>
            <w:sz w:val="24"/>
            <w:szCs w:val="24"/>
          </w:rPr>
          <w:t>about</w:t>
        </w:r>
        <w:r w:rsidR="0097618E" w:rsidRPr="001508F5">
          <w:rPr>
            <w:rStyle w:val="-"/>
            <w:sz w:val="24"/>
            <w:szCs w:val="24"/>
            <w:lang w:val="el-GR"/>
          </w:rPr>
          <w:t>-</w:t>
        </w:r>
        <w:r w:rsidR="0097618E" w:rsidRPr="001508F5">
          <w:rPr>
            <w:rStyle w:val="-"/>
            <w:sz w:val="24"/>
            <w:szCs w:val="24"/>
          </w:rPr>
          <w:t>us</w:t>
        </w:r>
        <w:r w:rsidR="0097618E" w:rsidRPr="001508F5">
          <w:rPr>
            <w:rStyle w:val="-"/>
            <w:sz w:val="24"/>
            <w:szCs w:val="24"/>
            <w:lang w:val="el-GR"/>
          </w:rPr>
          <w:t>/</w:t>
        </w:r>
        <w:r w:rsidR="0097618E" w:rsidRPr="001508F5">
          <w:rPr>
            <w:rStyle w:val="-"/>
            <w:sz w:val="24"/>
            <w:szCs w:val="24"/>
          </w:rPr>
          <w:t>consortium</w:t>
        </w:r>
        <w:r w:rsidR="0097618E" w:rsidRPr="001508F5">
          <w:rPr>
            <w:rStyle w:val="-"/>
            <w:sz w:val="24"/>
            <w:szCs w:val="24"/>
            <w:lang w:val="el-GR"/>
          </w:rPr>
          <w:t>.</w:t>
        </w:r>
        <w:r w:rsidR="0097618E" w:rsidRPr="001508F5">
          <w:rPr>
            <w:rStyle w:val="-"/>
            <w:sz w:val="24"/>
            <w:szCs w:val="24"/>
          </w:rPr>
          <w:t>html</w:t>
        </w:r>
        <w:r w:rsidR="0097618E" w:rsidRPr="001508F5">
          <w:rPr>
            <w:rStyle w:val="-"/>
            <w:sz w:val="24"/>
            <w:szCs w:val="24"/>
            <w:lang w:val="el-GR"/>
          </w:rPr>
          <w:t>#</w:t>
        </w:r>
        <w:r w:rsidR="0097618E" w:rsidRPr="001508F5">
          <w:rPr>
            <w:rStyle w:val="-"/>
            <w:sz w:val="24"/>
            <w:szCs w:val="24"/>
          </w:rPr>
          <w:t>gr</w:t>
        </w:r>
      </w:hyperlink>
    </w:p>
    <w:p w:rsidR="0097618E" w:rsidRPr="001508F5" w:rsidRDefault="0097618E" w:rsidP="00F002E3">
      <w:pPr>
        <w:jc w:val="both"/>
        <w:rPr>
          <w:sz w:val="24"/>
          <w:szCs w:val="24"/>
          <w:lang w:val="el-GR"/>
        </w:rPr>
      </w:pPr>
    </w:p>
    <w:sectPr w:rsidR="0097618E" w:rsidRPr="00150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3"/>
    <w:rsid w:val="001508F5"/>
    <w:rsid w:val="003F4061"/>
    <w:rsid w:val="004C47FF"/>
    <w:rsid w:val="00544809"/>
    <w:rsid w:val="00662972"/>
    <w:rsid w:val="00901363"/>
    <w:rsid w:val="0097618E"/>
    <w:rsid w:val="00996A2E"/>
    <w:rsid w:val="009C6505"/>
    <w:rsid w:val="00E931FB"/>
    <w:rsid w:val="00EF7776"/>
    <w:rsid w:val="00F0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933A"/>
  <w15:chartTrackingRefBased/>
  <w15:docId w15:val="{C59B443C-9E54-498E-81F1-B1A38B53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4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ofood.eu/about-us/consortiu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trofood.e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620D-5840-44B9-B131-1E4C51C6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Tarantilis</dc:creator>
  <cp:keywords/>
  <dc:description/>
  <cp:lastModifiedBy>efi</cp:lastModifiedBy>
  <cp:revision>5</cp:revision>
  <dcterms:created xsi:type="dcterms:W3CDTF">2020-12-10T06:23:00Z</dcterms:created>
  <dcterms:modified xsi:type="dcterms:W3CDTF">2020-12-10T07:29:00Z</dcterms:modified>
</cp:coreProperties>
</file>