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0C64" w14:textId="77777777" w:rsidR="0003499E" w:rsidRPr="00C32F49" w:rsidRDefault="0003499E" w:rsidP="0003499E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C32F4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6812170A" w14:textId="77777777" w:rsidR="0003499E" w:rsidRPr="00C32F49" w:rsidRDefault="0003499E" w:rsidP="0003499E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90B3C01" wp14:editId="1F09E7EE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DC1D" w14:textId="77777777" w:rsidR="0003499E" w:rsidRPr="00C32F49" w:rsidRDefault="0003499E" w:rsidP="0003499E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50AAF337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4941650A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</w:p>
    <w:p w14:paraId="6CCE0539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ΓΕΩΠΟΝΙΚΟ ΠΑΝΕΠΙΣΤΗΜΙΟ ΑΘΗΝΩΝ</w:t>
      </w:r>
    </w:p>
    <w:p w14:paraId="36AB5EAF" w14:textId="77777777" w:rsidR="0003499E" w:rsidRPr="00C32F49" w:rsidRDefault="0003499E" w:rsidP="0003499E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 w:rsidRPr="00C32F49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675C2687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Ιερά Οδός 75, 118 55, Αθήνα</w:t>
      </w:r>
    </w:p>
    <w:p w14:paraId="553F09C5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Πληροφορίες: Αλίκη-Φωτεινή Κυρίτση</w:t>
      </w:r>
    </w:p>
    <w:p w14:paraId="6E66A6A7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Tηλ.: 210 5294845</w:t>
      </w:r>
    </w:p>
    <w:p w14:paraId="73143792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>FAX: 210 5294820</w:t>
      </w:r>
    </w:p>
    <w:p w14:paraId="69A4D33F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C32F49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734917C9" w14:textId="77777777" w:rsidR="0003499E" w:rsidRPr="00C32F49" w:rsidRDefault="00551DD3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hyperlink r:id="rId8" w:history="1">
        <w:r w:rsidR="0003499E" w:rsidRPr="00C32F49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03499E" w:rsidRPr="00C32F49">
        <w:rPr>
          <w:rFonts w:ascii="Calibri" w:eastAsia="Calibri" w:hAnsi="Calibri" w:cs="Times New Roman"/>
        </w:rPr>
        <w:t xml:space="preserve"> </w:t>
      </w:r>
    </w:p>
    <w:p w14:paraId="56227C8B" w14:textId="46BDFB2E" w:rsidR="0003499E" w:rsidRPr="009022F3" w:rsidRDefault="0003499E" w:rsidP="0003499E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 w:rsidRPr="00C32F4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Αθήνα, </w:t>
      </w:r>
      <w:r w:rsidRPr="009022F3">
        <w:rPr>
          <w:rFonts w:ascii="Calibri" w:eastAsia="Calibri" w:hAnsi="Calibri" w:cs="Times New Roman"/>
          <w:sz w:val="24"/>
          <w:szCs w:val="24"/>
        </w:rPr>
        <w:t>2</w:t>
      </w:r>
      <w:r w:rsidR="008522D9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Μαρτ</w:t>
      </w:r>
      <w:r w:rsidRPr="00C32F49">
        <w:rPr>
          <w:rFonts w:ascii="Calibri" w:eastAsia="Calibri" w:hAnsi="Calibri" w:cs="Times New Roman"/>
          <w:sz w:val="24"/>
          <w:szCs w:val="24"/>
        </w:rPr>
        <w:t>ίου 2022</w:t>
      </w:r>
      <w:bookmarkStart w:id="0" w:name="_GoBack"/>
      <w:bookmarkEnd w:id="0"/>
    </w:p>
    <w:p w14:paraId="0410CA86" w14:textId="77777777" w:rsidR="0003499E" w:rsidRPr="00C32F49" w:rsidRDefault="0003499E" w:rsidP="0003499E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</w:p>
    <w:p w14:paraId="201BB0C8" w14:textId="77777777" w:rsidR="0003499E" w:rsidRPr="006F6029" w:rsidRDefault="0003499E" w:rsidP="0003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59BB13" w14:textId="3C8969BC" w:rsidR="0003499E" w:rsidRDefault="0003499E" w:rsidP="00FE1298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C330EF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7EAA30C1" w14:textId="77777777" w:rsidR="008522D9" w:rsidRPr="008522D9" w:rsidRDefault="008522D9" w:rsidP="00FE1298">
      <w:pPr>
        <w:spacing w:after="0" w:line="360" w:lineRule="auto"/>
        <w:jc w:val="center"/>
        <w:rPr>
          <w:rFonts w:eastAsia="Times New Roman" w:cs="Calibri"/>
          <w:bCs/>
          <w:color w:val="000000"/>
          <w:sz w:val="24"/>
          <w:szCs w:val="24"/>
          <w:lang w:eastAsia="el-GR"/>
        </w:rPr>
      </w:pPr>
    </w:p>
    <w:p w14:paraId="22E04C37" w14:textId="0EC1DCF7" w:rsidR="008522D9" w:rsidRPr="008522D9" w:rsidRDefault="008522D9" w:rsidP="00FE1298">
      <w:pPr>
        <w:spacing w:after="0" w:line="36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el-GR"/>
        </w:rPr>
      </w:pPr>
      <w:r w:rsidRPr="008522D9">
        <w:rPr>
          <w:rFonts w:eastAsia="Times New Roman" w:cs="Calibri"/>
          <w:b/>
          <w:bCs/>
          <w:color w:val="000000"/>
          <w:sz w:val="24"/>
          <w:szCs w:val="24"/>
          <w:lang w:eastAsia="el-GR"/>
        </w:rPr>
        <w:t>Συμμετοχή του Γεωπονικού Πανεπιστημίου Αθηνών στο Τομεακό Επιστημονικό Συμβούλιο Αγροτεχνολογίας και Διατροφής του Εθνικού Συμβουλίου Έρευνας και Καινοτομίας.</w:t>
      </w:r>
    </w:p>
    <w:p w14:paraId="1E9B3DFB" w14:textId="77777777" w:rsidR="008522D9" w:rsidRDefault="008522D9" w:rsidP="008522D9">
      <w:pPr>
        <w:jc w:val="both"/>
      </w:pPr>
    </w:p>
    <w:p w14:paraId="140234CE" w14:textId="699ED05D" w:rsidR="008522D9" w:rsidRDefault="008522D9" w:rsidP="008522D9">
      <w:pPr>
        <w:spacing w:line="360" w:lineRule="auto"/>
        <w:ind w:firstLine="720"/>
        <w:jc w:val="both"/>
        <w:rPr>
          <w:sz w:val="24"/>
          <w:szCs w:val="24"/>
        </w:rPr>
      </w:pPr>
      <w:r w:rsidRPr="008522D9">
        <w:rPr>
          <w:sz w:val="24"/>
          <w:szCs w:val="24"/>
        </w:rPr>
        <w:t>Ο Πρύτανης του Γεωπονικού Πανεπιστημίου Αθηνών και Διευθυντής του Εργαστηρίου Κυτταρικής Τεχνολογίας του Τμήματος Βιοτεχνολογίας, κ. Σπυρίδων Κίντζιος, Καθηγητής και ο Διευθυντής του Εργαστηρίου Γεωργικών Κατασκευών του Τμήματος Αξιοποίησης Φυσικών Πόρων και Γεωργικής Μηχανικής, κ. Θωμάς Μπαρτζάνας, Αναπληρωτής Καθηγητής</w:t>
      </w:r>
      <w:r w:rsidR="00FE1298">
        <w:rPr>
          <w:sz w:val="24"/>
          <w:szCs w:val="24"/>
        </w:rPr>
        <w:t>,</w:t>
      </w:r>
      <w:r w:rsidRPr="008522D9">
        <w:rPr>
          <w:sz w:val="24"/>
          <w:szCs w:val="24"/>
        </w:rPr>
        <w:t xml:space="preserve"> ορίστηκαν ως νέα μέλη του Τομεακού Επιστημονικού Συμβουλίου Αγροτεχνολογίας και Διατροφής του Εθνικού Συμβουλίου Έρευνας και Καινοτομίας κατόπιν της 18876/21-2-22 (ΦΕΚ Υ.Ο.Δ.Δ. 184/16.03.2022) απόφασης του Υφυπουργού Ανάπτυξης </w:t>
      </w:r>
      <w:r w:rsidR="00FE1298">
        <w:rPr>
          <w:sz w:val="24"/>
          <w:szCs w:val="24"/>
        </w:rPr>
        <w:t xml:space="preserve">και Επενδύσεων </w:t>
      </w:r>
      <w:r w:rsidRPr="008522D9">
        <w:rPr>
          <w:sz w:val="24"/>
          <w:szCs w:val="24"/>
        </w:rPr>
        <w:t>κ. Χρίστου Δήμα.</w:t>
      </w:r>
      <w:r>
        <w:rPr>
          <w:sz w:val="24"/>
          <w:szCs w:val="24"/>
        </w:rPr>
        <w:t xml:space="preserve"> </w:t>
      </w:r>
    </w:p>
    <w:p w14:paraId="45EB3A11" w14:textId="1FC548FE" w:rsidR="008522D9" w:rsidRDefault="008522D9" w:rsidP="008522D9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Pr="008522D9">
        <w:rPr>
          <w:sz w:val="24"/>
          <w:szCs w:val="24"/>
        </w:rPr>
        <w:t xml:space="preserve"> παραπάνω διάκριση επιβεβαιώνει </w:t>
      </w:r>
      <w:r>
        <w:rPr>
          <w:sz w:val="24"/>
          <w:szCs w:val="24"/>
        </w:rPr>
        <w:t xml:space="preserve">με τον καλύτερο τρόπο </w:t>
      </w:r>
      <w:r w:rsidRPr="008522D9">
        <w:rPr>
          <w:sz w:val="24"/>
          <w:szCs w:val="24"/>
        </w:rPr>
        <w:t>την αυξανόμενη σημασία και συμβολή του Γεωπονικού Πανεπιστημίου Αθηνών στη διαμόρφωση της εθνικής μας πολιτικής και στρατηγικής ανάπτυξης της Έρευνας και της Καινοτομίας.</w:t>
      </w:r>
      <w:r>
        <w:rPr>
          <w:sz w:val="24"/>
          <w:szCs w:val="24"/>
        </w:rPr>
        <w:t xml:space="preserve"> Επιπλέον, προβάλλει το Γεωπονικό Πανεπιστήμιο Αθηνών ως σημαντικό παράγοντα </w:t>
      </w:r>
      <w:r w:rsidR="00FE1298" w:rsidRPr="00FE1298">
        <w:rPr>
          <w:sz w:val="24"/>
          <w:szCs w:val="24"/>
        </w:rPr>
        <w:t>της Επιστήμης της Γεωπονίας στη σύγχρονη εποχή</w:t>
      </w:r>
      <w:r w:rsidR="00FE1298">
        <w:rPr>
          <w:sz w:val="24"/>
          <w:szCs w:val="24"/>
        </w:rPr>
        <w:t xml:space="preserve">, το οποίο λόγω </w:t>
      </w:r>
      <w:r w:rsidRPr="008522D9">
        <w:rPr>
          <w:sz w:val="24"/>
          <w:szCs w:val="24"/>
        </w:rPr>
        <w:t>τη</w:t>
      </w:r>
      <w:r w:rsidR="00FE1298">
        <w:rPr>
          <w:sz w:val="24"/>
          <w:szCs w:val="24"/>
        </w:rPr>
        <w:t>ς</w:t>
      </w:r>
      <w:r w:rsidRPr="008522D9">
        <w:rPr>
          <w:sz w:val="24"/>
          <w:szCs w:val="24"/>
        </w:rPr>
        <w:t xml:space="preserve"> συνεχ</w:t>
      </w:r>
      <w:r w:rsidR="00FE1298">
        <w:rPr>
          <w:sz w:val="24"/>
          <w:szCs w:val="24"/>
        </w:rPr>
        <w:t>ούς</w:t>
      </w:r>
      <w:r w:rsidRPr="008522D9">
        <w:rPr>
          <w:sz w:val="24"/>
          <w:szCs w:val="24"/>
        </w:rPr>
        <w:t xml:space="preserve"> και </w:t>
      </w:r>
      <w:r w:rsidRPr="008522D9">
        <w:rPr>
          <w:sz w:val="24"/>
          <w:szCs w:val="24"/>
        </w:rPr>
        <w:lastRenderedPageBreak/>
        <w:t>άοκνη</w:t>
      </w:r>
      <w:r w:rsidR="00FE1298">
        <w:rPr>
          <w:sz w:val="24"/>
          <w:szCs w:val="24"/>
        </w:rPr>
        <w:t>ς</w:t>
      </w:r>
      <w:r w:rsidRPr="008522D9">
        <w:rPr>
          <w:sz w:val="24"/>
          <w:szCs w:val="24"/>
        </w:rPr>
        <w:t xml:space="preserve"> προσπάθεια</w:t>
      </w:r>
      <w:r w:rsidR="00FE1298">
        <w:rPr>
          <w:sz w:val="24"/>
          <w:szCs w:val="24"/>
        </w:rPr>
        <w:t>ς</w:t>
      </w:r>
      <w:r w:rsidRPr="008522D9">
        <w:rPr>
          <w:sz w:val="24"/>
          <w:szCs w:val="24"/>
        </w:rPr>
        <w:t xml:space="preserve"> των μελών του</w:t>
      </w:r>
      <w:r w:rsidR="00FE1298">
        <w:rPr>
          <w:sz w:val="24"/>
          <w:szCs w:val="24"/>
        </w:rPr>
        <w:t>,</w:t>
      </w:r>
      <w:r w:rsidRPr="008522D9">
        <w:rPr>
          <w:sz w:val="24"/>
          <w:szCs w:val="24"/>
        </w:rPr>
        <w:t xml:space="preserve"> έχει κατακτήσει σημαίνουσα θέση  </w:t>
      </w:r>
      <w:r w:rsidR="00FE1298">
        <w:rPr>
          <w:sz w:val="24"/>
          <w:szCs w:val="24"/>
        </w:rPr>
        <w:t xml:space="preserve">στο </w:t>
      </w:r>
      <w:r w:rsidRPr="008522D9">
        <w:rPr>
          <w:sz w:val="24"/>
          <w:szCs w:val="24"/>
        </w:rPr>
        <w:t>ακαδημαϊκό περιβάλλον</w:t>
      </w:r>
      <w:r w:rsidR="00FE1298">
        <w:rPr>
          <w:sz w:val="24"/>
          <w:szCs w:val="24"/>
        </w:rPr>
        <w:t xml:space="preserve"> σε εθνικό και διεθνές επίπεδο</w:t>
      </w:r>
      <w:r w:rsidRPr="008522D9">
        <w:rPr>
          <w:sz w:val="24"/>
          <w:szCs w:val="24"/>
        </w:rPr>
        <w:t>, προσφέροντας υψηλού επιπέδου σπουδές και διακριτό αποτύπωμα στην έρευνα</w:t>
      </w:r>
      <w:r w:rsidR="00FE1298">
        <w:rPr>
          <w:sz w:val="24"/>
          <w:szCs w:val="24"/>
        </w:rPr>
        <w:t>.</w:t>
      </w:r>
    </w:p>
    <w:sectPr w:rsidR="00852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68F5" w14:textId="77777777" w:rsidR="00551DD3" w:rsidRDefault="00551DD3" w:rsidP="0003499E">
      <w:pPr>
        <w:spacing w:after="0" w:line="240" w:lineRule="auto"/>
      </w:pPr>
      <w:r>
        <w:separator/>
      </w:r>
    </w:p>
  </w:endnote>
  <w:endnote w:type="continuationSeparator" w:id="0">
    <w:p w14:paraId="7500E6BB" w14:textId="77777777" w:rsidR="00551DD3" w:rsidRDefault="00551DD3" w:rsidP="0003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78B7" w14:textId="77777777" w:rsidR="00551DD3" w:rsidRDefault="00551DD3" w:rsidP="0003499E">
      <w:pPr>
        <w:spacing w:after="0" w:line="240" w:lineRule="auto"/>
      </w:pPr>
      <w:r>
        <w:separator/>
      </w:r>
    </w:p>
  </w:footnote>
  <w:footnote w:type="continuationSeparator" w:id="0">
    <w:p w14:paraId="4E1794F9" w14:textId="77777777" w:rsidR="00551DD3" w:rsidRDefault="00551DD3" w:rsidP="0003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6F9"/>
    <w:multiLevelType w:val="multilevel"/>
    <w:tmpl w:val="0814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61058"/>
    <w:multiLevelType w:val="multilevel"/>
    <w:tmpl w:val="521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C2766E"/>
    <w:multiLevelType w:val="hybridMultilevel"/>
    <w:tmpl w:val="66FAF646"/>
    <w:lvl w:ilvl="0" w:tplc="6BDEB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3B9F"/>
    <w:multiLevelType w:val="multilevel"/>
    <w:tmpl w:val="DF8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E610C2"/>
    <w:multiLevelType w:val="multilevel"/>
    <w:tmpl w:val="324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98"/>
    <w:rsid w:val="000219B3"/>
    <w:rsid w:val="00026748"/>
    <w:rsid w:val="0003499E"/>
    <w:rsid w:val="00073066"/>
    <w:rsid w:val="001240D6"/>
    <w:rsid w:val="00131355"/>
    <w:rsid w:val="001C683F"/>
    <w:rsid w:val="002144E3"/>
    <w:rsid w:val="002955B1"/>
    <w:rsid w:val="00352A40"/>
    <w:rsid w:val="00371DE3"/>
    <w:rsid w:val="003A5C95"/>
    <w:rsid w:val="003D3CF0"/>
    <w:rsid w:val="003D4C6B"/>
    <w:rsid w:val="0041105F"/>
    <w:rsid w:val="00490C2C"/>
    <w:rsid w:val="004A437A"/>
    <w:rsid w:val="004D2A7F"/>
    <w:rsid w:val="00551DD3"/>
    <w:rsid w:val="00555F46"/>
    <w:rsid w:val="006915E4"/>
    <w:rsid w:val="006E2EE1"/>
    <w:rsid w:val="008074ED"/>
    <w:rsid w:val="00834E75"/>
    <w:rsid w:val="00851FE8"/>
    <w:rsid w:val="008522D9"/>
    <w:rsid w:val="009022F3"/>
    <w:rsid w:val="00964FD7"/>
    <w:rsid w:val="00A12965"/>
    <w:rsid w:val="00A23A36"/>
    <w:rsid w:val="00A82DD8"/>
    <w:rsid w:val="00A975F4"/>
    <w:rsid w:val="00AF6BFE"/>
    <w:rsid w:val="00BA095B"/>
    <w:rsid w:val="00C01364"/>
    <w:rsid w:val="00C323ED"/>
    <w:rsid w:val="00C330EF"/>
    <w:rsid w:val="00C364F3"/>
    <w:rsid w:val="00C74B98"/>
    <w:rsid w:val="00D32FB0"/>
    <w:rsid w:val="00E03C35"/>
    <w:rsid w:val="00E128D5"/>
    <w:rsid w:val="00E368AA"/>
    <w:rsid w:val="00E477A5"/>
    <w:rsid w:val="00E666D7"/>
    <w:rsid w:val="00E910C9"/>
    <w:rsid w:val="00F12986"/>
    <w:rsid w:val="00F15B71"/>
    <w:rsid w:val="00F87497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577"/>
  <w15:chartTrackingRefBased/>
  <w15:docId w15:val="{8892B538-594F-4C36-BC6F-CDB7A5E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C6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C683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C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C683F"/>
    <w:rPr>
      <w:b/>
      <w:bCs/>
    </w:rPr>
  </w:style>
  <w:style w:type="character" w:styleId="-">
    <w:name w:val="Hyperlink"/>
    <w:basedOn w:val="a0"/>
    <w:uiPriority w:val="99"/>
    <w:unhideWhenUsed/>
    <w:rsid w:val="004D2A7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D2A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129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666D7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03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3499E"/>
  </w:style>
  <w:style w:type="paragraph" w:styleId="a5">
    <w:name w:val="footer"/>
    <w:basedOn w:val="a"/>
    <w:link w:val="Char0"/>
    <w:uiPriority w:val="99"/>
    <w:unhideWhenUsed/>
    <w:rsid w:val="00034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3499E"/>
  </w:style>
  <w:style w:type="paragraph" w:styleId="a6">
    <w:name w:val="List Paragraph"/>
    <w:basedOn w:val="a"/>
    <w:uiPriority w:val="34"/>
    <w:qFormat/>
    <w:rsid w:val="0085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6</cp:revision>
  <cp:lastPrinted>2022-03-21T06:59:00Z</cp:lastPrinted>
  <dcterms:created xsi:type="dcterms:W3CDTF">2022-03-22T07:20:00Z</dcterms:created>
  <dcterms:modified xsi:type="dcterms:W3CDTF">2022-03-22T08:00:00Z</dcterms:modified>
</cp:coreProperties>
</file>