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CE1" w14:textId="77777777" w:rsidR="00652502" w:rsidRDefault="00652502" w:rsidP="00FB0AE1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550"/>
        <w:gridCol w:w="2905"/>
      </w:tblGrid>
      <w:tr w:rsidR="009A3956" w14:paraId="6EDE6930" w14:textId="77777777" w:rsidTr="009A3956">
        <w:tc>
          <w:tcPr>
            <w:tcW w:w="1642" w:type="pct"/>
          </w:tcPr>
          <w:p w14:paraId="10A88926" w14:textId="28AC2B19" w:rsidR="00652502" w:rsidRDefault="000E7D57" w:rsidP="00FB0AE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FA9E375" wp14:editId="1F5A0DAF">
                  <wp:extent cx="1485900" cy="742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" t="26348" r="1" b="22403"/>
                          <a:stretch/>
                        </pic:blipFill>
                        <pic:spPr bwMode="auto">
                          <a:xfrm>
                            <a:off x="0" y="0"/>
                            <a:ext cx="14859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pct"/>
          </w:tcPr>
          <w:p w14:paraId="2CA21EC8" w14:textId="5A5C37D5" w:rsidR="00652502" w:rsidRDefault="009A3956" w:rsidP="00E506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1ED6BE0C" wp14:editId="38AD3E19">
                  <wp:extent cx="2117561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91" cy="438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</w:tcPr>
          <w:p w14:paraId="6283A1AE" w14:textId="500DB20D" w:rsidR="00652502" w:rsidRDefault="00E50625" w:rsidP="00FB0AE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E9AA430" wp14:editId="42DA5683">
                  <wp:extent cx="164276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80" cy="4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F0A10" w14:textId="77777777" w:rsidR="00652502" w:rsidRDefault="00652502" w:rsidP="00FB0AE1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</w:p>
    <w:p w14:paraId="2B2A03B4" w14:textId="77777777" w:rsidR="009A3956" w:rsidRPr="009A3956" w:rsidRDefault="009A3956" w:rsidP="009A39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  <w:r w:rsidRPr="009A395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ΓΕΩΠΟΝΙΚΟ ΠΑΝΕΠΙΣΤΗΜΙΟ ΑΘΗΝΩΝ</w:t>
      </w:r>
    </w:p>
    <w:p w14:paraId="5FE2CFAE" w14:textId="5BA6DAF0" w:rsidR="009A3956" w:rsidRPr="009A3956" w:rsidRDefault="009A3956" w:rsidP="009A39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  <w:r w:rsidRPr="009A395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Γραφείο Καινοτομίας, Επιχειρηματικότητας και Μεταφοράς Τεχνολογίας ΕΛΚΕ ΓΠΑ </w:t>
      </w:r>
    </w:p>
    <w:p w14:paraId="6D8A55E8" w14:textId="77777777" w:rsidR="009A3956" w:rsidRPr="009A3956" w:rsidRDefault="009A3956" w:rsidP="009A39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l-GR"/>
        </w:rPr>
      </w:pPr>
      <w:r w:rsidRPr="009A3956">
        <w:rPr>
          <w:rStyle w:val="normaltextrun"/>
          <w:rFonts w:ascii="Calibri" w:hAnsi="Calibri" w:cs="Calibri"/>
          <w:sz w:val="22"/>
          <w:szCs w:val="22"/>
          <w:lang w:val="el-GR"/>
        </w:rPr>
        <w:t>Ιερά Οδός 75, 118 55, Αθήνα</w:t>
      </w:r>
    </w:p>
    <w:p w14:paraId="6F0EA3D5" w14:textId="77777777" w:rsidR="009A3956" w:rsidRPr="009A3956" w:rsidRDefault="009A3956" w:rsidP="009A39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l-GR"/>
        </w:rPr>
      </w:pPr>
      <w:r w:rsidRPr="009A3956">
        <w:rPr>
          <w:rStyle w:val="normaltextrun"/>
          <w:rFonts w:ascii="Calibri" w:hAnsi="Calibri" w:cs="Calibri"/>
          <w:sz w:val="22"/>
          <w:szCs w:val="22"/>
          <w:lang w:val="el-GR"/>
        </w:rPr>
        <w:t>Πληροφορίες: Αφροδίτη Αναγνώστη</w:t>
      </w:r>
    </w:p>
    <w:p w14:paraId="1FB01AA4" w14:textId="77777777" w:rsidR="009A3956" w:rsidRPr="00C13D88" w:rsidRDefault="009A3956" w:rsidP="009A39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13D88">
        <w:rPr>
          <w:rStyle w:val="normaltextrun"/>
          <w:rFonts w:ascii="Calibri" w:hAnsi="Calibri" w:cs="Calibri"/>
          <w:sz w:val="22"/>
          <w:szCs w:val="22"/>
        </w:rPr>
        <w:t>T</w:t>
      </w:r>
      <w:proofErr w:type="spellStart"/>
      <w:r w:rsidRPr="009A3956">
        <w:rPr>
          <w:rStyle w:val="normaltextrun"/>
          <w:rFonts w:ascii="Calibri" w:hAnsi="Calibri" w:cs="Calibri"/>
          <w:sz w:val="22"/>
          <w:szCs w:val="22"/>
          <w:lang w:val="el-GR"/>
        </w:rPr>
        <w:t>ηλ</w:t>
      </w:r>
      <w:proofErr w:type="spellEnd"/>
      <w:r w:rsidRPr="00C13D88">
        <w:rPr>
          <w:rStyle w:val="normaltextrun"/>
          <w:rFonts w:ascii="Calibri" w:hAnsi="Calibri" w:cs="Calibri"/>
          <w:sz w:val="22"/>
          <w:szCs w:val="22"/>
        </w:rPr>
        <w:t>.: 210 5294768</w:t>
      </w:r>
    </w:p>
    <w:p w14:paraId="4DADBC52" w14:textId="5C0A89FA" w:rsidR="009A3956" w:rsidRPr="009A3956" w:rsidRDefault="005B6244" w:rsidP="009A39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</w:t>
      </w:r>
      <w:r w:rsidRPr="00C13D88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7" w:history="1">
        <w:r w:rsidRPr="00E01681">
          <w:rPr>
            <w:rStyle w:val="Hyperlink"/>
            <w:rFonts w:ascii="Calibri" w:hAnsi="Calibri" w:cs="Calibri"/>
            <w:sz w:val="22"/>
            <w:szCs w:val="22"/>
          </w:rPr>
          <w:t>a.anagnosti@aua.gr</w:t>
        </w:r>
      </w:hyperlink>
      <w:r>
        <w:rPr>
          <w:rStyle w:val="normaltextrun"/>
          <w:rFonts w:ascii="Calibri" w:hAnsi="Calibri" w:cs="Calibri"/>
          <w:sz w:val="22"/>
          <w:szCs w:val="22"/>
        </w:rPr>
        <w:t>,</w:t>
      </w:r>
      <w:r w:rsidRPr="00C13D88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8" w:history="1">
        <w:r w:rsidRPr="00C13D88">
          <w:rPr>
            <w:rStyle w:val="Hyperlink"/>
            <w:rFonts w:ascii="Calibri" w:hAnsi="Calibri" w:cs="Calibri"/>
            <w:sz w:val="22"/>
            <w:szCs w:val="22"/>
          </w:rPr>
          <w:t>innovinagri@aua.</w:t>
        </w:r>
        <w:r w:rsidRPr="00E01681">
          <w:rPr>
            <w:rStyle w:val="Hyperlink"/>
            <w:rFonts w:ascii="Calibri" w:hAnsi="Calibri" w:cs="Calibri"/>
            <w:sz w:val="22"/>
            <w:szCs w:val="22"/>
          </w:rPr>
          <w:t>g</w:t>
        </w:r>
        <w:r w:rsidRPr="00C13D88">
          <w:rPr>
            <w:rStyle w:val="Hyperlink"/>
            <w:rFonts w:ascii="Calibri" w:hAnsi="Calibri" w:cs="Calibri"/>
            <w:sz w:val="22"/>
            <w:szCs w:val="22"/>
          </w:rPr>
          <w:t>r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22A54CA4" w14:textId="77777777" w:rsidR="009A3956" w:rsidRPr="00C13D88" w:rsidRDefault="009A3956" w:rsidP="004F0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5A0F359" w14:textId="77777777" w:rsidR="00652502" w:rsidRPr="00C13D88" w:rsidRDefault="00652502" w:rsidP="00FB0AE1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F8B8689" w14:textId="638DEE6D" w:rsidR="00652502" w:rsidRDefault="009A3956" w:rsidP="009A395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ΔΕΛΤΙΟ ΤΥΠΟΥ</w:t>
      </w:r>
    </w:p>
    <w:p w14:paraId="58C6A0B3" w14:textId="5AA4638A" w:rsidR="004B49F5" w:rsidRPr="004B49F5" w:rsidRDefault="00ED37E6" w:rsidP="00FB0AE1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Αθήνα, </w:t>
      </w:r>
      <w:r w:rsidR="00D462C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1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/</w:t>
      </w:r>
      <w:r w:rsidR="00D462C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10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/2021</w:t>
      </w:r>
      <w:r w:rsidR="004B49F5">
        <w:rPr>
          <w:rStyle w:val="eop"/>
          <w:rFonts w:ascii="Calibri" w:hAnsi="Calibri" w:cs="Calibri"/>
          <w:sz w:val="22"/>
          <w:szCs w:val="22"/>
        </w:rPr>
        <w:t> </w:t>
      </w:r>
    </w:p>
    <w:p w14:paraId="570FD57B" w14:textId="77777777" w:rsidR="004B49F5" w:rsidRPr="004B49F5" w:rsidRDefault="004B49F5" w:rsidP="00FB0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7DC373" w14:textId="3A0DA107" w:rsidR="004B49F5" w:rsidRPr="00F304AF" w:rsidRDefault="00F304AF" w:rsidP="00FB0A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Agri</w:t>
      </w:r>
      <w:r w:rsidRPr="00F304A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Innovation</w:t>
      </w:r>
      <w:r w:rsidRPr="00F304A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expo</w:t>
      </w:r>
      <w:r w:rsidR="007C4372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– 1</w:t>
      </w:r>
      <w:r w:rsidR="007C4372" w:rsidRPr="007C4372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  <w:lang w:val="el-GR"/>
        </w:rPr>
        <w:t>η</w:t>
      </w:r>
      <w:r w:rsidR="007C4372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FB0AE1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Έκθεση Καινοτομίας </w:t>
      </w:r>
      <w:r w:rsidR="007C4372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του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Γεωπονικ</w:t>
      </w:r>
      <w:r w:rsidR="00D462C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ού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Πανεπιστ</w:t>
      </w:r>
      <w:r w:rsidR="00D462C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ημίου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Αθηνών</w:t>
      </w:r>
    </w:p>
    <w:p w14:paraId="1FA53879" w14:textId="77777777" w:rsidR="00ED37E6" w:rsidRPr="00ED37E6" w:rsidRDefault="00ED37E6" w:rsidP="00FB0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6DEE7A66" w14:textId="05F5CE46" w:rsidR="005248C4" w:rsidRPr="00FB0AE1" w:rsidRDefault="007C4372" w:rsidP="00FB0A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l-GR"/>
        </w:rPr>
      </w:pPr>
      <w:r w:rsidRPr="00FB0AE1">
        <w:rPr>
          <w:rStyle w:val="normaltextrun"/>
          <w:rFonts w:ascii="Calibri" w:hAnsi="Calibri" w:cs="Calibri"/>
          <w:sz w:val="22"/>
          <w:szCs w:val="22"/>
          <w:lang w:val="el-GR"/>
        </w:rPr>
        <w:t>Με μεγάλη επιτυχία ολοκληρώθηκε</w:t>
      </w:r>
      <w:r w:rsidRPr="00D6161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η </w:t>
      </w:r>
      <w:r w:rsidR="00D6161F" w:rsidRPr="00D6161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1</w:t>
      </w:r>
      <w:r w:rsidR="007518E7"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  <w:lang w:val="el-GR"/>
        </w:rPr>
        <w:t xml:space="preserve">η </w:t>
      </w:r>
      <w:r w:rsidR="00D6161F" w:rsidRPr="00D6161F"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  <w:lang w:val="el-GR"/>
        </w:rPr>
        <w:t> </w:t>
      </w:r>
      <w:r w:rsidR="00D6161F" w:rsidRPr="00D6161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Έκθεση Έρευνας, Καινοτομίας &amp; Μεταφοράς Τεχνολογίας </w:t>
      </w:r>
      <w:r w:rsidRPr="00FB0AE1">
        <w:rPr>
          <w:rStyle w:val="normaltextrun"/>
          <w:rFonts w:ascii="Calibri" w:hAnsi="Calibri" w:cs="Calibri"/>
          <w:sz w:val="22"/>
          <w:szCs w:val="22"/>
          <w:lang w:val="el-GR"/>
        </w:rPr>
        <w:t>που</w:t>
      </w:r>
      <w:r w:rsidR="00652502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Pr="00FB0AE1">
        <w:rPr>
          <w:rStyle w:val="normaltextrun"/>
          <w:rFonts w:ascii="Calibri" w:hAnsi="Calibri" w:cs="Calibri"/>
          <w:sz w:val="22"/>
          <w:szCs w:val="22"/>
          <w:lang w:val="el-GR"/>
        </w:rPr>
        <w:t>διοργάνωσε το</w:t>
      </w:r>
      <w:r w:rsidRPr="00D6161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Γεωπονικό Πανεπιστήμιο Αθηνών</w:t>
      </w:r>
      <w:r w:rsidR="009D3C41" w:rsidRPr="00D6161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από τις 28</w:t>
      </w:r>
      <w:r w:rsidR="00FB0AE1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-</w:t>
      </w:r>
      <w:r w:rsidR="009D3C41" w:rsidRPr="00D6161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30 Σεπτεμβρίου 2021</w:t>
      </w:r>
      <w:r w:rsidR="00FB0AE1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. </w:t>
      </w:r>
      <w:r w:rsidR="001B17B0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Η έκθεση λειτούργησε </w:t>
      </w:r>
      <w:r w:rsidR="004B49F5" w:rsidRPr="001B17B0">
        <w:rPr>
          <w:rStyle w:val="normaltextrun"/>
          <w:rFonts w:ascii="Calibri" w:hAnsi="Calibri" w:cs="Calibri"/>
          <w:sz w:val="22"/>
          <w:szCs w:val="22"/>
          <w:lang w:val="el-GR"/>
        </w:rPr>
        <w:t>στον καταπράσινο </w:t>
      </w:r>
      <w:r w:rsidR="004B49F5" w:rsidRPr="00FB0AE1">
        <w:rPr>
          <w:rStyle w:val="normaltextrun"/>
          <w:rFonts w:ascii="Calibri" w:hAnsi="Calibri" w:cs="Calibri"/>
          <w:sz w:val="22"/>
          <w:szCs w:val="22"/>
          <w:lang w:val="el-GR"/>
        </w:rPr>
        <w:t>υπαίθριο χώρο του</w:t>
      </w:r>
      <w:r w:rsidR="004B49F5" w:rsidRPr="001B17B0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Γεωργικού Μουσείου</w:t>
      </w:r>
      <w:r w:rsidR="004B49F5" w:rsidRPr="00EC39B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 του Γεωπονικού Πανεπιστημίου Αθηνών,</w:t>
      </w:r>
      <w:r w:rsidR="004B49F5" w:rsidRPr="001B17B0">
        <w:rPr>
          <w:rStyle w:val="normaltextrun"/>
          <w:rFonts w:ascii="Calibri" w:hAnsi="Calibri" w:cs="Calibri"/>
          <w:sz w:val="22"/>
          <w:szCs w:val="22"/>
          <w:lang w:val="el-GR"/>
        </w:rPr>
        <w:t> </w:t>
      </w:r>
      <w:r w:rsidR="004B49F5" w:rsidRPr="00FB0AE1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όπου </w:t>
      </w:r>
      <w:r w:rsidR="00FB0AE1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παρουσιάστηκαν περισσότερα από </w:t>
      </w:r>
      <w:r w:rsidR="004B49F5" w:rsidRPr="003A3B3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30 </w:t>
      </w:r>
      <w:r w:rsidR="00FB0AE1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καινοτόμα προϊόντα και υπηρεσίες </w:t>
      </w:r>
      <w:r w:rsidR="00FB0AE1" w:rsidRPr="00C02FDE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από </w:t>
      </w:r>
      <w:r w:rsidR="00DF6FD6" w:rsidRPr="00C02FDE">
        <w:rPr>
          <w:rStyle w:val="normaltextrun"/>
          <w:rFonts w:ascii="Calibri" w:hAnsi="Calibri" w:cs="Calibri"/>
          <w:sz w:val="22"/>
          <w:szCs w:val="22"/>
          <w:lang w:val="el-GR"/>
        </w:rPr>
        <w:t>ερευνητικές ομάδες του πανεπιστημίου</w:t>
      </w:r>
      <w:r w:rsidR="00FB0AE1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. </w:t>
      </w:r>
      <w:r w:rsidR="002630FD" w:rsidRPr="002630FD">
        <w:rPr>
          <w:rFonts w:ascii="Calibri" w:hAnsi="Calibri" w:cs="Calibri"/>
          <w:sz w:val="22"/>
          <w:szCs w:val="22"/>
          <w:lang w:val="el-GR"/>
        </w:rPr>
        <w:t xml:space="preserve">Για 3 ολόκληρες μέρες, το Γεωπονικό Πανεπιστήμιο Αθηνών άνοιξε τις πύλες του σε </w:t>
      </w:r>
      <w:r w:rsidR="00C02FDE" w:rsidRPr="00C02FDE">
        <w:rPr>
          <w:rFonts w:ascii="Calibri" w:hAnsi="Calibri" w:cs="Calibri"/>
          <w:sz w:val="22"/>
          <w:szCs w:val="22"/>
          <w:lang w:val="el-GR"/>
        </w:rPr>
        <w:t>φοιτητές,</w:t>
      </w:r>
      <w:r w:rsidR="00C02FDE" w:rsidRPr="00C13D8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02FDE" w:rsidRPr="00C02FDE">
        <w:rPr>
          <w:rFonts w:ascii="Calibri" w:hAnsi="Calibri" w:cs="Calibri"/>
          <w:sz w:val="22"/>
          <w:szCs w:val="22"/>
          <w:lang w:val="el-GR"/>
        </w:rPr>
        <w:t xml:space="preserve">επιχειρηματίες, </w:t>
      </w:r>
      <w:r w:rsidR="002630FD" w:rsidRPr="002630FD">
        <w:rPr>
          <w:rFonts w:ascii="Calibri" w:hAnsi="Calibri" w:cs="Calibri"/>
          <w:sz w:val="22"/>
          <w:szCs w:val="22"/>
          <w:lang w:val="el-GR"/>
        </w:rPr>
        <w:t>επιστήμονες, αγρότες, καθώς και εκπροσώπους του πολιτικού χώρου.</w:t>
      </w:r>
      <w:r w:rsidR="002630FD" w:rsidRP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FB0AE1" w:rsidRPr="00FB0AE1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Περίπου </w:t>
      </w:r>
      <w:r w:rsidR="00FB0AE1" w:rsidRPr="00FB0AE1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2.000 επισκέπτες</w:t>
      </w:r>
      <w:r w:rsidR="00FB0AE1" w:rsidRPr="00FB0AE1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βρέθηκαν στο επίκεντρο της καινοτομίας, τηρώντας αυστηρά όλα τα υγειονομικά πρωτόκολλα.</w:t>
      </w:r>
    </w:p>
    <w:p w14:paraId="5DBC4948" w14:textId="1B542B78" w:rsidR="00FB0AE1" w:rsidRDefault="00FB0AE1" w:rsidP="00FB0A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</w:p>
    <w:p w14:paraId="07146C0B" w14:textId="3BF6D68F" w:rsidR="00FB0AE1" w:rsidRDefault="00FB0AE1" w:rsidP="00FB0AE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el-GR"/>
        </w:rPr>
      </w:pPr>
      <w:r w:rsidRPr="00FB0AE1">
        <w:rPr>
          <w:rFonts w:ascii="Calibri" w:hAnsi="Calibri" w:cs="Calibri"/>
          <w:sz w:val="22"/>
          <w:szCs w:val="22"/>
          <w:lang w:val="el-GR"/>
        </w:rPr>
        <w:t xml:space="preserve">Στα </w:t>
      </w:r>
      <w:r w:rsidRPr="00652502">
        <w:rPr>
          <w:rFonts w:ascii="Calibri" w:hAnsi="Calibri" w:cs="Calibri"/>
          <w:b/>
          <w:bCs/>
          <w:sz w:val="22"/>
          <w:szCs w:val="22"/>
          <w:lang w:val="el-GR"/>
        </w:rPr>
        <w:t>εγκαίνια</w:t>
      </w:r>
      <w:r w:rsidRPr="00FB0AE1">
        <w:rPr>
          <w:rFonts w:ascii="Calibri" w:hAnsi="Calibri" w:cs="Calibri"/>
          <w:sz w:val="22"/>
          <w:szCs w:val="22"/>
          <w:lang w:val="el-GR"/>
        </w:rPr>
        <w:t xml:space="preserve"> της έκθεσης</w:t>
      </w:r>
      <w:r w:rsidR="002630FD">
        <w:rPr>
          <w:rFonts w:ascii="Calibri" w:hAnsi="Calibri" w:cs="Calibri"/>
          <w:sz w:val="22"/>
          <w:szCs w:val="22"/>
          <w:lang w:val="el-GR"/>
        </w:rPr>
        <w:t xml:space="preserve"> χαιρέτισαν </w:t>
      </w:r>
      <w:r w:rsidR="002630FD" w:rsidRPr="002630FD">
        <w:rPr>
          <w:rFonts w:ascii="Calibri" w:hAnsi="Calibri" w:cs="Calibri"/>
          <w:b/>
          <w:bCs/>
          <w:sz w:val="22"/>
          <w:szCs w:val="22"/>
          <w:lang w:val="el-GR"/>
        </w:rPr>
        <w:t>ο Πρύτανης του Γεωπονικού Πανεπιστημίου Αθηνών</w:t>
      </w:r>
      <w:r w:rsid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proofErr w:type="spellStart"/>
      <w:r w:rsidR="002630FD" w:rsidRPr="002630FD">
        <w:rPr>
          <w:rFonts w:ascii="Calibri" w:hAnsi="Calibri" w:cs="Calibri"/>
          <w:b/>
          <w:bCs/>
          <w:sz w:val="22"/>
          <w:szCs w:val="22"/>
          <w:lang w:val="el-GR"/>
        </w:rPr>
        <w:t>Καθ</w:t>
      </w:r>
      <w:proofErr w:type="spellEnd"/>
      <w:r w:rsidR="002630FD">
        <w:rPr>
          <w:rFonts w:ascii="Calibri" w:hAnsi="Calibri" w:cs="Calibri"/>
          <w:b/>
          <w:bCs/>
          <w:sz w:val="22"/>
          <w:szCs w:val="22"/>
          <w:lang w:val="el-GR"/>
        </w:rPr>
        <w:t>. Σπ</w:t>
      </w:r>
      <w:r w:rsidR="00652502">
        <w:rPr>
          <w:rFonts w:ascii="Calibri" w:hAnsi="Calibri" w:cs="Calibri"/>
          <w:b/>
          <w:bCs/>
          <w:sz w:val="22"/>
          <w:szCs w:val="22"/>
          <w:lang w:val="el-GR"/>
        </w:rPr>
        <w:t>υ</w:t>
      </w:r>
      <w:r w:rsid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ρίδων </w:t>
      </w:r>
      <w:r w:rsidR="002630FD" w:rsidRPr="002630FD">
        <w:rPr>
          <w:rFonts w:ascii="Calibri" w:hAnsi="Calibri" w:cs="Calibri"/>
          <w:b/>
          <w:bCs/>
          <w:sz w:val="22"/>
          <w:szCs w:val="22"/>
          <w:lang w:val="el-GR"/>
        </w:rPr>
        <w:t>Κίντζιος</w:t>
      </w:r>
      <w:r w:rsidR="00652502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FB0AE1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52502">
        <w:rPr>
          <w:rFonts w:ascii="Calibri" w:hAnsi="Calibri" w:cs="Calibri"/>
          <w:sz w:val="22"/>
          <w:szCs w:val="22"/>
          <w:lang w:val="el-GR"/>
        </w:rPr>
        <w:t xml:space="preserve">ο </w:t>
      </w:r>
      <w:r w:rsidRPr="00FB0AE1">
        <w:rPr>
          <w:rFonts w:ascii="Calibri" w:hAnsi="Calibri" w:cs="Calibri"/>
          <w:b/>
          <w:bCs/>
          <w:sz w:val="22"/>
          <w:szCs w:val="22"/>
          <w:lang w:val="el-GR"/>
        </w:rPr>
        <w:t>Υπουργ</w:t>
      </w:r>
      <w:r w:rsidR="00652502">
        <w:rPr>
          <w:rFonts w:ascii="Calibri" w:hAnsi="Calibri" w:cs="Calibri"/>
          <w:b/>
          <w:bCs/>
          <w:sz w:val="22"/>
          <w:szCs w:val="22"/>
          <w:lang w:val="el-GR"/>
        </w:rPr>
        <w:t>ός</w:t>
      </w:r>
      <w:r w:rsidRPr="00FB0AE1">
        <w:rPr>
          <w:rFonts w:ascii="Calibri" w:hAnsi="Calibri" w:cs="Calibri"/>
          <w:b/>
          <w:bCs/>
          <w:sz w:val="22"/>
          <w:szCs w:val="22"/>
          <w:lang w:val="el-GR"/>
        </w:rPr>
        <w:t> Αγροτικής Ανάπτυξης &amp; Τροφίμων κ. Σπήλιο</w:t>
      </w:r>
      <w:r w:rsidR="00652502">
        <w:rPr>
          <w:rFonts w:ascii="Calibri" w:hAnsi="Calibri" w:cs="Calibri"/>
          <w:b/>
          <w:bCs/>
          <w:sz w:val="22"/>
          <w:szCs w:val="22"/>
          <w:lang w:val="el-GR"/>
        </w:rPr>
        <w:t>ς</w:t>
      </w:r>
      <w:r w:rsidRPr="00FB0AE1">
        <w:rPr>
          <w:rFonts w:ascii="Calibri" w:hAnsi="Calibri" w:cs="Calibri"/>
          <w:b/>
          <w:bCs/>
          <w:sz w:val="22"/>
          <w:szCs w:val="22"/>
          <w:lang w:val="el-GR"/>
        </w:rPr>
        <w:t xml:space="preserve"> Λιβαν</w:t>
      </w:r>
      <w:r w:rsidR="00652502">
        <w:rPr>
          <w:rFonts w:ascii="Calibri" w:hAnsi="Calibri" w:cs="Calibri"/>
          <w:b/>
          <w:bCs/>
          <w:sz w:val="22"/>
          <w:szCs w:val="22"/>
          <w:lang w:val="el-GR"/>
        </w:rPr>
        <w:t>ός</w:t>
      </w:r>
      <w:r w:rsidRPr="00FB0AE1">
        <w:rPr>
          <w:rFonts w:ascii="Calibri" w:hAnsi="Calibri" w:cs="Calibri"/>
          <w:sz w:val="22"/>
          <w:szCs w:val="22"/>
          <w:lang w:val="el-GR"/>
        </w:rPr>
        <w:t xml:space="preserve">, ο οποίος περιηγήθηκε σε κάθε περίπτερο της έκθεσης, δείχνοντας αμείωτο ενδιαφέρον </w:t>
      </w:r>
      <w:r>
        <w:rPr>
          <w:rFonts w:ascii="Calibri" w:hAnsi="Calibri" w:cs="Calibri"/>
          <w:sz w:val="22"/>
          <w:szCs w:val="22"/>
          <w:lang w:val="el-GR"/>
        </w:rPr>
        <w:t xml:space="preserve">για τα καινοτόμα προϊόντα και υπηρεσίες </w:t>
      </w:r>
      <w:r w:rsidRPr="00FB0AE1">
        <w:rPr>
          <w:rFonts w:ascii="Calibri" w:hAnsi="Calibri" w:cs="Calibri"/>
          <w:sz w:val="22"/>
          <w:szCs w:val="22"/>
          <w:lang w:val="el-GR"/>
        </w:rPr>
        <w:t>όλων των ομάδων</w:t>
      </w:r>
      <w:r w:rsidR="00652502">
        <w:rPr>
          <w:rFonts w:ascii="Calibri" w:hAnsi="Calibri" w:cs="Calibri"/>
          <w:sz w:val="22"/>
          <w:szCs w:val="22"/>
          <w:lang w:val="el-GR"/>
        </w:rPr>
        <w:t>, ο</w:t>
      </w:r>
      <w:r w:rsidR="00652502" w:rsidRPr="002630FD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Αντιπρύτανης του Γεωπονικού Πανεπιστημίου Αθηνών </w:t>
      </w:r>
      <w:proofErr w:type="spellStart"/>
      <w:r w:rsidR="00262FD9">
        <w:rPr>
          <w:rFonts w:ascii="Calibri" w:hAnsi="Calibri" w:cs="Calibri"/>
          <w:b/>
          <w:bCs/>
          <w:sz w:val="22"/>
          <w:szCs w:val="22"/>
          <w:lang w:val="el-GR"/>
        </w:rPr>
        <w:t>Καθ</w:t>
      </w:r>
      <w:proofErr w:type="spellEnd"/>
      <w:r w:rsidR="00262FD9">
        <w:rPr>
          <w:rFonts w:ascii="Calibri" w:hAnsi="Calibri" w:cs="Calibri"/>
          <w:b/>
          <w:bCs/>
          <w:sz w:val="22"/>
          <w:szCs w:val="22"/>
          <w:lang w:val="el-GR"/>
        </w:rPr>
        <w:t xml:space="preserve">. </w:t>
      </w:r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Σταύρος </w:t>
      </w:r>
      <w:proofErr w:type="spellStart"/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>Ζωγραφάκης</w:t>
      </w:r>
      <w:proofErr w:type="spellEnd"/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r w:rsidR="00652502" w:rsidRPr="002630FD">
        <w:rPr>
          <w:rFonts w:ascii="Calibri" w:hAnsi="Calibri" w:cs="Calibri"/>
          <w:sz w:val="22"/>
          <w:szCs w:val="22"/>
          <w:lang w:val="el-GR"/>
        </w:rPr>
        <w:t xml:space="preserve">καθώς και ο τέως Υπουργός Αγροτικής Ανάπτυξης &amp; Τροφίμων </w:t>
      </w:r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 xml:space="preserve">κ. Σταύρος </w:t>
      </w:r>
      <w:proofErr w:type="spellStart"/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>Αραχωβίτης</w:t>
      </w:r>
      <w:proofErr w:type="spellEnd"/>
      <w:r w:rsidR="00652502" w:rsidRPr="002630FD">
        <w:rPr>
          <w:rFonts w:ascii="Calibri" w:hAnsi="Calibri" w:cs="Calibri"/>
          <w:b/>
          <w:bCs/>
          <w:sz w:val="22"/>
          <w:szCs w:val="22"/>
          <w:lang w:val="el-GR"/>
        </w:rPr>
        <w:t>.</w:t>
      </w:r>
      <w:r w:rsidRPr="00FB0AE1">
        <w:rPr>
          <w:rFonts w:ascii="Calibri" w:hAnsi="Calibri" w:cs="Calibri"/>
          <w:sz w:val="22"/>
          <w:szCs w:val="22"/>
          <w:lang w:val="el-GR"/>
        </w:rPr>
        <w:t> </w:t>
      </w:r>
    </w:p>
    <w:p w14:paraId="72A6D1F9" w14:textId="77777777" w:rsidR="00FB0AE1" w:rsidRPr="00C13D88" w:rsidRDefault="00FB0AE1" w:rsidP="00FB0A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l-GR"/>
        </w:rPr>
      </w:pPr>
    </w:p>
    <w:p w14:paraId="62A75298" w14:textId="5D843B13" w:rsidR="005E1DA5" w:rsidRPr="005E1DA5" w:rsidRDefault="005248C4" w:rsidP="00FB0A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 w:rsidRPr="005248C4">
        <w:rPr>
          <w:rStyle w:val="eop"/>
          <w:rFonts w:ascii="Calibri" w:hAnsi="Calibri" w:cs="Calibri"/>
          <w:sz w:val="22"/>
          <w:szCs w:val="22"/>
          <w:lang w:val="el-GR"/>
        </w:rPr>
        <w:t>Το Γεωπονικό Πανεπιστήμιο Αθηνών ως</w:t>
      </w:r>
      <w:r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 πρωτοπόρο στην πανεπιστημιακή έρευνα </w:t>
      </w:r>
      <w:r w:rsidR="00DC5C91" w:rsidRPr="00DC5C91">
        <w:rPr>
          <w:rStyle w:val="eop"/>
          <w:rFonts w:ascii="Calibri" w:hAnsi="Calibri" w:cs="Calibri"/>
          <w:sz w:val="22"/>
          <w:szCs w:val="22"/>
          <w:lang w:val="el-GR"/>
        </w:rPr>
        <w:t xml:space="preserve">υλοποίησε την </w:t>
      </w:r>
      <w:r w:rsidR="00591D7F">
        <w:rPr>
          <w:rStyle w:val="eop"/>
          <w:rFonts w:ascii="Calibri" w:hAnsi="Calibri" w:cs="Calibri"/>
          <w:sz w:val="22"/>
          <w:szCs w:val="22"/>
          <w:lang w:val="el-GR"/>
        </w:rPr>
        <w:t>1</w:t>
      </w:r>
      <w:r w:rsidR="00591D7F" w:rsidRPr="00591D7F">
        <w:rPr>
          <w:rStyle w:val="eop"/>
          <w:rFonts w:ascii="Calibri" w:hAnsi="Calibri" w:cs="Calibri"/>
          <w:sz w:val="22"/>
          <w:szCs w:val="22"/>
          <w:vertAlign w:val="superscript"/>
          <w:lang w:val="el-GR"/>
        </w:rPr>
        <w:t>η</w:t>
      </w:r>
      <w:r w:rsidR="00591D7F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r w:rsidR="00DC5C91" w:rsidRPr="00DC5C91">
        <w:rPr>
          <w:rStyle w:val="eop"/>
          <w:rFonts w:ascii="Calibri" w:hAnsi="Calibri" w:cs="Calibri"/>
          <w:sz w:val="22"/>
          <w:szCs w:val="22"/>
          <w:lang w:val="el-GR"/>
        </w:rPr>
        <w:t>δια ζώσης έκθεση καινοτομίας</w:t>
      </w:r>
      <w:r w:rsidR="005B6244" w:rsidRPr="00C13D88">
        <w:rPr>
          <w:rStyle w:val="eop"/>
          <w:rFonts w:ascii="Calibri" w:hAnsi="Calibri" w:cs="Calibri"/>
          <w:sz w:val="22"/>
          <w:szCs w:val="22"/>
          <w:lang w:val="el-GR"/>
        </w:rPr>
        <w:t xml:space="preserve">. </w:t>
      </w:r>
      <w:r w:rsidR="00E27229">
        <w:rPr>
          <w:rStyle w:val="eop"/>
          <w:rFonts w:ascii="Calibri" w:hAnsi="Calibri" w:cs="Calibri"/>
          <w:sz w:val="22"/>
          <w:szCs w:val="22"/>
          <w:lang w:val="el-GR"/>
        </w:rPr>
        <w:t>Οι ερευνητικές ομάδες του πανεπιστημίου παρουσίασαν τα καινοτόμα προϊόντα</w:t>
      </w:r>
      <w:r w:rsidR="0084597A">
        <w:rPr>
          <w:rStyle w:val="eop"/>
          <w:rFonts w:ascii="Calibri" w:hAnsi="Calibri" w:cs="Calibri"/>
          <w:sz w:val="22"/>
          <w:szCs w:val="22"/>
          <w:lang w:val="el-GR"/>
        </w:rPr>
        <w:t xml:space="preserve"> και τις υπηρεσίες τους</w:t>
      </w:r>
      <w:r w:rsidR="00BD6B07">
        <w:rPr>
          <w:rStyle w:val="eop"/>
          <w:rFonts w:ascii="Calibri" w:hAnsi="Calibri" w:cs="Calibri"/>
          <w:sz w:val="22"/>
          <w:szCs w:val="22"/>
          <w:lang w:val="el-GR"/>
        </w:rPr>
        <w:t xml:space="preserve">, </w:t>
      </w:r>
      <w:r w:rsidR="0084597A">
        <w:rPr>
          <w:rStyle w:val="eop"/>
          <w:rFonts w:ascii="Calibri" w:hAnsi="Calibri" w:cs="Calibri"/>
          <w:sz w:val="22"/>
          <w:szCs w:val="22"/>
          <w:lang w:val="el-GR"/>
        </w:rPr>
        <w:t xml:space="preserve">«αγγίζοντας» </w:t>
      </w:r>
      <w:r w:rsidR="0084597A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θέματα </w:t>
      </w:r>
      <w:r w:rsidR="00747F4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τόσο </w:t>
      </w:r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κλασικ</w:t>
      </w:r>
      <w:r w:rsidR="0084597A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ών </w:t>
      </w:r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γεωπονικ</w:t>
      </w:r>
      <w:r w:rsidR="0084597A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ών </w:t>
      </w:r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επιστ</w:t>
      </w:r>
      <w:r w:rsidR="0084597A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ημών</w:t>
      </w:r>
      <w:r w:rsidR="00747F4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, μικροβιολογίας, φαρμακολογίας, διατροφής, ορυκτολογίας, όσο και </w:t>
      </w:r>
      <w:r w:rsidR="0084597A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πιο εξελιγμέν</w:t>
      </w:r>
      <w:r w:rsidR="00747F4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ων</w:t>
      </w:r>
      <w:r w:rsidR="0084597A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, όπως </w:t>
      </w:r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τεχνητή νοημοσύνη, βιοτεχνολογία, ρομποτική, </w:t>
      </w:r>
      <w:proofErr w:type="spellStart"/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βιοοικονομία</w:t>
      </w:r>
      <w:proofErr w:type="spellEnd"/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proofErr w:type="spellStart"/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βιοκαύσιμα</w:t>
      </w:r>
      <w:proofErr w:type="spellEnd"/>
      <w:r w:rsidR="00747F4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 και</w:t>
      </w:r>
      <w:r w:rsidR="00BD6B0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747F47" w:rsidRPr="0009169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κλιματική κρίση.</w:t>
      </w:r>
      <w:r w:rsidR="00747F47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r w:rsidR="00370266">
        <w:rPr>
          <w:rStyle w:val="eop"/>
          <w:rFonts w:ascii="Calibri" w:hAnsi="Calibri" w:cs="Calibri"/>
          <w:sz w:val="22"/>
          <w:szCs w:val="22"/>
          <w:lang w:val="el-GR"/>
        </w:rPr>
        <w:t xml:space="preserve">Εκτός των </w:t>
      </w:r>
      <w:r w:rsidR="009861AE">
        <w:rPr>
          <w:rStyle w:val="eop"/>
          <w:rFonts w:ascii="Calibri" w:hAnsi="Calibri" w:cs="Calibri"/>
          <w:sz w:val="22"/>
          <w:szCs w:val="22"/>
          <w:lang w:val="el-GR"/>
        </w:rPr>
        <w:t>άλλων</w:t>
      </w:r>
      <w:r w:rsidR="00370266">
        <w:rPr>
          <w:rStyle w:val="eop"/>
          <w:rFonts w:ascii="Calibri" w:hAnsi="Calibri" w:cs="Calibri"/>
          <w:sz w:val="22"/>
          <w:szCs w:val="22"/>
          <w:lang w:val="el-GR"/>
        </w:rPr>
        <w:t>, το πρόγραμμα της</w:t>
      </w:r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>Agri</w:t>
      </w:r>
      <w:proofErr w:type="spellEnd"/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>Innovation</w:t>
      </w:r>
      <w:proofErr w:type="spellEnd"/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>expo</w:t>
      </w:r>
      <w:proofErr w:type="spellEnd"/>
      <w:r w:rsidR="00370266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>εμπλουτί</w:t>
      </w:r>
      <w:r w:rsidR="00370266">
        <w:rPr>
          <w:rStyle w:val="eop"/>
          <w:rFonts w:ascii="Calibri" w:hAnsi="Calibri" w:cs="Calibri"/>
          <w:sz w:val="22"/>
          <w:szCs w:val="22"/>
          <w:lang w:val="el-GR"/>
        </w:rPr>
        <w:t xml:space="preserve">στηκε </w:t>
      </w:r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 xml:space="preserve">με </w:t>
      </w:r>
      <w:r w:rsidR="00181CBA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4 παράλληλες δράσεις</w:t>
      </w:r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r w:rsidR="00370266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εντός του πανεπιστημίου, οι οποίες</w:t>
      </w:r>
      <w:r w:rsidR="00370266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r w:rsidR="00181CBA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συνδ</w:t>
      </w:r>
      <w:r w:rsidR="00370266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ύαζαν </w:t>
      </w:r>
      <w:r w:rsidR="009861A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αρμονικά τις </w:t>
      </w:r>
      <w:r w:rsidR="00181CBA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επιστήμες</w:t>
      </w:r>
      <w:r w:rsidR="009861A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 και τις</w:t>
      </w:r>
      <w:r w:rsidR="00181CBA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 τέχνες, </w:t>
      </w:r>
      <w:r w:rsidR="009861A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με τον </w:t>
      </w:r>
      <w:r w:rsidR="00181CBA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αθλητισμό και </w:t>
      </w:r>
      <w:r w:rsidR="009861AE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 xml:space="preserve">την </w:t>
      </w:r>
      <w:r w:rsidR="00181CBA" w:rsidRPr="00370266">
        <w:rPr>
          <w:rStyle w:val="eop"/>
          <w:rFonts w:ascii="Calibri" w:hAnsi="Calibri" w:cs="Calibri"/>
          <w:b/>
          <w:bCs/>
          <w:sz w:val="22"/>
          <w:szCs w:val="22"/>
          <w:lang w:val="el-GR"/>
        </w:rPr>
        <w:t>ιστορία</w:t>
      </w:r>
      <w:r w:rsidR="00181CBA" w:rsidRPr="005E1DA5">
        <w:rPr>
          <w:rStyle w:val="eop"/>
          <w:rFonts w:ascii="Calibri" w:hAnsi="Calibri" w:cs="Calibri"/>
          <w:sz w:val="22"/>
          <w:szCs w:val="22"/>
          <w:lang w:val="el-GR"/>
        </w:rPr>
        <w:t>.</w:t>
      </w:r>
      <w:r w:rsidR="00181CBA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  <w:r w:rsidR="00986888" w:rsidRPr="00986888">
        <w:rPr>
          <w:rStyle w:val="eop"/>
          <w:rFonts w:ascii="Calibri" w:hAnsi="Calibri" w:cs="Calibri"/>
          <w:sz w:val="22"/>
          <w:szCs w:val="22"/>
          <w:lang w:val="el-GR"/>
        </w:rPr>
        <w:t xml:space="preserve">Στόχος της έκθεσης </w:t>
      </w:r>
      <w:r w:rsidR="0095369A">
        <w:rPr>
          <w:rStyle w:val="eop"/>
          <w:rFonts w:ascii="Calibri" w:hAnsi="Calibri" w:cs="Calibri"/>
          <w:sz w:val="22"/>
          <w:szCs w:val="22"/>
          <w:lang w:val="el-GR"/>
        </w:rPr>
        <w:t xml:space="preserve">ήταν </w:t>
      </w:r>
      <w:r w:rsidR="00986888" w:rsidRPr="00986888">
        <w:rPr>
          <w:rStyle w:val="eop"/>
          <w:rFonts w:ascii="Calibri" w:hAnsi="Calibri" w:cs="Calibri"/>
          <w:sz w:val="22"/>
          <w:szCs w:val="22"/>
          <w:lang w:val="el-GR"/>
        </w:rPr>
        <w:t xml:space="preserve">η προώθηση της καινοτομίας και η αξιοποίηση των ερευνητικών </w:t>
      </w:r>
      <w:r w:rsidR="00C02FDE">
        <w:rPr>
          <w:rStyle w:val="eop"/>
          <w:rFonts w:ascii="Calibri" w:hAnsi="Calibri" w:cs="Calibri"/>
          <w:sz w:val="22"/>
          <w:szCs w:val="22"/>
          <w:lang w:val="el-GR"/>
        </w:rPr>
        <w:t xml:space="preserve">αποτελεσμάτων </w:t>
      </w:r>
      <w:r w:rsidR="00986888" w:rsidRPr="00986888">
        <w:rPr>
          <w:rStyle w:val="eop"/>
          <w:rFonts w:ascii="Calibri" w:hAnsi="Calibri" w:cs="Calibri"/>
          <w:sz w:val="22"/>
          <w:szCs w:val="22"/>
          <w:lang w:val="el-GR"/>
        </w:rPr>
        <w:t xml:space="preserve">των μελών του </w:t>
      </w:r>
      <w:r w:rsidR="009B1487">
        <w:rPr>
          <w:rStyle w:val="eop"/>
          <w:rFonts w:ascii="Calibri" w:hAnsi="Calibri" w:cs="Calibri"/>
          <w:sz w:val="22"/>
          <w:szCs w:val="22"/>
          <w:lang w:val="el-GR"/>
        </w:rPr>
        <w:t>π</w:t>
      </w:r>
      <w:r w:rsidR="00986888" w:rsidRPr="00986888">
        <w:rPr>
          <w:rStyle w:val="eop"/>
          <w:rFonts w:ascii="Calibri" w:hAnsi="Calibri" w:cs="Calibri"/>
          <w:sz w:val="22"/>
          <w:szCs w:val="22"/>
          <w:lang w:val="el-GR"/>
        </w:rPr>
        <w:t>ανεπιστημίου, προς όφελος της κοινωνίας και της οικονομίας.</w:t>
      </w:r>
      <w:r w:rsidR="00747F47">
        <w:rPr>
          <w:rStyle w:val="eop"/>
          <w:rFonts w:ascii="Calibri" w:hAnsi="Calibri" w:cs="Calibri"/>
          <w:sz w:val="22"/>
          <w:szCs w:val="22"/>
          <w:lang w:val="el-GR"/>
        </w:rPr>
        <w:t xml:space="preserve"> </w:t>
      </w:r>
    </w:p>
    <w:p w14:paraId="4434344D" w14:textId="77777777" w:rsidR="007518E7" w:rsidRDefault="00C13D88" w:rsidP="00E12106">
      <w:pPr>
        <w:pStyle w:val="paragraph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256081">
        <w:rPr>
          <w:rFonts w:asciiTheme="minorHAnsi" w:hAnsiTheme="minorHAnsi" w:cstheme="minorHAnsi"/>
          <w:sz w:val="22"/>
          <w:szCs w:val="22"/>
          <w:lang w:val="el-GR"/>
        </w:rPr>
        <w:t xml:space="preserve">Η εξωστρέφεια είναι το κλειδί που ανοίγει την πόρτα του Γεωπονικού Πανεπιστημίου Αθηνών στην Κοινωνία και στον Επιχειρηματικό της κόσμο. Συνδέει την εκπαίδευση με την έρευνα, </w:t>
      </w:r>
      <w:r w:rsidR="00E12106" w:rsidRPr="00256081">
        <w:rPr>
          <w:rFonts w:asciiTheme="minorHAnsi" w:hAnsiTheme="minorHAnsi" w:cstheme="minorHAnsi"/>
          <w:sz w:val="22"/>
          <w:szCs w:val="22"/>
          <w:lang w:val="el-GR"/>
        </w:rPr>
        <w:t xml:space="preserve">την έρευνα με την </w:t>
      </w:r>
      <w:r w:rsidR="00E12106" w:rsidRPr="00256081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καινοτομία, την καινοτομία με την αξιοποίηση των ερευνητικών αποτελεσμάτων, </w:t>
      </w:r>
      <w:r w:rsidRPr="00256081">
        <w:rPr>
          <w:rFonts w:asciiTheme="minorHAnsi" w:hAnsiTheme="minorHAnsi" w:cstheme="minorHAnsi"/>
          <w:sz w:val="22"/>
          <w:szCs w:val="22"/>
          <w:lang w:val="el-GR"/>
        </w:rPr>
        <w:t>τους φοιτητές</w:t>
      </w:r>
      <w:r w:rsidR="001819AE" w:rsidRPr="00256081">
        <w:rPr>
          <w:rFonts w:asciiTheme="minorHAnsi" w:hAnsiTheme="minorHAnsi" w:cstheme="minorHAnsi"/>
          <w:sz w:val="22"/>
          <w:szCs w:val="22"/>
          <w:lang w:val="el-GR"/>
        </w:rPr>
        <w:t xml:space="preserve"> και τους καθηγητές με την παραγωγή</w:t>
      </w:r>
      <w:r w:rsidRPr="00256081">
        <w:rPr>
          <w:rFonts w:asciiTheme="minorHAnsi" w:hAnsiTheme="minorHAnsi" w:cstheme="minorHAnsi"/>
          <w:sz w:val="22"/>
          <w:szCs w:val="22"/>
          <w:lang w:val="el-GR"/>
        </w:rPr>
        <w:t xml:space="preserve"> και τους </w:t>
      </w:r>
      <w:r w:rsidR="001819AE" w:rsidRPr="00256081">
        <w:rPr>
          <w:rFonts w:asciiTheme="minorHAnsi" w:hAnsiTheme="minorHAnsi" w:cstheme="minorHAnsi"/>
          <w:sz w:val="22"/>
          <w:szCs w:val="22"/>
          <w:lang w:val="el-GR"/>
        </w:rPr>
        <w:t>ανθρώπους της</w:t>
      </w:r>
      <w:r w:rsidR="00E12106" w:rsidRPr="00256081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576AB385" w14:textId="3CB167E3" w:rsidR="0095369A" w:rsidRPr="00256081" w:rsidRDefault="007518E7" w:rsidP="00E12106">
      <w:pPr>
        <w:pStyle w:val="paragraph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Pr="007518E7">
        <w:rPr>
          <w:rFonts w:asciiTheme="minorHAnsi" w:hAnsiTheme="minorHAnsi" w:cstheme="minorHAnsi"/>
          <w:b/>
          <w:bCs/>
          <w:sz w:val="22"/>
          <w:szCs w:val="22"/>
          <w:lang w:val="el-GR"/>
        </w:rPr>
        <w:t>1</w:t>
      </w:r>
      <w:r w:rsidRPr="007518E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l-GR"/>
        </w:rPr>
        <w:t>η</w:t>
      </w:r>
      <w:r w:rsidRPr="007518E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Έκθεση Καινοτομίας του Γεωπονικού Πανεπιστημίου Αθηνών</w:t>
      </w:r>
      <w:r w:rsidRPr="007518E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ήταν μόνο η αρχή για να βρεθείτε στο Επίκεντρο της Καινοτομίας του</w:t>
      </w:r>
      <w:r w:rsidR="00256081" w:rsidRPr="00256081">
        <w:rPr>
          <w:rFonts w:asciiTheme="minorHAnsi" w:hAnsiTheme="minorHAnsi" w:cstheme="minorHAnsi"/>
          <w:sz w:val="22"/>
          <w:szCs w:val="22"/>
          <w:lang w:val="el-GR"/>
        </w:rPr>
        <w:t>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47ABBB1" w14:textId="5EDE5D06" w:rsidR="004B49F5" w:rsidRPr="005248C4" w:rsidRDefault="004B49F5" w:rsidP="00FB0A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Βρείτε περισσότερες πληροφορίες για την έκθεση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l-GR"/>
          </w:rPr>
          <w:t>εδώ</w:t>
        </w:r>
      </w:hyperlink>
      <w:r>
        <w:rPr>
          <w:rStyle w:val="normaltextrun"/>
          <w:rFonts w:ascii="Calibri" w:hAnsi="Calibri" w:cs="Calibri"/>
          <w:sz w:val="22"/>
          <w:szCs w:val="22"/>
          <w:lang w:val="el-GR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F3A2C3" w14:textId="77777777" w:rsidR="008D1E62" w:rsidRPr="004B49F5" w:rsidRDefault="008D1E62" w:rsidP="00FB0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3DC1BB7D" w14:textId="4F5B45B9" w:rsidR="00023DA1" w:rsidRPr="008D1E62" w:rsidRDefault="00262FD9" w:rsidP="00FB0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hyperlink r:id="rId10" w:tgtFrame="_blank" w:history="1">
        <w:r w:rsidR="004B49F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Facebook</w:t>
        </w:r>
      </w:hyperlink>
      <w:r w:rsidR="004B49F5">
        <w:rPr>
          <w:rStyle w:val="eop"/>
          <w:rFonts w:ascii="Calibri" w:hAnsi="Calibri" w:cs="Calibri"/>
          <w:sz w:val="22"/>
          <w:szCs w:val="22"/>
        </w:rPr>
        <w:t> </w:t>
      </w:r>
    </w:p>
    <w:sectPr w:rsidR="00023DA1" w:rsidRPr="008D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5C"/>
    <w:rsid w:val="00023DA1"/>
    <w:rsid w:val="00033C2C"/>
    <w:rsid w:val="0009169E"/>
    <w:rsid w:val="000E7D57"/>
    <w:rsid w:val="000F5AF8"/>
    <w:rsid w:val="00113035"/>
    <w:rsid w:val="00134AEF"/>
    <w:rsid w:val="001819AE"/>
    <w:rsid w:val="00181CBA"/>
    <w:rsid w:val="001B17B0"/>
    <w:rsid w:val="001F02AC"/>
    <w:rsid w:val="001F1EFB"/>
    <w:rsid w:val="00204E7F"/>
    <w:rsid w:val="00214081"/>
    <w:rsid w:val="00217449"/>
    <w:rsid w:val="00256081"/>
    <w:rsid w:val="00262FD9"/>
    <w:rsid w:val="002630FD"/>
    <w:rsid w:val="00267A3F"/>
    <w:rsid w:val="002A57B6"/>
    <w:rsid w:val="002A6C6A"/>
    <w:rsid w:val="002B1A6F"/>
    <w:rsid w:val="002B51EE"/>
    <w:rsid w:val="002B5807"/>
    <w:rsid w:val="002C4536"/>
    <w:rsid w:val="00314B44"/>
    <w:rsid w:val="00347B4F"/>
    <w:rsid w:val="00370266"/>
    <w:rsid w:val="0038642F"/>
    <w:rsid w:val="0039564A"/>
    <w:rsid w:val="003A3B36"/>
    <w:rsid w:val="003C5210"/>
    <w:rsid w:val="003D54F4"/>
    <w:rsid w:val="003F1427"/>
    <w:rsid w:val="003F6244"/>
    <w:rsid w:val="00422BBB"/>
    <w:rsid w:val="004564F9"/>
    <w:rsid w:val="0047560A"/>
    <w:rsid w:val="004929DC"/>
    <w:rsid w:val="004B49F5"/>
    <w:rsid w:val="004F0537"/>
    <w:rsid w:val="004F7E86"/>
    <w:rsid w:val="00516493"/>
    <w:rsid w:val="005248C4"/>
    <w:rsid w:val="0055611A"/>
    <w:rsid w:val="00556629"/>
    <w:rsid w:val="00582094"/>
    <w:rsid w:val="005841FE"/>
    <w:rsid w:val="00591D7F"/>
    <w:rsid w:val="005B5499"/>
    <w:rsid w:val="005B6244"/>
    <w:rsid w:val="005B7969"/>
    <w:rsid w:val="005E1DA5"/>
    <w:rsid w:val="005E2774"/>
    <w:rsid w:val="00610C88"/>
    <w:rsid w:val="00637FBE"/>
    <w:rsid w:val="00646629"/>
    <w:rsid w:val="00652502"/>
    <w:rsid w:val="0065514D"/>
    <w:rsid w:val="00674B9D"/>
    <w:rsid w:val="00687485"/>
    <w:rsid w:val="0069196E"/>
    <w:rsid w:val="0069683D"/>
    <w:rsid w:val="006C3AD6"/>
    <w:rsid w:val="006D018D"/>
    <w:rsid w:val="006D460B"/>
    <w:rsid w:val="00705B27"/>
    <w:rsid w:val="00727B63"/>
    <w:rsid w:val="007357BE"/>
    <w:rsid w:val="00747F47"/>
    <w:rsid w:val="007518E7"/>
    <w:rsid w:val="0075733C"/>
    <w:rsid w:val="00777975"/>
    <w:rsid w:val="0078037B"/>
    <w:rsid w:val="00783220"/>
    <w:rsid w:val="007A5BF3"/>
    <w:rsid w:val="007B1A45"/>
    <w:rsid w:val="007C4209"/>
    <w:rsid w:val="007C4372"/>
    <w:rsid w:val="007D4B91"/>
    <w:rsid w:val="008115E9"/>
    <w:rsid w:val="008150E0"/>
    <w:rsid w:val="008375BC"/>
    <w:rsid w:val="0084597A"/>
    <w:rsid w:val="00872745"/>
    <w:rsid w:val="008862C0"/>
    <w:rsid w:val="00887042"/>
    <w:rsid w:val="008A32BD"/>
    <w:rsid w:val="008D1E62"/>
    <w:rsid w:val="008E042E"/>
    <w:rsid w:val="008E2AD7"/>
    <w:rsid w:val="0091393C"/>
    <w:rsid w:val="00914115"/>
    <w:rsid w:val="0095369A"/>
    <w:rsid w:val="00960B30"/>
    <w:rsid w:val="00970594"/>
    <w:rsid w:val="009861AE"/>
    <w:rsid w:val="00986888"/>
    <w:rsid w:val="009A3956"/>
    <w:rsid w:val="009A7634"/>
    <w:rsid w:val="009B1487"/>
    <w:rsid w:val="009B3D5C"/>
    <w:rsid w:val="009D3C41"/>
    <w:rsid w:val="00A13B59"/>
    <w:rsid w:val="00A3125E"/>
    <w:rsid w:val="00A52CAB"/>
    <w:rsid w:val="00A76F84"/>
    <w:rsid w:val="00AD3E25"/>
    <w:rsid w:val="00AE1F0D"/>
    <w:rsid w:val="00AE1FF6"/>
    <w:rsid w:val="00AE4EAD"/>
    <w:rsid w:val="00AF013A"/>
    <w:rsid w:val="00AF7689"/>
    <w:rsid w:val="00B840BF"/>
    <w:rsid w:val="00BB46DE"/>
    <w:rsid w:val="00BD2B76"/>
    <w:rsid w:val="00BD6B07"/>
    <w:rsid w:val="00BF7058"/>
    <w:rsid w:val="00C02FDE"/>
    <w:rsid w:val="00C0511B"/>
    <w:rsid w:val="00C13D88"/>
    <w:rsid w:val="00C335AC"/>
    <w:rsid w:val="00C6107C"/>
    <w:rsid w:val="00C664E6"/>
    <w:rsid w:val="00C90A78"/>
    <w:rsid w:val="00CB684F"/>
    <w:rsid w:val="00CC41FD"/>
    <w:rsid w:val="00D228B5"/>
    <w:rsid w:val="00D42DD6"/>
    <w:rsid w:val="00D462C6"/>
    <w:rsid w:val="00D6161F"/>
    <w:rsid w:val="00DA158A"/>
    <w:rsid w:val="00DB412A"/>
    <w:rsid w:val="00DC5C91"/>
    <w:rsid w:val="00DF6FD6"/>
    <w:rsid w:val="00E12106"/>
    <w:rsid w:val="00E15E56"/>
    <w:rsid w:val="00E27229"/>
    <w:rsid w:val="00E50625"/>
    <w:rsid w:val="00E52D7E"/>
    <w:rsid w:val="00E60851"/>
    <w:rsid w:val="00E7123A"/>
    <w:rsid w:val="00E76C7B"/>
    <w:rsid w:val="00EA129A"/>
    <w:rsid w:val="00EB2CB8"/>
    <w:rsid w:val="00EC39BD"/>
    <w:rsid w:val="00ED37E6"/>
    <w:rsid w:val="00EE3144"/>
    <w:rsid w:val="00F07BF3"/>
    <w:rsid w:val="00F304AF"/>
    <w:rsid w:val="00F3131C"/>
    <w:rsid w:val="00F41FE6"/>
    <w:rsid w:val="00FA45F4"/>
    <w:rsid w:val="00FB0AE1"/>
    <w:rsid w:val="00FB20B2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A17"/>
  <w15:chartTrackingRefBased/>
  <w15:docId w15:val="{131B547C-D4CB-4453-A67F-8E71251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5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49F5"/>
  </w:style>
  <w:style w:type="character" w:customStyle="1" w:styleId="eop">
    <w:name w:val="eop"/>
    <w:basedOn w:val="DefaultParagraphFont"/>
    <w:rsid w:val="004B49F5"/>
  </w:style>
  <w:style w:type="character" w:customStyle="1" w:styleId="spellingerror">
    <w:name w:val="spellingerror"/>
    <w:basedOn w:val="DefaultParagraphFont"/>
    <w:rsid w:val="004B49F5"/>
  </w:style>
  <w:style w:type="table" w:styleId="TableGrid">
    <w:name w:val="Table Grid"/>
    <w:basedOn w:val="TableNormal"/>
    <w:uiPriority w:val="39"/>
    <w:rsid w:val="0065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inagri@au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anagnosti@au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AgriculturalUniversityofAthe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grinnovation.au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Voulgari</dc:creator>
  <cp:keywords/>
  <dc:description/>
  <cp:lastModifiedBy>Afroditi Anagnosti</cp:lastModifiedBy>
  <cp:revision>32</cp:revision>
  <dcterms:created xsi:type="dcterms:W3CDTF">2021-10-05T11:09:00Z</dcterms:created>
  <dcterms:modified xsi:type="dcterms:W3CDTF">2021-10-13T07:33:00Z</dcterms:modified>
</cp:coreProperties>
</file>