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4E" w:rsidRDefault="00612D2C" w:rsidP="00170D70">
      <w:pPr>
        <w:shd w:val="clear" w:color="auto" w:fill="FFC000"/>
        <w:jc w:val="center"/>
        <w:rPr>
          <w:rFonts w:ascii="Cambria" w:hAnsi="Cambria"/>
          <w:b/>
          <w:color w:val="0F243E"/>
          <w:spacing w:val="20"/>
          <w:sz w:val="56"/>
          <w:szCs w:val="56"/>
        </w:rPr>
      </w:pPr>
      <w:r>
        <w:rPr>
          <w:noProof/>
          <w:lang w:val="en-GB" w:eastAsia="en-GB"/>
        </w:rPr>
        <w:drawing>
          <wp:inline distT="0" distB="0" distL="0" distR="0">
            <wp:extent cx="1205865" cy="836930"/>
            <wp:effectExtent l="1905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390650" cy="828675"/>
            <wp:effectExtent l="19050" t="19050" r="19050" b="28575"/>
            <wp:docPr id="2" name="Picture 2" descr="Linkedin-16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kedin-16-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28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4E87" w:rsidRPr="004E3B4E" w:rsidRDefault="00954E87" w:rsidP="00170D70">
      <w:pPr>
        <w:shd w:val="clear" w:color="auto" w:fill="FFC000"/>
        <w:jc w:val="center"/>
        <w:rPr>
          <w:rFonts w:ascii="Cambria" w:hAnsi="Cambria"/>
          <w:b/>
          <w:color w:val="0F243E"/>
          <w:spacing w:val="20"/>
          <w:sz w:val="56"/>
          <w:szCs w:val="56"/>
        </w:rPr>
      </w:pPr>
      <w:r w:rsidRPr="00BE442F">
        <w:rPr>
          <w:rFonts w:ascii="Cambria" w:hAnsi="Cambria"/>
          <w:b/>
          <w:color w:val="0F243E"/>
          <w:spacing w:val="20"/>
          <w:sz w:val="56"/>
          <w:szCs w:val="56"/>
        </w:rPr>
        <w:t xml:space="preserve">ΒΡΑΔΙΑ </w:t>
      </w:r>
      <w:r w:rsidR="004E3B4E">
        <w:rPr>
          <w:rFonts w:ascii="Cambria" w:hAnsi="Cambria"/>
          <w:b/>
          <w:color w:val="0F243E"/>
          <w:spacing w:val="20"/>
          <w:sz w:val="56"/>
          <w:szCs w:val="56"/>
        </w:rPr>
        <w:t xml:space="preserve">ΤΟΥ </w:t>
      </w:r>
      <w:r w:rsidRPr="00BE442F">
        <w:rPr>
          <w:rFonts w:ascii="Cambria" w:hAnsi="Cambria"/>
          <w:b/>
          <w:color w:val="0F243E"/>
          <w:spacing w:val="20"/>
          <w:sz w:val="56"/>
          <w:szCs w:val="56"/>
        </w:rPr>
        <w:t xml:space="preserve">ΕΡΕΥΝΗΤΗ </w:t>
      </w:r>
      <w:r w:rsidR="004E3B4E">
        <w:rPr>
          <w:rFonts w:ascii="Cambria" w:hAnsi="Cambria"/>
          <w:b/>
          <w:color w:val="0F243E"/>
          <w:spacing w:val="20"/>
          <w:sz w:val="56"/>
          <w:szCs w:val="56"/>
        </w:rPr>
        <w:t xml:space="preserve">ΣΤΟ </w:t>
      </w:r>
      <w:r w:rsidRPr="00BE442F">
        <w:rPr>
          <w:rFonts w:ascii="Cambria" w:hAnsi="Cambria"/>
          <w:b/>
          <w:color w:val="0F243E"/>
          <w:spacing w:val="20"/>
          <w:sz w:val="56"/>
          <w:szCs w:val="56"/>
        </w:rPr>
        <w:t xml:space="preserve">ΕΜΠ </w:t>
      </w:r>
    </w:p>
    <w:p w:rsidR="00954E87" w:rsidRPr="004E3B4E" w:rsidRDefault="008B5515" w:rsidP="00170D70">
      <w:pPr>
        <w:shd w:val="clear" w:color="auto" w:fill="FFC000"/>
        <w:jc w:val="center"/>
        <w:rPr>
          <w:rFonts w:ascii="Cambria" w:hAnsi="Cambria"/>
          <w:b/>
          <w:color w:val="0F243E"/>
          <w:sz w:val="40"/>
          <w:szCs w:val="36"/>
        </w:rPr>
      </w:pPr>
      <w:r w:rsidRPr="00BE442F">
        <w:rPr>
          <w:rFonts w:ascii="Cambria" w:hAnsi="Cambria"/>
          <w:b/>
          <w:color w:val="0F243E"/>
          <w:sz w:val="40"/>
          <w:szCs w:val="36"/>
        </w:rPr>
        <w:t>30 ΣΕΠΤΕΜΒΡΙΟΥ 2016</w:t>
      </w:r>
    </w:p>
    <w:p w:rsidR="00954E87" w:rsidRPr="00954E87" w:rsidRDefault="00954E87" w:rsidP="00170D70">
      <w:pPr>
        <w:shd w:val="clear" w:color="auto" w:fill="365F91"/>
        <w:jc w:val="center"/>
        <w:rPr>
          <w:rFonts w:ascii="Cambria" w:hAnsi="Cambria"/>
          <w:b/>
          <w:i/>
          <w:color w:val="FFC000"/>
          <w:sz w:val="52"/>
          <w:szCs w:val="52"/>
        </w:rPr>
      </w:pPr>
      <w:r w:rsidRPr="00954E87">
        <w:rPr>
          <w:rFonts w:ascii="Cambria" w:hAnsi="Cambria"/>
          <w:b/>
          <w:i/>
          <w:color w:val="FFC000"/>
          <w:sz w:val="52"/>
          <w:szCs w:val="52"/>
        </w:rPr>
        <w:t>πάμε Πολυτεχνείο για έρευνα</w:t>
      </w:r>
    </w:p>
    <w:p w:rsidR="0053159B" w:rsidRDefault="004E3B4E" w:rsidP="0053159B">
      <w:pPr>
        <w:spacing w:before="360" w:after="120"/>
        <w:jc w:val="center"/>
        <w:rPr>
          <w:rFonts w:ascii="Cambria" w:hAnsi="Cambria"/>
          <w:b/>
          <w:sz w:val="38"/>
          <w:szCs w:val="38"/>
          <w:u w:val="single"/>
        </w:rPr>
      </w:pPr>
      <w:r>
        <w:rPr>
          <w:rFonts w:ascii="Cambria" w:hAnsi="Cambria"/>
          <w:b/>
          <w:sz w:val="38"/>
          <w:szCs w:val="38"/>
          <w:u w:val="single"/>
        </w:rPr>
        <w:t xml:space="preserve">ΔΕΛΤΙΟ </w:t>
      </w:r>
      <w:r w:rsidR="0053159B">
        <w:rPr>
          <w:rFonts w:ascii="Cambria" w:hAnsi="Cambria"/>
          <w:b/>
          <w:sz w:val="38"/>
          <w:szCs w:val="38"/>
          <w:u w:val="single"/>
        </w:rPr>
        <w:t xml:space="preserve">ΕΡΕΥΝΗΤΙΚΗΣ </w:t>
      </w:r>
      <w:r>
        <w:rPr>
          <w:rFonts w:ascii="Cambria" w:hAnsi="Cambria"/>
          <w:b/>
          <w:sz w:val="38"/>
          <w:szCs w:val="38"/>
          <w:u w:val="single"/>
        </w:rPr>
        <w:t xml:space="preserve">ΣΥΜΜΕΤΟΧΗΣ </w:t>
      </w:r>
    </w:p>
    <w:p w:rsidR="004E3B4E" w:rsidRPr="00260788" w:rsidRDefault="00260788" w:rsidP="0053159B">
      <w:pPr>
        <w:spacing w:before="120" w:after="120"/>
        <w:jc w:val="center"/>
        <w:rPr>
          <w:rFonts w:ascii="Cambria" w:hAnsi="Cambria"/>
          <w:b/>
          <w:sz w:val="38"/>
          <w:szCs w:val="38"/>
          <w:u w:val="single"/>
        </w:rPr>
      </w:pPr>
      <w:r>
        <w:rPr>
          <w:rFonts w:ascii="Cambria" w:hAnsi="Cambria"/>
          <w:b/>
          <w:sz w:val="38"/>
          <w:szCs w:val="38"/>
          <w:u w:val="single"/>
        </w:rPr>
        <w:t>ΠΑΝΕΠΙΣΤΗΜΙΩΝ ΤΗΣ ΑΘΗΝΑΣ</w:t>
      </w:r>
    </w:p>
    <w:p w:rsidR="00F65C4B" w:rsidRPr="00260788" w:rsidRDefault="00F65C4B" w:rsidP="004E3B4E">
      <w:pPr>
        <w:spacing w:before="120" w:after="120"/>
        <w:jc w:val="center"/>
        <w:rPr>
          <w:rFonts w:ascii="Cambria" w:hAnsi="Cambri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23"/>
      </w:tblGrid>
      <w:tr w:rsidR="00260788" w:rsidRPr="00260788" w:rsidTr="00260788"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260788" w:rsidRPr="00260788" w:rsidRDefault="00260788" w:rsidP="00260788">
            <w:pPr>
              <w:spacing w:before="120" w:after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60788">
              <w:rPr>
                <w:rFonts w:ascii="Cambria" w:hAnsi="Cambria"/>
                <w:b/>
                <w:bCs/>
                <w:sz w:val="28"/>
              </w:rPr>
              <w:t>ΠΑΝΕΠΙΣΤΗΜΙΟ</w:t>
            </w:r>
          </w:p>
        </w:tc>
      </w:tr>
      <w:tr w:rsidR="00260788" w:rsidRPr="00260788" w:rsidTr="00260788">
        <w:tc>
          <w:tcPr>
            <w:tcW w:w="10031" w:type="dxa"/>
            <w:gridSpan w:val="2"/>
          </w:tcPr>
          <w:p w:rsidR="00260788" w:rsidRPr="00762E24" w:rsidRDefault="00773073" w:rsidP="00773073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62E24">
              <w:rPr>
                <w:rFonts w:ascii="Cambria" w:hAnsi="Cambria"/>
                <w:b/>
                <w:sz w:val="22"/>
                <w:szCs w:val="22"/>
              </w:rPr>
              <w:t>ΓΕΩΠΟΝΙΚΟ ΠΑΝΕΠΙΣΤΗΜΙΟ ΑΘΗΝΩΝ</w:t>
            </w:r>
          </w:p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260788" w:rsidRPr="00260788" w:rsidTr="00260788"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260788" w:rsidRPr="00260788" w:rsidRDefault="00260788" w:rsidP="00260788">
            <w:pPr>
              <w:spacing w:before="60"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60788">
              <w:rPr>
                <w:rFonts w:ascii="Cambria" w:hAnsi="Cambria"/>
                <w:b/>
                <w:bCs/>
                <w:sz w:val="28"/>
              </w:rPr>
              <w:t>ΕΡΕΥΝΗΤΙΚΗ ΟΜΑΔΑ</w:t>
            </w: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Σχολή</w:t>
            </w:r>
          </w:p>
        </w:tc>
        <w:tc>
          <w:tcPr>
            <w:tcW w:w="6323" w:type="dxa"/>
          </w:tcPr>
          <w:p w:rsidR="00260788" w:rsidRPr="00762E24" w:rsidRDefault="00773073" w:rsidP="00E622E0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762E24">
              <w:rPr>
                <w:rFonts w:ascii="Cambria" w:hAnsi="Cambria"/>
                <w:b/>
                <w:sz w:val="22"/>
                <w:szCs w:val="22"/>
              </w:rPr>
              <w:t>ΤΡΟΦΙΜΩΝ ΒΙΟΤΕΧΝΟΛΟΓΙΑΣ ΚΑΙ ΑΝΑΠΤΥΞΗΣ</w:t>
            </w: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773073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Τμήμα</w:t>
            </w:r>
          </w:p>
        </w:tc>
        <w:tc>
          <w:tcPr>
            <w:tcW w:w="6323" w:type="dxa"/>
          </w:tcPr>
          <w:p w:rsidR="00260788" w:rsidRPr="00762E24" w:rsidRDefault="00773073" w:rsidP="00E622E0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762E24">
              <w:rPr>
                <w:rFonts w:ascii="Cambria" w:hAnsi="Cambria"/>
                <w:b/>
                <w:sz w:val="22"/>
                <w:szCs w:val="22"/>
              </w:rPr>
              <w:t>ΕΠΙΣΤΗΜΗΣ ΤΡΟΦΙΜΩΝ ΚΑΙ ΔΙΑΤΡΟΦΗΣ ΤΟΥ ΑΝΘΡΩΠΟΥ</w:t>
            </w: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Ερευνητική Ομάδα / Εργαστήριο / Εργαστηριακή Μονάδα (ελληνικά)</w:t>
            </w:r>
          </w:p>
        </w:tc>
        <w:tc>
          <w:tcPr>
            <w:tcW w:w="6323" w:type="dxa"/>
          </w:tcPr>
          <w:p w:rsidR="00773073" w:rsidRPr="00441D09" w:rsidRDefault="00441D09" w:rsidP="00441D09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441D09">
              <w:rPr>
                <w:rFonts w:ascii="Cambria" w:hAnsi="Cambria" w:cs="Calibri"/>
                <w:b/>
                <w:color w:val="111111"/>
                <w:sz w:val="22"/>
                <w:szCs w:val="22"/>
                <w:shd w:val="clear" w:color="auto" w:fill="FFFFFF"/>
              </w:rPr>
              <w:t>Εργαστήριο</w:t>
            </w:r>
            <w:r w:rsidRPr="00441D09">
              <w:rPr>
                <w:rFonts w:ascii="Cambria" w:hAnsi="Cambria"/>
                <w:b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441D09">
              <w:rPr>
                <w:rFonts w:ascii="Cambria" w:hAnsi="Cambria" w:cs="Calibri"/>
                <w:b/>
                <w:color w:val="111111"/>
                <w:sz w:val="22"/>
                <w:szCs w:val="22"/>
                <w:shd w:val="clear" w:color="auto" w:fill="FFFFFF"/>
              </w:rPr>
              <w:t>Ποιοτικού</w:t>
            </w:r>
            <w:r w:rsidRPr="00441D09">
              <w:rPr>
                <w:rFonts w:ascii="Cambria" w:hAnsi="Cambria"/>
                <w:b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441D09">
              <w:rPr>
                <w:rFonts w:ascii="Cambria" w:hAnsi="Cambria" w:cs="Calibri"/>
                <w:b/>
                <w:color w:val="111111"/>
                <w:sz w:val="22"/>
                <w:szCs w:val="22"/>
                <w:shd w:val="clear" w:color="auto" w:fill="FFFFFF"/>
              </w:rPr>
              <w:t>Ελέγχου</w:t>
            </w:r>
            <w:r w:rsidRPr="00441D09">
              <w:rPr>
                <w:rFonts w:ascii="Cambria" w:hAnsi="Cambria"/>
                <w:b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441D09">
              <w:rPr>
                <w:rFonts w:ascii="Cambria" w:hAnsi="Cambria" w:cs="Calibri"/>
                <w:b/>
                <w:color w:val="111111"/>
                <w:sz w:val="22"/>
                <w:szCs w:val="22"/>
                <w:shd w:val="clear" w:color="auto" w:fill="FFFFFF"/>
              </w:rPr>
              <w:t>και</w:t>
            </w:r>
            <w:r w:rsidRPr="00441D09">
              <w:rPr>
                <w:rFonts w:ascii="Cambria" w:hAnsi="Cambria"/>
                <w:b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441D09">
              <w:rPr>
                <w:rFonts w:ascii="Cambria" w:hAnsi="Cambria" w:cs="Calibri"/>
                <w:b/>
                <w:color w:val="111111"/>
                <w:sz w:val="22"/>
                <w:szCs w:val="22"/>
                <w:shd w:val="clear" w:color="auto" w:fill="FFFFFF"/>
              </w:rPr>
              <w:t>Υγιεινής</w:t>
            </w:r>
            <w:r w:rsidRPr="00441D09">
              <w:rPr>
                <w:rFonts w:ascii="Cambria" w:hAnsi="Cambria"/>
                <w:b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441D09">
              <w:rPr>
                <w:rFonts w:ascii="Cambria" w:hAnsi="Cambria" w:cs="Calibri"/>
                <w:b/>
                <w:color w:val="111111"/>
                <w:sz w:val="22"/>
                <w:szCs w:val="22"/>
                <w:shd w:val="clear" w:color="auto" w:fill="FFFFFF"/>
              </w:rPr>
              <w:t>Τροφίμων</w:t>
            </w:r>
            <w:r w:rsidRPr="00441D09">
              <w:rPr>
                <w:rFonts w:ascii="Cambria" w:hAnsi="Cambria"/>
                <w:b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441D09">
              <w:rPr>
                <w:rFonts w:ascii="Cambria" w:hAnsi="Cambria" w:cs="Calibri"/>
                <w:b/>
                <w:color w:val="111111"/>
                <w:sz w:val="22"/>
                <w:szCs w:val="22"/>
                <w:shd w:val="clear" w:color="auto" w:fill="FFFFFF"/>
              </w:rPr>
              <w:t>και</w:t>
            </w:r>
            <w:r w:rsidRPr="00441D09">
              <w:rPr>
                <w:rFonts w:ascii="Cambria" w:hAnsi="Cambria"/>
                <w:b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441D09">
              <w:rPr>
                <w:rFonts w:ascii="Cambria" w:hAnsi="Cambria" w:cs="Calibri"/>
                <w:b/>
                <w:color w:val="111111"/>
                <w:sz w:val="22"/>
                <w:szCs w:val="22"/>
                <w:shd w:val="clear" w:color="auto" w:fill="FFFFFF"/>
              </w:rPr>
              <w:t>Ποτών</w:t>
            </w:r>
          </w:p>
        </w:tc>
      </w:tr>
      <w:tr w:rsidR="00260788" w:rsidRPr="00441D09" w:rsidTr="00260788">
        <w:tc>
          <w:tcPr>
            <w:tcW w:w="3708" w:type="dxa"/>
            <w:tcBorders>
              <w:bottom w:val="single" w:sz="4" w:space="0" w:color="auto"/>
            </w:tcBorders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Ερευνητική Ομάδα / Εργαστήριο / Εργαστηριακή Μονάδα (αγγλικά)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773073" w:rsidRPr="00441D09" w:rsidRDefault="00441D09" w:rsidP="00441D09">
            <w:pPr>
              <w:spacing w:before="60" w:after="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Food </w:t>
            </w:r>
            <w:r>
              <w:rPr>
                <w:lang w:val="en-US"/>
              </w:rPr>
              <w:t xml:space="preserve">Quality Control </w:t>
            </w:r>
            <w:r>
              <w:rPr>
                <w:lang w:val="en-US"/>
              </w:rPr>
              <w:t>and Hygiene</w:t>
            </w:r>
          </w:p>
        </w:tc>
      </w:tr>
      <w:tr w:rsidR="00260788" w:rsidRPr="00260788" w:rsidTr="00260788">
        <w:tc>
          <w:tcPr>
            <w:tcW w:w="10031" w:type="dxa"/>
            <w:gridSpan w:val="2"/>
            <w:shd w:val="clear" w:color="auto" w:fill="BFBFBF"/>
          </w:tcPr>
          <w:p w:rsidR="00260788" w:rsidRPr="00260788" w:rsidRDefault="00260788" w:rsidP="0026078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b/>
                <w:bCs/>
                <w:sz w:val="28"/>
              </w:rPr>
              <w:t>ΥΠΕΥΘΥΝΟ ΜΕΛΟΣ ΔΕΠ</w:t>
            </w: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Ονοματεπώνυμο (ελληνικά)</w:t>
            </w:r>
          </w:p>
        </w:tc>
        <w:tc>
          <w:tcPr>
            <w:tcW w:w="6323" w:type="dxa"/>
          </w:tcPr>
          <w:p w:rsidR="00260788" w:rsidRPr="00441D09" w:rsidRDefault="00441D09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Παναγιώτης Σκανδάμης</w:t>
            </w: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Ονοματεπώνυμο (αγγλικά)</w:t>
            </w:r>
          </w:p>
        </w:tc>
        <w:tc>
          <w:tcPr>
            <w:tcW w:w="6323" w:type="dxa"/>
          </w:tcPr>
          <w:p w:rsidR="00260788" w:rsidRPr="00260788" w:rsidRDefault="00441D09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Panagiotis Skandamis</w:t>
            </w: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Βαθμίδα</w:t>
            </w:r>
          </w:p>
        </w:tc>
        <w:tc>
          <w:tcPr>
            <w:tcW w:w="6323" w:type="dxa"/>
          </w:tcPr>
          <w:p w:rsidR="00260788" w:rsidRPr="00260788" w:rsidRDefault="00441D09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Αναπληρωτής Καθηγητής</w:t>
            </w: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773073">
              <w:rPr>
                <w:rFonts w:ascii="Cambria" w:hAnsi="Cambria"/>
                <w:sz w:val="22"/>
                <w:szCs w:val="22"/>
              </w:rPr>
              <w:t>-</w:t>
            </w:r>
            <w:r w:rsidRPr="00260788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Pr="00773073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6323" w:type="dxa"/>
          </w:tcPr>
          <w:p w:rsidR="00260788" w:rsidRPr="00441D09" w:rsidRDefault="00441D09" w:rsidP="00E622E0">
            <w:pPr>
              <w:spacing w:before="60" w:after="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pskan@aua.gr</w:t>
            </w: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6323" w:type="dxa"/>
          </w:tcPr>
          <w:p w:rsidR="00260788" w:rsidRPr="00441D09" w:rsidRDefault="00441D09" w:rsidP="00EF1FB4">
            <w:pPr>
              <w:spacing w:before="60" w:after="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6937009447, 210 5294684</w:t>
            </w:r>
          </w:p>
        </w:tc>
      </w:tr>
      <w:tr w:rsidR="00260788" w:rsidRPr="00773073" w:rsidTr="00260788">
        <w:tc>
          <w:tcPr>
            <w:tcW w:w="10031" w:type="dxa"/>
            <w:gridSpan w:val="2"/>
            <w:shd w:val="clear" w:color="auto" w:fill="BFBFBF"/>
          </w:tcPr>
          <w:p w:rsidR="00260788" w:rsidRPr="00773073" w:rsidRDefault="00260788" w:rsidP="0026078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b/>
                <w:bCs/>
                <w:sz w:val="28"/>
              </w:rPr>
              <w:t>ΕΡΕΥΝΗΤΕΣ ΠΟΥ ΘΑ ΜΕΤΑΣΧΟΥΝ</w:t>
            </w:r>
            <w:r w:rsidRPr="00260788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Ονοματεπώνυμο (ελληνικά)</w:t>
            </w:r>
          </w:p>
        </w:tc>
        <w:tc>
          <w:tcPr>
            <w:tcW w:w="6323" w:type="dxa"/>
          </w:tcPr>
          <w:p w:rsidR="00260788" w:rsidRPr="00EB5D97" w:rsidRDefault="00EB5D97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Μαρία Γκερέκου</w:t>
            </w: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Ονοματεπώνυμο (αγγλικά)</w:t>
            </w:r>
          </w:p>
        </w:tc>
        <w:tc>
          <w:tcPr>
            <w:tcW w:w="6323" w:type="dxa"/>
          </w:tcPr>
          <w:p w:rsidR="00260788" w:rsidRPr="00936F49" w:rsidRDefault="00EB5D97" w:rsidP="00E622E0">
            <w:pPr>
              <w:spacing w:before="60" w:after="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Maria Gkerekou</w:t>
            </w: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936F49">
              <w:rPr>
                <w:rFonts w:ascii="Cambria" w:hAnsi="Cambria"/>
                <w:sz w:val="22"/>
                <w:szCs w:val="22"/>
              </w:rPr>
              <w:t>-</w:t>
            </w:r>
            <w:r w:rsidRPr="00260788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323" w:type="dxa"/>
          </w:tcPr>
          <w:p w:rsidR="00260788" w:rsidRPr="00EB5D97" w:rsidRDefault="00EB5D97" w:rsidP="00E622E0">
            <w:pPr>
              <w:spacing w:before="60" w:after="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gerekoumaria@yahoo.gr</w:t>
            </w:r>
          </w:p>
        </w:tc>
      </w:tr>
      <w:tr w:rsidR="00260788" w:rsidRPr="00260788" w:rsidTr="00260788">
        <w:tc>
          <w:tcPr>
            <w:tcW w:w="3708" w:type="dxa"/>
          </w:tcPr>
          <w:p w:rsidR="00260788" w:rsidRPr="00936F49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6323" w:type="dxa"/>
          </w:tcPr>
          <w:p w:rsidR="00260788" w:rsidRPr="00EB5D97" w:rsidRDefault="00EB5D97" w:rsidP="00E622E0">
            <w:pPr>
              <w:spacing w:before="60" w:after="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6978210125</w:t>
            </w:r>
          </w:p>
        </w:tc>
      </w:tr>
      <w:tr w:rsidR="00936F49" w:rsidRPr="00260788" w:rsidTr="00260788">
        <w:tc>
          <w:tcPr>
            <w:tcW w:w="3708" w:type="dxa"/>
          </w:tcPr>
          <w:p w:rsidR="00936F49" w:rsidRPr="00260788" w:rsidRDefault="00936F49" w:rsidP="008665B8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Ονοματεπώνυμο (ελληνικά)</w:t>
            </w:r>
          </w:p>
        </w:tc>
        <w:tc>
          <w:tcPr>
            <w:tcW w:w="6323" w:type="dxa"/>
          </w:tcPr>
          <w:p w:rsidR="00936F49" w:rsidRPr="00441D09" w:rsidRDefault="00441D09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Δανάη Σιδεράκου</w:t>
            </w:r>
          </w:p>
        </w:tc>
      </w:tr>
      <w:tr w:rsidR="00936F49" w:rsidRPr="00EF1FB4" w:rsidTr="00260788">
        <w:tc>
          <w:tcPr>
            <w:tcW w:w="3708" w:type="dxa"/>
          </w:tcPr>
          <w:p w:rsidR="00936F49" w:rsidRPr="00260788" w:rsidRDefault="00936F49" w:rsidP="008665B8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Ονοματεπώνυμο (αγγλικά)</w:t>
            </w:r>
          </w:p>
        </w:tc>
        <w:tc>
          <w:tcPr>
            <w:tcW w:w="6323" w:type="dxa"/>
          </w:tcPr>
          <w:p w:rsidR="00936F49" w:rsidRPr="00EF1FB4" w:rsidRDefault="00441D09" w:rsidP="00612D2C">
            <w:pPr>
              <w:spacing w:before="60" w:after="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Danae Siderakou</w:t>
            </w:r>
          </w:p>
        </w:tc>
      </w:tr>
      <w:tr w:rsidR="00936F49" w:rsidRPr="00260788" w:rsidTr="00260788">
        <w:tc>
          <w:tcPr>
            <w:tcW w:w="3708" w:type="dxa"/>
          </w:tcPr>
          <w:p w:rsidR="00936F49" w:rsidRPr="00260788" w:rsidRDefault="00936F49" w:rsidP="008665B8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612D2C">
              <w:rPr>
                <w:rFonts w:ascii="Cambria" w:hAnsi="Cambria"/>
                <w:sz w:val="22"/>
                <w:szCs w:val="22"/>
              </w:rPr>
              <w:t>-</w:t>
            </w:r>
            <w:r w:rsidRPr="00260788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323" w:type="dxa"/>
          </w:tcPr>
          <w:p w:rsidR="00936F49" w:rsidRPr="00441D09" w:rsidRDefault="00441D09" w:rsidP="00E622E0">
            <w:pPr>
              <w:spacing w:before="60" w:after="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danai.sid@gmail.com</w:t>
            </w:r>
          </w:p>
        </w:tc>
      </w:tr>
      <w:tr w:rsidR="00936F49" w:rsidRPr="00260788" w:rsidTr="00260788">
        <w:tc>
          <w:tcPr>
            <w:tcW w:w="3708" w:type="dxa"/>
          </w:tcPr>
          <w:p w:rsidR="00936F49" w:rsidRPr="00612D2C" w:rsidRDefault="00936F49" w:rsidP="008665B8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lastRenderedPageBreak/>
              <w:t>Τηλέφωνο</w:t>
            </w:r>
          </w:p>
        </w:tc>
        <w:tc>
          <w:tcPr>
            <w:tcW w:w="6323" w:type="dxa"/>
          </w:tcPr>
          <w:p w:rsidR="00936F49" w:rsidRPr="00441D09" w:rsidRDefault="00441D09" w:rsidP="00E622E0">
            <w:pPr>
              <w:spacing w:before="60" w:after="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6948920621</w:t>
            </w:r>
          </w:p>
        </w:tc>
      </w:tr>
      <w:tr w:rsidR="00936F49" w:rsidRPr="00260788" w:rsidTr="00260788">
        <w:tc>
          <w:tcPr>
            <w:tcW w:w="3708" w:type="dxa"/>
          </w:tcPr>
          <w:p w:rsidR="00936F49" w:rsidRPr="00260788" w:rsidRDefault="00936F49" w:rsidP="008665B8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Ονοματεπώνυμο (ελληνικά)</w:t>
            </w:r>
          </w:p>
        </w:tc>
        <w:tc>
          <w:tcPr>
            <w:tcW w:w="6323" w:type="dxa"/>
          </w:tcPr>
          <w:p w:rsidR="00936F49" w:rsidRPr="00AE33EE" w:rsidRDefault="00936F49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36F49" w:rsidRPr="00260788" w:rsidTr="00260788">
        <w:tc>
          <w:tcPr>
            <w:tcW w:w="3708" w:type="dxa"/>
          </w:tcPr>
          <w:p w:rsidR="00936F49" w:rsidRPr="00260788" w:rsidRDefault="00936F49" w:rsidP="008665B8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Ονοματεπώνυμο (αγγλικά)</w:t>
            </w:r>
          </w:p>
        </w:tc>
        <w:tc>
          <w:tcPr>
            <w:tcW w:w="6323" w:type="dxa"/>
          </w:tcPr>
          <w:p w:rsidR="00936F49" w:rsidRPr="00C304AB" w:rsidRDefault="00936F49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936F49" w:rsidRPr="00260788" w:rsidTr="00260788">
        <w:tc>
          <w:tcPr>
            <w:tcW w:w="3708" w:type="dxa"/>
          </w:tcPr>
          <w:p w:rsidR="00936F49" w:rsidRPr="00260788" w:rsidRDefault="00936F49" w:rsidP="008665B8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C304AB">
              <w:rPr>
                <w:rFonts w:ascii="Cambria" w:hAnsi="Cambria"/>
                <w:sz w:val="22"/>
                <w:szCs w:val="22"/>
              </w:rPr>
              <w:t>-</w:t>
            </w:r>
            <w:r w:rsidRPr="00260788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323" w:type="dxa"/>
          </w:tcPr>
          <w:p w:rsidR="00936F49" w:rsidRPr="00C304AB" w:rsidRDefault="00936F49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936F49" w:rsidRPr="00260788" w:rsidTr="00260788">
        <w:tc>
          <w:tcPr>
            <w:tcW w:w="3708" w:type="dxa"/>
          </w:tcPr>
          <w:p w:rsidR="00936F49" w:rsidRPr="00C304AB" w:rsidRDefault="00936F49" w:rsidP="008665B8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6323" w:type="dxa"/>
          </w:tcPr>
          <w:p w:rsidR="00936F49" w:rsidRPr="00C304AB" w:rsidRDefault="00936F49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60788" w:rsidRDefault="00260788"/>
    <w:p w:rsidR="00260788" w:rsidRPr="00260788" w:rsidRDefault="0026078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780"/>
        <w:gridCol w:w="2543"/>
      </w:tblGrid>
      <w:tr w:rsidR="00260788" w:rsidRPr="00260788" w:rsidTr="00260788">
        <w:tc>
          <w:tcPr>
            <w:tcW w:w="10031" w:type="dxa"/>
            <w:gridSpan w:val="3"/>
            <w:shd w:val="clear" w:color="auto" w:fill="BFBFBF"/>
          </w:tcPr>
          <w:p w:rsidR="00260788" w:rsidRPr="00260788" w:rsidRDefault="00260788" w:rsidP="00260788">
            <w:pPr>
              <w:spacing w:before="60"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60788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Ερευνητές που θα μετάσχουν και χρηματοδοτούνται / χρηματοδοτήθηκαν από τις ευρωπαϊκές δράσεις “</w:t>
            </w:r>
            <w:r w:rsidRPr="00260788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Marie</w:t>
            </w:r>
            <w:r w:rsidRPr="00260788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260788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Sk</w:t>
            </w:r>
            <w:r w:rsidRPr="00260788">
              <w:rPr>
                <w:rFonts w:ascii="Cambria" w:hAnsi="Cambria"/>
                <w:b/>
                <w:bCs/>
                <w:sz w:val="22"/>
                <w:szCs w:val="22"/>
              </w:rPr>
              <w:t>ł</w:t>
            </w:r>
            <w:r w:rsidRPr="00260788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odowska</w:t>
            </w:r>
            <w:r w:rsidRPr="00260788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260788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Curie</w:t>
            </w:r>
            <w:r w:rsidRPr="00260788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260788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Actions</w:t>
            </w:r>
            <w:r w:rsidRPr="00260788"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Ονοματεπώνυμο  (ελληνικά)</w:t>
            </w:r>
          </w:p>
        </w:tc>
        <w:tc>
          <w:tcPr>
            <w:tcW w:w="6323" w:type="dxa"/>
            <w:gridSpan w:val="2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Ονοματεπώνυμο (αγγλικά)</w:t>
            </w:r>
          </w:p>
        </w:tc>
        <w:tc>
          <w:tcPr>
            <w:tcW w:w="6323" w:type="dxa"/>
            <w:gridSpan w:val="2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 xml:space="preserve">Ακρωνύμιο - τίτλος - αρ. συμβολαίου </w:t>
            </w:r>
          </w:p>
        </w:tc>
        <w:tc>
          <w:tcPr>
            <w:tcW w:w="6323" w:type="dxa"/>
            <w:gridSpan w:val="2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260788">
              <w:rPr>
                <w:rFonts w:ascii="Cambria" w:hAnsi="Cambria"/>
                <w:sz w:val="22"/>
                <w:szCs w:val="22"/>
              </w:rPr>
              <w:t>-</w:t>
            </w:r>
            <w:r w:rsidRPr="00260788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Pr="0026078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6323" w:type="dxa"/>
            <w:gridSpan w:val="2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260788" w:rsidRPr="00260788" w:rsidTr="00260788">
        <w:tc>
          <w:tcPr>
            <w:tcW w:w="3708" w:type="dxa"/>
            <w:tcBorders>
              <w:bottom w:val="single" w:sz="4" w:space="0" w:color="auto"/>
            </w:tcBorders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6323" w:type="dxa"/>
            <w:gridSpan w:val="2"/>
            <w:tcBorders>
              <w:bottom w:val="single" w:sz="4" w:space="0" w:color="auto"/>
            </w:tcBorders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260788" w:rsidRPr="00260788" w:rsidTr="00260788">
        <w:tc>
          <w:tcPr>
            <w:tcW w:w="10031" w:type="dxa"/>
            <w:gridSpan w:val="3"/>
            <w:shd w:val="clear" w:color="auto" w:fill="BFBFBF"/>
          </w:tcPr>
          <w:p w:rsidR="00260788" w:rsidRPr="00260788" w:rsidRDefault="00260788" w:rsidP="00260788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b/>
                <w:bCs/>
                <w:sz w:val="22"/>
                <w:szCs w:val="22"/>
              </w:rPr>
              <w:t>Ερευνητές που θα μετάσχουν και χρηματοδοτούνται / χρηματοδοτήθηκαν από  έργα ΕΕ (</w:t>
            </w:r>
            <w:r w:rsidRPr="00260788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FP</w:t>
            </w:r>
            <w:r w:rsidRPr="00260788">
              <w:rPr>
                <w:rFonts w:ascii="Cambria" w:hAnsi="Cambria"/>
                <w:b/>
                <w:bCs/>
                <w:sz w:val="22"/>
                <w:szCs w:val="22"/>
              </w:rPr>
              <w:t xml:space="preserve">7, </w:t>
            </w:r>
            <w:r w:rsidRPr="00260788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Horizon</w:t>
            </w:r>
            <w:r w:rsidRPr="00260788">
              <w:rPr>
                <w:rFonts w:ascii="Cambria" w:hAnsi="Cambria"/>
                <w:b/>
                <w:bCs/>
                <w:sz w:val="22"/>
                <w:szCs w:val="22"/>
              </w:rPr>
              <w:t xml:space="preserve"> 2020)</w:t>
            </w: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Ονοματεπώνυμο (ελληνικά)</w:t>
            </w:r>
          </w:p>
        </w:tc>
        <w:tc>
          <w:tcPr>
            <w:tcW w:w="6323" w:type="dxa"/>
            <w:gridSpan w:val="2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Ονοματεπώνυμο (αγγλικά)</w:t>
            </w:r>
          </w:p>
        </w:tc>
        <w:tc>
          <w:tcPr>
            <w:tcW w:w="6323" w:type="dxa"/>
            <w:gridSpan w:val="2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Ακρωνύμιο - τίτλος - αρ. συμβολαίου</w:t>
            </w:r>
          </w:p>
        </w:tc>
        <w:tc>
          <w:tcPr>
            <w:tcW w:w="6323" w:type="dxa"/>
            <w:gridSpan w:val="2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260788" w:rsidRPr="00260788" w:rsidTr="00260788">
        <w:tc>
          <w:tcPr>
            <w:tcW w:w="3708" w:type="dxa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260788">
              <w:rPr>
                <w:rFonts w:ascii="Cambria" w:hAnsi="Cambria"/>
                <w:sz w:val="22"/>
                <w:szCs w:val="22"/>
              </w:rPr>
              <w:t>-</w:t>
            </w:r>
            <w:r w:rsidRPr="00260788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Pr="0026078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6323" w:type="dxa"/>
            <w:gridSpan w:val="2"/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260788" w:rsidRPr="00260788" w:rsidTr="00260788">
        <w:tc>
          <w:tcPr>
            <w:tcW w:w="3708" w:type="dxa"/>
            <w:tcBorders>
              <w:bottom w:val="single" w:sz="4" w:space="0" w:color="auto"/>
            </w:tcBorders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260788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6323" w:type="dxa"/>
            <w:gridSpan w:val="2"/>
            <w:tcBorders>
              <w:bottom w:val="single" w:sz="4" w:space="0" w:color="auto"/>
            </w:tcBorders>
          </w:tcPr>
          <w:p w:rsidR="00260788" w:rsidRPr="00260788" w:rsidRDefault="00260788" w:rsidP="00E622E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097BF6" w:rsidRPr="00260788" w:rsidTr="00260788">
        <w:tc>
          <w:tcPr>
            <w:tcW w:w="10031" w:type="dxa"/>
            <w:gridSpan w:val="3"/>
            <w:shd w:val="clear" w:color="auto" w:fill="BFBFBF"/>
          </w:tcPr>
          <w:p w:rsidR="00097BF6" w:rsidRPr="00260788" w:rsidRDefault="00097BF6" w:rsidP="00097BF6">
            <w:pPr>
              <w:spacing w:before="120" w:after="120"/>
              <w:rPr>
                <w:rFonts w:ascii="Cambria" w:hAnsi="Cambria"/>
              </w:rPr>
            </w:pPr>
            <w:r w:rsidRPr="00260788">
              <w:rPr>
                <w:rFonts w:ascii="Cambria" w:hAnsi="Cambria"/>
                <w:b/>
                <w:bCs/>
                <w:sz w:val="28"/>
              </w:rPr>
              <w:t>ΠΕΡΙΓΡΑΦΗ ΕΡΕΥΝΗΤΙΚΗΣ ΣΥΜΜΕΤΟΧΗΣ</w:t>
            </w:r>
          </w:p>
        </w:tc>
      </w:tr>
      <w:tr w:rsidR="00097BF6" w:rsidRPr="00260788" w:rsidTr="00097BF6">
        <w:tc>
          <w:tcPr>
            <w:tcW w:w="3708" w:type="dxa"/>
          </w:tcPr>
          <w:p w:rsidR="00097BF6" w:rsidRPr="00260788" w:rsidRDefault="00097BF6" w:rsidP="00A103B0">
            <w:pPr>
              <w:spacing w:before="60" w:after="60"/>
              <w:rPr>
                <w:rFonts w:ascii="Cambria" w:hAnsi="Cambria"/>
              </w:rPr>
            </w:pPr>
            <w:r w:rsidRPr="00260788">
              <w:rPr>
                <w:rFonts w:ascii="Cambria" w:hAnsi="Cambria"/>
              </w:rPr>
              <w:t>ΘΕΜΑ (ελληνικά)</w:t>
            </w:r>
          </w:p>
        </w:tc>
        <w:tc>
          <w:tcPr>
            <w:tcW w:w="6323" w:type="dxa"/>
            <w:gridSpan w:val="2"/>
          </w:tcPr>
          <w:p w:rsidR="00097BF6" w:rsidRPr="00EF1FB4" w:rsidRDefault="00EF1FB4" w:rsidP="00A103B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Κύκλος σεμιναρίων σε θεματικά πεδία τεχνολογικών εφαρμογών της συσκευασίας στην βιομηχανική παραγωγή τροφίμων</w:t>
            </w:r>
          </w:p>
        </w:tc>
      </w:tr>
      <w:tr w:rsidR="00097BF6" w:rsidRPr="00EB5D97" w:rsidTr="00097BF6">
        <w:tc>
          <w:tcPr>
            <w:tcW w:w="3708" w:type="dxa"/>
          </w:tcPr>
          <w:p w:rsidR="00097BF6" w:rsidRPr="00260788" w:rsidRDefault="00097BF6" w:rsidP="00A103B0">
            <w:pPr>
              <w:spacing w:before="60" w:after="60"/>
              <w:rPr>
                <w:rFonts w:ascii="Cambria" w:hAnsi="Cambria"/>
              </w:rPr>
            </w:pPr>
            <w:r w:rsidRPr="00260788">
              <w:rPr>
                <w:rFonts w:ascii="Cambria" w:hAnsi="Cambria"/>
              </w:rPr>
              <w:t>ΘΕΜΑ (αγγλικά)</w:t>
            </w:r>
          </w:p>
        </w:tc>
        <w:tc>
          <w:tcPr>
            <w:tcW w:w="6323" w:type="dxa"/>
            <w:gridSpan w:val="2"/>
          </w:tcPr>
          <w:p w:rsidR="00097BF6" w:rsidRPr="00EF1FB4" w:rsidRDefault="00EF1FB4" w:rsidP="00A103B0">
            <w:pPr>
              <w:spacing w:before="60" w:after="60"/>
              <w:rPr>
                <w:rFonts w:ascii="Cambria" w:hAnsi="Cambria"/>
                <w:lang w:val="en-US"/>
              </w:rPr>
            </w:pPr>
            <w:r>
              <w:rPr>
                <w:lang w:val="en-US"/>
              </w:rPr>
              <w:t>Seminars on food packaging technological applications in food products processing industry</w:t>
            </w:r>
          </w:p>
        </w:tc>
      </w:tr>
      <w:tr w:rsidR="00097BF6" w:rsidRPr="00260788" w:rsidTr="00097BF6">
        <w:tc>
          <w:tcPr>
            <w:tcW w:w="3708" w:type="dxa"/>
          </w:tcPr>
          <w:p w:rsidR="00097BF6" w:rsidRPr="00260788" w:rsidRDefault="00097BF6" w:rsidP="00A103B0">
            <w:pPr>
              <w:spacing w:before="60" w:after="60"/>
              <w:rPr>
                <w:rFonts w:ascii="Cambria" w:hAnsi="Cambria"/>
              </w:rPr>
            </w:pPr>
            <w:r w:rsidRPr="00260788">
              <w:rPr>
                <w:rFonts w:ascii="Cambria" w:hAnsi="Cambria"/>
              </w:rPr>
              <w:t>ΣΥΝΟΠΤΙΚΗ ΠΕΡΙΓΡΑΦΗ (ελληνικά)</w:t>
            </w:r>
          </w:p>
        </w:tc>
        <w:tc>
          <w:tcPr>
            <w:tcW w:w="6323" w:type="dxa"/>
            <w:gridSpan w:val="2"/>
          </w:tcPr>
          <w:p w:rsidR="00097BF6" w:rsidRPr="00260788" w:rsidRDefault="00097BF6" w:rsidP="00A103B0">
            <w:pPr>
              <w:spacing w:before="60" w:after="60"/>
              <w:rPr>
                <w:rFonts w:ascii="Cambria" w:hAnsi="Cambria"/>
              </w:rPr>
            </w:pPr>
          </w:p>
        </w:tc>
      </w:tr>
      <w:tr w:rsidR="00097BF6" w:rsidRPr="00260788" w:rsidTr="00097BF6">
        <w:tc>
          <w:tcPr>
            <w:tcW w:w="3708" w:type="dxa"/>
          </w:tcPr>
          <w:p w:rsidR="00097BF6" w:rsidRPr="00260788" w:rsidRDefault="00097BF6" w:rsidP="00A103B0">
            <w:pPr>
              <w:spacing w:before="60" w:after="60"/>
              <w:rPr>
                <w:rFonts w:ascii="Cambria" w:hAnsi="Cambria"/>
              </w:rPr>
            </w:pPr>
            <w:r w:rsidRPr="00260788">
              <w:rPr>
                <w:rFonts w:ascii="Cambria" w:hAnsi="Cambria"/>
              </w:rPr>
              <w:t>ΣΥΝΟΠΤΙΚΗ ΠΕΡΙΓΡΑΦΗ (αγγλικά)</w:t>
            </w:r>
          </w:p>
        </w:tc>
        <w:tc>
          <w:tcPr>
            <w:tcW w:w="6323" w:type="dxa"/>
            <w:gridSpan w:val="2"/>
          </w:tcPr>
          <w:p w:rsidR="00097BF6" w:rsidRPr="00260788" w:rsidRDefault="00097BF6" w:rsidP="00A103B0">
            <w:pPr>
              <w:spacing w:before="60" w:after="60"/>
              <w:rPr>
                <w:rFonts w:ascii="Cambria" w:hAnsi="Cambria"/>
              </w:rPr>
            </w:pPr>
          </w:p>
        </w:tc>
      </w:tr>
      <w:tr w:rsidR="00097BF6" w:rsidRPr="00260788" w:rsidTr="00097BF6">
        <w:tc>
          <w:tcPr>
            <w:tcW w:w="3708" w:type="dxa"/>
          </w:tcPr>
          <w:p w:rsidR="00097BF6" w:rsidRPr="00260788" w:rsidRDefault="00097BF6" w:rsidP="00A103B0">
            <w:pPr>
              <w:spacing w:before="60" w:after="60"/>
              <w:rPr>
                <w:rFonts w:ascii="Cambria" w:hAnsi="Cambria"/>
              </w:rPr>
            </w:pPr>
            <w:r w:rsidRPr="00260788">
              <w:rPr>
                <w:rFonts w:ascii="Cambria" w:hAnsi="Cambria"/>
              </w:rPr>
              <w:t>ΕΙΔΟΣ ΣΥΜΜΕΤΟΧΗΣ</w:t>
            </w:r>
          </w:p>
          <w:p w:rsidR="00097BF6" w:rsidRPr="00260788" w:rsidRDefault="00097BF6" w:rsidP="00A103B0">
            <w:pPr>
              <w:spacing w:before="60" w:after="60"/>
              <w:rPr>
                <w:rFonts w:ascii="Cambria" w:hAnsi="Cambria"/>
              </w:rPr>
            </w:pPr>
            <w:r w:rsidRPr="00260788">
              <w:rPr>
                <w:rFonts w:ascii="Cambria" w:hAnsi="Cambria"/>
              </w:rPr>
              <w:t>(πείραμα, προσομοίωση, εκπαιδευτικό παιχνίδι κ.λ.π.)</w:t>
            </w:r>
          </w:p>
        </w:tc>
        <w:tc>
          <w:tcPr>
            <w:tcW w:w="6323" w:type="dxa"/>
            <w:gridSpan w:val="2"/>
          </w:tcPr>
          <w:p w:rsidR="00936F49" w:rsidRPr="00936F49" w:rsidRDefault="00936F49" w:rsidP="00A103B0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Posters</w:t>
            </w:r>
            <w:r w:rsidRPr="00EF1FB4">
              <w:rPr>
                <w:rFonts w:ascii="Cambria" w:hAnsi="Cambria"/>
              </w:rPr>
              <w:t xml:space="preserve"> (</w:t>
            </w:r>
            <w:r w:rsidR="00EF1FB4" w:rsidRPr="00EF1FB4">
              <w:rPr>
                <w:rFonts w:ascii="Cambria" w:hAnsi="Cambria"/>
              </w:rPr>
              <w:t>1</w:t>
            </w:r>
            <w:r w:rsidRPr="00EF1FB4">
              <w:rPr>
                <w:rFonts w:ascii="Cambria" w:hAnsi="Cambria"/>
              </w:rPr>
              <w:t xml:space="preserve">) </w:t>
            </w:r>
            <w:r>
              <w:rPr>
                <w:rFonts w:ascii="Cambria" w:hAnsi="Cambria"/>
              </w:rPr>
              <w:t>που</w:t>
            </w:r>
            <w:r w:rsidRPr="00EF1FB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θα</w:t>
            </w:r>
            <w:r w:rsidRPr="00EF1FB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δείχνουν</w:t>
            </w:r>
            <w:r w:rsidR="00EF1FB4">
              <w:rPr>
                <w:rFonts w:ascii="Cambria" w:hAnsi="Cambria"/>
              </w:rPr>
              <w:t xml:space="preserve"> τους σκοπούς και την θεματολογία των σεμιναρίων </w:t>
            </w:r>
          </w:p>
        </w:tc>
      </w:tr>
      <w:tr w:rsidR="00097BF6" w:rsidRPr="00260788" w:rsidTr="00260788">
        <w:tc>
          <w:tcPr>
            <w:tcW w:w="10031" w:type="dxa"/>
            <w:gridSpan w:val="3"/>
            <w:shd w:val="clear" w:color="auto" w:fill="A6A6A6"/>
          </w:tcPr>
          <w:p w:rsidR="00097BF6" w:rsidRPr="00260788" w:rsidRDefault="00097BF6" w:rsidP="00097BF6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260788">
              <w:rPr>
                <w:rFonts w:ascii="Cambria" w:hAnsi="Cambria"/>
                <w:b/>
                <w:bCs/>
                <w:sz w:val="28"/>
              </w:rPr>
              <w:t>ΣΥΜΜΕΤΟΧΗ ΣΤΟ</w:t>
            </w:r>
            <w:r w:rsidRPr="00260788">
              <w:rPr>
                <w:rFonts w:ascii="Cambria" w:hAnsi="Cambria"/>
                <w:b/>
                <w:bCs/>
                <w:sz w:val="28"/>
                <w:shd w:val="clear" w:color="auto" w:fill="BFBFBF"/>
              </w:rPr>
              <w:t xml:space="preserve"> </w:t>
            </w:r>
            <w:r w:rsidRPr="00260788">
              <w:rPr>
                <w:rFonts w:ascii="Cambria" w:hAnsi="Cambria"/>
                <w:b/>
                <w:bCs/>
                <w:sz w:val="28"/>
              </w:rPr>
              <w:t>ΚΥΝΗΓΙ ΘΗΣΑΥΡΟΥ «ΒΡΕΣ ΤΟΝ ΕΡΕΥΝΗΤΗ»</w:t>
            </w:r>
          </w:p>
        </w:tc>
      </w:tr>
      <w:tr w:rsidR="00097BF6" w:rsidRPr="00260788" w:rsidTr="00097BF6">
        <w:tc>
          <w:tcPr>
            <w:tcW w:w="7488" w:type="dxa"/>
            <w:gridSpan w:val="2"/>
          </w:tcPr>
          <w:p w:rsidR="00097BF6" w:rsidRPr="00260788" w:rsidRDefault="00097BF6" w:rsidP="00A103B0">
            <w:pPr>
              <w:spacing w:before="60" w:after="60"/>
              <w:rPr>
                <w:rFonts w:ascii="Cambria" w:hAnsi="Cambria"/>
              </w:rPr>
            </w:pPr>
            <w:r w:rsidRPr="00260788">
              <w:rPr>
                <w:rFonts w:ascii="Cambria" w:hAnsi="Cambria"/>
              </w:rPr>
              <w:t>Ενδιαφέρομαι να μετάσχω  στο Κυνήγι Θησαυρού και επισυνάπτω τη σχετική φωτογραφία του εξοπλισμού της Ομάδας μου, η οποία θα τυπωθεί σε «χάρτη» που θα μοιράζεται στους μαθητές κατά τη διάρκεια της Βραδιάς.</w:t>
            </w:r>
          </w:p>
        </w:tc>
        <w:tc>
          <w:tcPr>
            <w:tcW w:w="2543" w:type="dxa"/>
            <w:vAlign w:val="center"/>
          </w:tcPr>
          <w:p w:rsidR="00097BF6" w:rsidRPr="00260788" w:rsidRDefault="00097BF6" w:rsidP="0053159B">
            <w:pPr>
              <w:spacing w:after="120"/>
              <w:jc w:val="center"/>
              <w:rPr>
                <w:rFonts w:ascii="Cambria" w:hAnsi="Cambria"/>
                <w:sz w:val="40"/>
                <w:szCs w:val="40"/>
              </w:rPr>
            </w:pPr>
            <w:r w:rsidRPr="00260788">
              <w:rPr>
                <w:rFonts w:ascii="Calibri" w:hAnsi="Calibri"/>
                <w:sz w:val="40"/>
                <w:szCs w:val="40"/>
              </w:rPr>
              <w:t>□</w:t>
            </w:r>
          </w:p>
        </w:tc>
      </w:tr>
      <w:tr w:rsidR="00097BF6" w:rsidRPr="00260788" w:rsidTr="00260788">
        <w:tc>
          <w:tcPr>
            <w:tcW w:w="10031" w:type="dxa"/>
            <w:gridSpan w:val="3"/>
            <w:shd w:val="clear" w:color="auto" w:fill="BFBFBF"/>
          </w:tcPr>
          <w:p w:rsidR="00097BF6" w:rsidRPr="00260788" w:rsidRDefault="00097BF6" w:rsidP="00097BF6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260788">
              <w:rPr>
                <w:rFonts w:ascii="Cambria" w:hAnsi="Cambria"/>
                <w:b/>
                <w:bCs/>
                <w:sz w:val="28"/>
              </w:rPr>
              <w:t>ΑΛΛΕΣ ΙΔΕΕΣ / ΠΡΟΤΑΣΕΙΣ / ΠΑΡΑΤΗΡΗΣΕΙΣ</w:t>
            </w:r>
          </w:p>
        </w:tc>
      </w:tr>
      <w:tr w:rsidR="00097BF6" w:rsidRPr="00260788" w:rsidTr="00097BF6">
        <w:tc>
          <w:tcPr>
            <w:tcW w:w="10031" w:type="dxa"/>
            <w:gridSpan w:val="3"/>
          </w:tcPr>
          <w:p w:rsidR="00097BF6" w:rsidRPr="00260788" w:rsidRDefault="00097BF6" w:rsidP="00A103B0">
            <w:pPr>
              <w:spacing w:before="60" w:after="60"/>
              <w:jc w:val="both"/>
              <w:rPr>
                <w:rFonts w:ascii="Cambria" w:hAnsi="Cambria"/>
              </w:rPr>
            </w:pPr>
            <w:r w:rsidRPr="00260788">
              <w:rPr>
                <w:rFonts w:ascii="Cambria" w:hAnsi="Cambria"/>
              </w:rPr>
              <w:t xml:space="preserve">Υπάρχει η δυνατότητα καταγραφής άλλων ιδεών / προτάσεων / παρατηρήσεων σχετικά με τη διοργάνωση ερευνητικών - εκπαιδευτικών δράσεων </w:t>
            </w:r>
          </w:p>
        </w:tc>
      </w:tr>
      <w:tr w:rsidR="00097BF6" w:rsidRPr="00260788" w:rsidTr="00097BF6">
        <w:tc>
          <w:tcPr>
            <w:tcW w:w="10031" w:type="dxa"/>
            <w:gridSpan w:val="3"/>
          </w:tcPr>
          <w:p w:rsidR="00097BF6" w:rsidRPr="00260788" w:rsidRDefault="00097BF6" w:rsidP="00A103B0">
            <w:pPr>
              <w:spacing w:before="60" w:after="60"/>
              <w:jc w:val="center"/>
              <w:rPr>
                <w:rFonts w:ascii="Cambria" w:hAnsi="Cambria"/>
              </w:rPr>
            </w:pPr>
          </w:p>
          <w:p w:rsidR="00097BF6" w:rsidRPr="00260788" w:rsidRDefault="00097BF6" w:rsidP="00A103B0">
            <w:pPr>
              <w:spacing w:before="60" w:after="60"/>
              <w:jc w:val="center"/>
              <w:rPr>
                <w:rFonts w:ascii="Cambria" w:hAnsi="Cambria"/>
              </w:rPr>
            </w:pPr>
          </w:p>
          <w:p w:rsidR="00097BF6" w:rsidRPr="00260788" w:rsidRDefault="00097BF6" w:rsidP="00A103B0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</w:tr>
      <w:tr w:rsidR="00097BF6" w:rsidRPr="00260788" w:rsidTr="0053159B">
        <w:tc>
          <w:tcPr>
            <w:tcW w:w="10031" w:type="dxa"/>
            <w:gridSpan w:val="3"/>
            <w:shd w:val="clear" w:color="auto" w:fill="FFC000"/>
          </w:tcPr>
          <w:p w:rsidR="00097BF6" w:rsidRPr="00260788" w:rsidRDefault="00097BF6" w:rsidP="00A103B0">
            <w:pPr>
              <w:spacing w:before="60" w:after="60"/>
              <w:jc w:val="center"/>
              <w:rPr>
                <w:rFonts w:ascii="Cambria" w:hAnsi="Cambria"/>
              </w:rPr>
            </w:pPr>
            <w:r w:rsidRPr="00260788">
              <w:rPr>
                <w:rFonts w:ascii="Cambria" w:hAnsi="Cambria"/>
              </w:rPr>
              <w:t>Αποστολή του Δελτίου Συμμετοχής το αργότερο έως τη</w:t>
            </w:r>
            <w:r w:rsidR="00F03BC0" w:rsidRPr="00260788">
              <w:rPr>
                <w:rFonts w:ascii="Cambria" w:hAnsi="Cambria"/>
              </w:rPr>
              <w:t>ν</w:t>
            </w:r>
            <w:r w:rsidRPr="00260788">
              <w:rPr>
                <w:rFonts w:ascii="Cambria" w:hAnsi="Cambria"/>
              </w:rPr>
              <w:t xml:space="preserve"> </w:t>
            </w:r>
            <w:r w:rsidR="00F03BC0" w:rsidRPr="00260788">
              <w:rPr>
                <w:rFonts w:ascii="Cambria" w:hAnsi="Cambria"/>
                <w:b/>
                <w:u w:val="single"/>
              </w:rPr>
              <w:t>Τετάρτη 21</w:t>
            </w:r>
            <w:r w:rsidRPr="00260788">
              <w:rPr>
                <w:rFonts w:ascii="Cambria" w:hAnsi="Cambria"/>
                <w:b/>
                <w:u w:val="single"/>
              </w:rPr>
              <w:t xml:space="preserve"> Σεπτεμβρίου 2016</w:t>
            </w:r>
            <w:r w:rsidRPr="00260788">
              <w:rPr>
                <w:rFonts w:ascii="Cambria" w:hAnsi="Cambria"/>
              </w:rPr>
              <w:t xml:space="preserve"> </w:t>
            </w:r>
          </w:p>
          <w:p w:rsidR="00097BF6" w:rsidRPr="00260788" w:rsidRDefault="00097BF6" w:rsidP="00A103B0">
            <w:pPr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260788">
              <w:rPr>
                <w:rFonts w:ascii="Cambria" w:hAnsi="Cambria"/>
              </w:rPr>
              <w:t xml:space="preserve">στην ηλεκτρονική διεύθυνση </w:t>
            </w:r>
            <w:hyperlink r:id="rId9" w:history="1">
              <w:r w:rsidRPr="00260788">
                <w:rPr>
                  <w:rStyle w:val="Hyperlink"/>
                  <w:rFonts w:ascii="Cambria" w:hAnsi="Cambria"/>
                  <w:b/>
                  <w:bCs/>
                  <w:lang w:val="it-IT"/>
                </w:rPr>
                <w:t>ntuaren</w:t>
              </w:r>
              <w:r w:rsidRPr="00260788">
                <w:rPr>
                  <w:rStyle w:val="Hyperlink"/>
                  <w:rFonts w:ascii="Cambria" w:hAnsi="Cambria"/>
                  <w:b/>
                  <w:bCs/>
                </w:rPr>
                <w:t>@</w:t>
              </w:r>
              <w:r w:rsidRPr="00260788">
                <w:rPr>
                  <w:rStyle w:val="Hyperlink"/>
                  <w:rFonts w:ascii="Cambria" w:hAnsi="Cambria"/>
                  <w:b/>
                  <w:bCs/>
                  <w:lang w:val="it-IT"/>
                </w:rPr>
                <w:t>central</w:t>
              </w:r>
              <w:r w:rsidRPr="00260788">
                <w:rPr>
                  <w:rStyle w:val="Hyperlink"/>
                  <w:rFonts w:ascii="Cambria" w:hAnsi="Cambria"/>
                  <w:b/>
                  <w:bCs/>
                </w:rPr>
                <w:t>.</w:t>
              </w:r>
              <w:r w:rsidRPr="00260788">
                <w:rPr>
                  <w:rStyle w:val="Hyperlink"/>
                  <w:rFonts w:ascii="Cambria" w:hAnsi="Cambria"/>
                  <w:b/>
                  <w:bCs/>
                  <w:lang w:val="it-IT"/>
                </w:rPr>
                <w:t>ntua</w:t>
              </w:r>
              <w:r w:rsidRPr="00260788">
                <w:rPr>
                  <w:rStyle w:val="Hyperlink"/>
                  <w:rFonts w:ascii="Cambria" w:hAnsi="Cambria"/>
                  <w:b/>
                  <w:bCs/>
                </w:rPr>
                <w:t>.</w:t>
              </w:r>
              <w:r w:rsidRPr="00260788">
                <w:rPr>
                  <w:rStyle w:val="Hyperlink"/>
                  <w:rFonts w:ascii="Cambria" w:hAnsi="Cambria"/>
                  <w:b/>
                  <w:bCs/>
                  <w:lang w:val="it-IT"/>
                </w:rPr>
                <w:t>gr</w:t>
              </w:r>
            </w:hyperlink>
          </w:p>
          <w:p w:rsidR="00097BF6" w:rsidRPr="00260788" w:rsidRDefault="00097BF6" w:rsidP="00A103B0">
            <w:pPr>
              <w:spacing w:before="60" w:after="60"/>
              <w:jc w:val="center"/>
              <w:rPr>
                <w:rFonts w:ascii="Cambria" w:hAnsi="Cambria"/>
              </w:rPr>
            </w:pPr>
            <w:r w:rsidRPr="00260788">
              <w:rPr>
                <w:rFonts w:ascii="Cambria" w:hAnsi="Cambria"/>
                <w:bCs/>
              </w:rPr>
              <w:lastRenderedPageBreak/>
              <w:t xml:space="preserve">Πληροφορίες: τηλ 210 772 1433 - 210 772 1431 </w:t>
            </w:r>
            <w:r w:rsidRPr="00260788">
              <w:rPr>
                <w:rFonts w:ascii="Cambria" w:hAnsi="Cambria"/>
                <w:bCs/>
                <w:lang w:val="en-US"/>
              </w:rPr>
              <w:t xml:space="preserve">Fax </w:t>
            </w:r>
            <w:r w:rsidRPr="00260788">
              <w:rPr>
                <w:rFonts w:ascii="Cambria" w:hAnsi="Cambria"/>
                <w:bCs/>
              </w:rPr>
              <w:t>210 772 3215</w:t>
            </w:r>
          </w:p>
        </w:tc>
      </w:tr>
    </w:tbl>
    <w:p w:rsidR="00170D70" w:rsidRPr="00260788" w:rsidRDefault="00170D70" w:rsidP="00F03BC0">
      <w:pPr>
        <w:tabs>
          <w:tab w:val="left" w:pos="6870"/>
        </w:tabs>
        <w:rPr>
          <w:rFonts w:ascii="Cambria" w:hAnsi="Cambria"/>
          <w:sz w:val="2"/>
          <w:szCs w:val="2"/>
        </w:rPr>
      </w:pPr>
    </w:p>
    <w:sectPr w:rsidR="00170D70" w:rsidRPr="00260788" w:rsidSect="00260788">
      <w:headerReference w:type="even" r:id="rId10"/>
      <w:headerReference w:type="default" r:id="rId11"/>
      <w:headerReference w:type="first" r:id="rId12"/>
      <w:pgSz w:w="11906" w:h="16838"/>
      <w:pgMar w:top="1021" w:right="1021" w:bottom="907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02" w:rsidRDefault="00FD5D02" w:rsidP="00BD39D7">
      <w:r>
        <w:separator/>
      </w:r>
    </w:p>
  </w:endnote>
  <w:endnote w:type="continuationSeparator" w:id="0">
    <w:p w:rsidR="00FD5D02" w:rsidRDefault="00FD5D02" w:rsidP="00BD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02" w:rsidRDefault="00FD5D02" w:rsidP="00BD39D7">
      <w:r>
        <w:separator/>
      </w:r>
    </w:p>
  </w:footnote>
  <w:footnote w:type="continuationSeparator" w:id="0">
    <w:p w:rsidR="00FD5D02" w:rsidRDefault="00FD5D02" w:rsidP="00BD3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4E" w:rsidRDefault="00FD5D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22469" o:spid="_x0000_s2051" type="#_x0000_t75" style="position:absolute;margin-left:0;margin-top:0;width:481.5pt;height:483.6pt;z-index:-251658752;mso-position-horizontal:center;mso-position-horizontal-relative:margin;mso-position-vertical:center;mso-position-vertical-relative:margin" o:allowincell="f">
          <v:imagedata r:id="rId1" o:title="pyrfo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4E" w:rsidRDefault="00FD5D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22470" o:spid="_x0000_s2052" type="#_x0000_t75" style="position:absolute;margin-left:0;margin-top:0;width:481.5pt;height:483.6pt;z-index:-251657728;mso-position-horizontal:center;mso-position-horizontal-relative:margin;mso-position-vertical:center;mso-position-vertical-relative:margin" o:allowincell="f">
          <v:imagedata r:id="rId1" o:title="pyrfo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4E" w:rsidRDefault="00FD5D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22468" o:spid="_x0000_s2050" type="#_x0000_t75" style="position:absolute;margin-left:0;margin-top:0;width:481.5pt;height:483.6pt;z-index:-251659776;mso-position-horizontal:center;mso-position-horizontal-relative:margin;mso-position-vertical:center;mso-position-vertical-relative:margin" o:allowincell="f">
          <v:imagedata r:id="rId1" o:title="pyrfo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6965"/>
    <w:multiLevelType w:val="hybridMultilevel"/>
    <w:tmpl w:val="2C8C71F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F2D05"/>
    <w:multiLevelType w:val="hybridMultilevel"/>
    <w:tmpl w:val="8EAA933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F59E2"/>
    <w:multiLevelType w:val="multilevel"/>
    <w:tmpl w:val="E9D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E0495"/>
    <w:multiLevelType w:val="hybridMultilevel"/>
    <w:tmpl w:val="D28273C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0A1772"/>
    <w:multiLevelType w:val="hybridMultilevel"/>
    <w:tmpl w:val="5E14C26C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AD3272"/>
    <w:multiLevelType w:val="hybridMultilevel"/>
    <w:tmpl w:val="E4483A2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C45165"/>
    <w:multiLevelType w:val="hybridMultilevel"/>
    <w:tmpl w:val="B0C4CA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7433C"/>
    <w:multiLevelType w:val="hybridMultilevel"/>
    <w:tmpl w:val="2B1AF1C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A2390E"/>
    <w:multiLevelType w:val="hybridMultilevel"/>
    <w:tmpl w:val="527CAF36"/>
    <w:lvl w:ilvl="0" w:tplc="216EC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8023F"/>
    <w:multiLevelType w:val="hybridMultilevel"/>
    <w:tmpl w:val="C53C42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>
      <o:colormru v:ext="edit" colors="#0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5A"/>
    <w:rsid w:val="0001318F"/>
    <w:rsid w:val="000260DF"/>
    <w:rsid w:val="000500D8"/>
    <w:rsid w:val="0006049D"/>
    <w:rsid w:val="00063492"/>
    <w:rsid w:val="00065205"/>
    <w:rsid w:val="00071F2D"/>
    <w:rsid w:val="0007337B"/>
    <w:rsid w:val="00080D91"/>
    <w:rsid w:val="00086F34"/>
    <w:rsid w:val="00095718"/>
    <w:rsid w:val="00095898"/>
    <w:rsid w:val="00097BF6"/>
    <w:rsid w:val="000B05D3"/>
    <w:rsid w:val="0010014A"/>
    <w:rsid w:val="001025E2"/>
    <w:rsid w:val="001029D3"/>
    <w:rsid w:val="00104200"/>
    <w:rsid w:val="00104430"/>
    <w:rsid w:val="001147FF"/>
    <w:rsid w:val="00132D94"/>
    <w:rsid w:val="00151631"/>
    <w:rsid w:val="00170D70"/>
    <w:rsid w:val="0018223D"/>
    <w:rsid w:val="001968FC"/>
    <w:rsid w:val="001A40C9"/>
    <w:rsid w:val="001C55E0"/>
    <w:rsid w:val="001E7AAE"/>
    <w:rsid w:val="0021140F"/>
    <w:rsid w:val="00212699"/>
    <w:rsid w:val="00225B20"/>
    <w:rsid w:val="00245CFF"/>
    <w:rsid w:val="00256181"/>
    <w:rsid w:val="00260788"/>
    <w:rsid w:val="00265608"/>
    <w:rsid w:val="00275832"/>
    <w:rsid w:val="00292F04"/>
    <w:rsid w:val="002A1C22"/>
    <w:rsid w:val="002A6EAD"/>
    <w:rsid w:val="002B037B"/>
    <w:rsid w:val="002B2B52"/>
    <w:rsid w:val="002B6061"/>
    <w:rsid w:val="002C4A38"/>
    <w:rsid w:val="00304424"/>
    <w:rsid w:val="00306C03"/>
    <w:rsid w:val="00313F59"/>
    <w:rsid w:val="00323210"/>
    <w:rsid w:val="00327191"/>
    <w:rsid w:val="00343756"/>
    <w:rsid w:val="003C6557"/>
    <w:rsid w:val="003F38AE"/>
    <w:rsid w:val="004068F6"/>
    <w:rsid w:val="004119DC"/>
    <w:rsid w:val="00411E08"/>
    <w:rsid w:val="00416A7A"/>
    <w:rsid w:val="0041773E"/>
    <w:rsid w:val="00441D09"/>
    <w:rsid w:val="004457B0"/>
    <w:rsid w:val="00445D79"/>
    <w:rsid w:val="004477B9"/>
    <w:rsid w:val="004E07F3"/>
    <w:rsid w:val="004E3B4E"/>
    <w:rsid w:val="0053159B"/>
    <w:rsid w:val="00536DEE"/>
    <w:rsid w:val="00552495"/>
    <w:rsid w:val="005608BD"/>
    <w:rsid w:val="005648DD"/>
    <w:rsid w:val="00571D7E"/>
    <w:rsid w:val="00572EF0"/>
    <w:rsid w:val="00574B92"/>
    <w:rsid w:val="0057665D"/>
    <w:rsid w:val="00577C3B"/>
    <w:rsid w:val="00586555"/>
    <w:rsid w:val="005943C7"/>
    <w:rsid w:val="005B7518"/>
    <w:rsid w:val="005C291B"/>
    <w:rsid w:val="005C5972"/>
    <w:rsid w:val="005C7DD2"/>
    <w:rsid w:val="005F7369"/>
    <w:rsid w:val="006125B8"/>
    <w:rsid w:val="00612D2C"/>
    <w:rsid w:val="006204A2"/>
    <w:rsid w:val="0062444C"/>
    <w:rsid w:val="00644D01"/>
    <w:rsid w:val="00650A77"/>
    <w:rsid w:val="00650B26"/>
    <w:rsid w:val="00652137"/>
    <w:rsid w:val="00661502"/>
    <w:rsid w:val="00663037"/>
    <w:rsid w:val="0066559F"/>
    <w:rsid w:val="006673AA"/>
    <w:rsid w:val="00674EC8"/>
    <w:rsid w:val="00684C63"/>
    <w:rsid w:val="00697CAC"/>
    <w:rsid w:val="006B5CBA"/>
    <w:rsid w:val="006D3D46"/>
    <w:rsid w:val="006E1EEE"/>
    <w:rsid w:val="006E25FE"/>
    <w:rsid w:val="006F45E5"/>
    <w:rsid w:val="00706B87"/>
    <w:rsid w:val="00717CF3"/>
    <w:rsid w:val="00720202"/>
    <w:rsid w:val="0075285A"/>
    <w:rsid w:val="0075739C"/>
    <w:rsid w:val="007578BF"/>
    <w:rsid w:val="00762590"/>
    <w:rsid w:val="00762E24"/>
    <w:rsid w:val="00773073"/>
    <w:rsid w:val="00773947"/>
    <w:rsid w:val="00784FA6"/>
    <w:rsid w:val="0079544F"/>
    <w:rsid w:val="007E1F23"/>
    <w:rsid w:val="007F0967"/>
    <w:rsid w:val="007F0F3B"/>
    <w:rsid w:val="007F5030"/>
    <w:rsid w:val="00851C4D"/>
    <w:rsid w:val="00854CD4"/>
    <w:rsid w:val="008578ED"/>
    <w:rsid w:val="00864837"/>
    <w:rsid w:val="00865385"/>
    <w:rsid w:val="00877C64"/>
    <w:rsid w:val="008806BF"/>
    <w:rsid w:val="00893B1F"/>
    <w:rsid w:val="008B5515"/>
    <w:rsid w:val="008E73F5"/>
    <w:rsid w:val="009030E9"/>
    <w:rsid w:val="009216AF"/>
    <w:rsid w:val="009266E0"/>
    <w:rsid w:val="00936F49"/>
    <w:rsid w:val="00954E87"/>
    <w:rsid w:val="009803E3"/>
    <w:rsid w:val="0098326C"/>
    <w:rsid w:val="00987074"/>
    <w:rsid w:val="00987ECB"/>
    <w:rsid w:val="009958E5"/>
    <w:rsid w:val="009A315C"/>
    <w:rsid w:val="009A39BC"/>
    <w:rsid w:val="009B42A1"/>
    <w:rsid w:val="009B7D02"/>
    <w:rsid w:val="009C10F4"/>
    <w:rsid w:val="009E019E"/>
    <w:rsid w:val="009E2E19"/>
    <w:rsid w:val="009E3A5A"/>
    <w:rsid w:val="00A00227"/>
    <w:rsid w:val="00A00D85"/>
    <w:rsid w:val="00A03419"/>
    <w:rsid w:val="00A103B0"/>
    <w:rsid w:val="00A1393C"/>
    <w:rsid w:val="00A17C64"/>
    <w:rsid w:val="00A209B0"/>
    <w:rsid w:val="00A222F3"/>
    <w:rsid w:val="00A41F3B"/>
    <w:rsid w:val="00A46953"/>
    <w:rsid w:val="00A6376C"/>
    <w:rsid w:val="00A80B5A"/>
    <w:rsid w:val="00AB3150"/>
    <w:rsid w:val="00AB32D1"/>
    <w:rsid w:val="00AC04E3"/>
    <w:rsid w:val="00AE33EE"/>
    <w:rsid w:val="00AE4B66"/>
    <w:rsid w:val="00B035C8"/>
    <w:rsid w:val="00B04F27"/>
    <w:rsid w:val="00B2145B"/>
    <w:rsid w:val="00B21AC6"/>
    <w:rsid w:val="00B23136"/>
    <w:rsid w:val="00B46F17"/>
    <w:rsid w:val="00B51387"/>
    <w:rsid w:val="00B64E98"/>
    <w:rsid w:val="00B67ACD"/>
    <w:rsid w:val="00B703EB"/>
    <w:rsid w:val="00BA7B76"/>
    <w:rsid w:val="00BB7501"/>
    <w:rsid w:val="00BC25BD"/>
    <w:rsid w:val="00BD39D7"/>
    <w:rsid w:val="00BD5FA2"/>
    <w:rsid w:val="00BE0315"/>
    <w:rsid w:val="00BE442F"/>
    <w:rsid w:val="00BF6C03"/>
    <w:rsid w:val="00C23A82"/>
    <w:rsid w:val="00C27579"/>
    <w:rsid w:val="00C304AB"/>
    <w:rsid w:val="00C31833"/>
    <w:rsid w:val="00C32881"/>
    <w:rsid w:val="00C33887"/>
    <w:rsid w:val="00C35717"/>
    <w:rsid w:val="00C506AC"/>
    <w:rsid w:val="00C50CBC"/>
    <w:rsid w:val="00C81525"/>
    <w:rsid w:val="00C834E6"/>
    <w:rsid w:val="00C86CE1"/>
    <w:rsid w:val="00C951CA"/>
    <w:rsid w:val="00C956D1"/>
    <w:rsid w:val="00CA113A"/>
    <w:rsid w:val="00CA3E7C"/>
    <w:rsid w:val="00CB2DDC"/>
    <w:rsid w:val="00CC1AEA"/>
    <w:rsid w:val="00CD09E7"/>
    <w:rsid w:val="00CD0C28"/>
    <w:rsid w:val="00CD3858"/>
    <w:rsid w:val="00D03DE6"/>
    <w:rsid w:val="00D04154"/>
    <w:rsid w:val="00D22A0B"/>
    <w:rsid w:val="00D32434"/>
    <w:rsid w:val="00D34462"/>
    <w:rsid w:val="00D36CBC"/>
    <w:rsid w:val="00D51AE9"/>
    <w:rsid w:val="00D75326"/>
    <w:rsid w:val="00D753BA"/>
    <w:rsid w:val="00DA270D"/>
    <w:rsid w:val="00DE207F"/>
    <w:rsid w:val="00DE4960"/>
    <w:rsid w:val="00DE5176"/>
    <w:rsid w:val="00DF69F7"/>
    <w:rsid w:val="00E01737"/>
    <w:rsid w:val="00E06011"/>
    <w:rsid w:val="00E11ACF"/>
    <w:rsid w:val="00E13B8A"/>
    <w:rsid w:val="00E165DA"/>
    <w:rsid w:val="00E402AD"/>
    <w:rsid w:val="00E46968"/>
    <w:rsid w:val="00E537D6"/>
    <w:rsid w:val="00E56A2B"/>
    <w:rsid w:val="00E622E0"/>
    <w:rsid w:val="00E80CB5"/>
    <w:rsid w:val="00E823F0"/>
    <w:rsid w:val="00E94FF9"/>
    <w:rsid w:val="00EB5D97"/>
    <w:rsid w:val="00EC1BDD"/>
    <w:rsid w:val="00ED73DD"/>
    <w:rsid w:val="00EE290B"/>
    <w:rsid w:val="00EF1FB4"/>
    <w:rsid w:val="00F02279"/>
    <w:rsid w:val="00F03BC0"/>
    <w:rsid w:val="00F27FB5"/>
    <w:rsid w:val="00F37DF8"/>
    <w:rsid w:val="00F411F0"/>
    <w:rsid w:val="00F50EC2"/>
    <w:rsid w:val="00F537C7"/>
    <w:rsid w:val="00F63868"/>
    <w:rsid w:val="00F65C4B"/>
    <w:rsid w:val="00F67C64"/>
    <w:rsid w:val="00F764CD"/>
    <w:rsid w:val="00F76C4F"/>
    <w:rsid w:val="00F77F12"/>
    <w:rsid w:val="00F815CC"/>
    <w:rsid w:val="00F85C9D"/>
    <w:rsid w:val="00FA06E5"/>
    <w:rsid w:val="00FB4F39"/>
    <w:rsid w:val="00FC1F7B"/>
    <w:rsid w:val="00FD5D02"/>
    <w:rsid w:val="00FD7568"/>
    <w:rsid w:val="00FE0663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6"/>
    </o:shapedefaults>
    <o:shapelayout v:ext="edit">
      <o:idmap v:ext="edit" data="1"/>
    </o:shapelayout>
  </w:shapeDefaults>
  <w:decimalSymbol w:val="."/>
  <w:listSeparator w:val=","/>
  <w15:docId w15:val="{7154E4D6-DCBD-433D-B184-E4AAD355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3A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64E98"/>
  </w:style>
  <w:style w:type="character" w:styleId="Strong">
    <w:name w:val="Strong"/>
    <w:uiPriority w:val="22"/>
    <w:qFormat/>
    <w:rsid w:val="00B64E98"/>
    <w:rPr>
      <w:b/>
      <w:bCs/>
    </w:rPr>
  </w:style>
  <w:style w:type="paragraph" w:styleId="NormalWeb">
    <w:name w:val="Normal (Web)"/>
    <w:basedOn w:val="Normal"/>
    <w:uiPriority w:val="99"/>
    <w:unhideWhenUsed/>
    <w:rsid w:val="00B51387"/>
    <w:pPr>
      <w:spacing w:before="100" w:beforeAutospacing="1" w:after="100" w:afterAutospacing="1"/>
    </w:pPr>
  </w:style>
  <w:style w:type="table" w:styleId="TableGrid">
    <w:name w:val="Table Grid"/>
    <w:basedOn w:val="TableNormal"/>
    <w:rsid w:val="0086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A17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BD39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D39D7"/>
    <w:rPr>
      <w:sz w:val="24"/>
      <w:szCs w:val="24"/>
    </w:rPr>
  </w:style>
  <w:style w:type="paragraph" w:styleId="Footer">
    <w:name w:val="footer"/>
    <w:basedOn w:val="Normal"/>
    <w:link w:val="FooterChar"/>
    <w:rsid w:val="00BD39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D39D7"/>
    <w:rPr>
      <w:sz w:val="24"/>
      <w:szCs w:val="24"/>
    </w:rPr>
  </w:style>
  <w:style w:type="paragraph" w:styleId="BalloonText">
    <w:name w:val="Balloon Text"/>
    <w:basedOn w:val="Normal"/>
    <w:link w:val="BalloonTextChar"/>
    <w:rsid w:val="00DE20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E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tuaren@central.ntua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Μαυράκος</vt:lpstr>
      <vt:lpstr>Μαυράκος</vt:lpstr>
    </vt:vector>
  </TitlesOfParts>
  <Company/>
  <LinksUpToDate>false</LinksUpToDate>
  <CharactersWithSpaces>2700</CharactersWithSpaces>
  <SharedDoc>false</SharedDoc>
  <HLinks>
    <vt:vector size="6" baseType="variant"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mailto:ntuaren@central.ntua.gr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Μαυράκος</dc:title>
  <dc:creator>.</dc:creator>
  <cp:lastModifiedBy>MARIA</cp:lastModifiedBy>
  <cp:revision>4</cp:revision>
  <cp:lastPrinted>2016-09-08T11:08:00Z</cp:lastPrinted>
  <dcterms:created xsi:type="dcterms:W3CDTF">2016-09-28T06:23:00Z</dcterms:created>
  <dcterms:modified xsi:type="dcterms:W3CDTF">2016-09-28T12:30:00Z</dcterms:modified>
</cp:coreProperties>
</file>