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Pr="00945B1C" w:rsidRDefault="000B7BFE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ΑΝΑΚΗΡΥΞΗ ΥΠΟΨΗΦΙΩΝ </w:t>
      </w:r>
    </w:p>
    <w:p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>ΓΙΑ Τ</w:t>
      </w:r>
      <w:r w:rsidR="00945B1C">
        <w:rPr>
          <w:rFonts w:ascii="Tahoma" w:hAnsi="Tahoma" w:cs="Tahoma"/>
          <w:b/>
          <w:bCs/>
        </w:rPr>
        <w:t xml:space="preserve">Η </w:t>
      </w:r>
      <w:r w:rsidRPr="00945B1C">
        <w:rPr>
          <w:rFonts w:ascii="Tahoma" w:hAnsi="Tahoma" w:cs="Tahoma"/>
          <w:b/>
          <w:bCs/>
        </w:rPr>
        <w:t>ΘΕΣ</w:t>
      </w:r>
      <w:r w:rsidR="00945B1C">
        <w:rPr>
          <w:rFonts w:ascii="Tahoma" w:hAnsi="Tahoma" w:cs="Tahoma"/>
          <w:b/>
          <w:bCs/>
        </w:rPr>
        <w:t>Η</w:t>
      </w:r>
      <w:r w:rsidRPr="00945B1C">
        <w:rPr>
          <w:rFonts w:ascii="Tahoma" w:hAnsi="Tahoma" w:cs="Tahoma"/>
          <w:b/>
          <w:bCs/>
        </w:rPr>
        <w:t xml:space="preserve"> Τ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ΕΚΠΡΟΣΩΠ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</w:t>
      </w:r>
      <w:r w:rsidR="00945B1C">
        <w:rPr>
          <w:rFonts w:ascii="Tahoma" w:hAnsi="Tahoma" w:cs="Tahoma"/>
          <w:b/>
          <w:bCs/>
        </w:rPr>
        <w:t>ΤΩΝ ΜΕΛΩΝ Ε.</w:t>
      </w:r>
      <w:r w:rsidR="00251215">
        <w:rPr>
          <w:rFonts w:ascii="Tahoma" w:hAnsi="Tahoma" w:cs="Tahoma"/>
          <w:b/>
          <w:bCs/>
        </w:rPr>
        <w:t>Τ.Ε</w:t>
      </w:r>
      <w:r w:rsidR="00945B1C">
        <w:rPr>
          <w:rFonts w:ascii="Tahoma" w:hAnsi="Tahoma" w:cs="Tahoma"/>
          <w:b/>
          <w:bCs/>
        </w:rPr>
        <w:t>.Π.</w:t>
      </w:r>
    </w:p>
    <w:p w:rsidR="0033165D" w:rsidRPr="00945B1C" w:rsidRDefault="00DB3C7B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 </w:t>
      </w:r>
      <w:r w:rsidR="00E535A5">
        <w:rPr>
          <w:rFonts w:ascii="Tahoma" w:hAnsi="Tahoma" w:cs="Tahoma"/>
          <w:b/>
          <w:bCs/>
        </w:rPr>
        <w:t xml:space="preserve">ΣΤΗ ΣΥΓΚΛΗΤΟ ΚΑΙ </w:t>
      </w:r>
      <w:r w:rsidR="002E1E6A" w:rsidRPr="00945B1C">
        <w:rPr>
          <w:rFonts w:ascii="Tahoma" w:hAnsi="Tahoma" w:cs="Tahoma"/>
          <w:b/>
          <w:bCs/>
        </w:rPr>
        <w:t>ΣΤΟ ΕΙΔΙΚΟ ΤΑΜΕΙΟ ΤΟΥ</w:t>
      </w:r>
      <w:r w:rsidR="006C0746" w:rsidRPr="00945B1C">
        <w:rPr>
          <w:rFonts w:ascii="Tahoma" w:hAnsi="Tahoma" w:cs="Tahoma"/>
          <w:b/>
          <w:bCs/>
        </w:rPr>
        <w:t xml:space="preserve"> Γ.Π.Α.</w:t>
      </w:r>
    </w:p>
    <w:p w:rsidR="00DF03D3" w:rsidRPr="00945B1C" w:rsidRDefault="00DF03D3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41024E" w:rsidRPr="00945B1C" w:rsidRDefault="00C51E05" w:rsidP="00945B1C">
      <w:pPr>
        <w:spacing w:line="360" w:lineRule="auto"/>
        <w:jc w:val="right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ab/>
      </w:r>
      <w:r w:rsidRPr="00945B1C">
        <w:rPr>
          <w:rFonts w:ascii="Tahoma" w:hAnsi="Tahoma" w:cs="Tahoma"/>
          <w:b/>
          <w:bCs/>
        </w:rPr>
        <w:tab/>
        <w:t>Αθήνα</w:t>
      </w:r>
      <w:r w:rsidR="00E535A5">
        <w:rPr>
          <w:rFonts w:ascii="Tahoma" w:hAnsi="Tahoma" w:cs="Tahoma"/>
          <w:b/>
          <w:bCs/>
        </w:rPr>
        <w:t>, 7.6.2021</w:t>
      </w:r>
    </w:p>
    <w:p w:rsidR="00C51E05" w:rsidRPr="00945B1C" w:rsidRDefault="00C51E05" w:rsidP="00945B1C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8B596C" w:rsidRDefault="00DF03D3" w:rsidP="00945B1C">
      <w:pPr>
        <w:spacing w:line="360" w:lineRule="auto"/>
        <w:ind w:firstLine="720"/>
        <w:jc w:val="both"/>
        <w:rPr>
          <w:rFonts w:ascii="Tahoma" w:hAnsi="Tahoma" w:cs="Tahoma"/>
        </w:rPr>
      </w:pPr>
      <w:r w:rsidRPr="00945B1C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45B1C">
        <w:rPr>
          <w:rFonts w:ascii="Tahoma" w:hAnsi="Tahoma" w:cs="Tahoma"/>
        </w:rPr>
        <w:t xml:space="preserve"> </w:t>
      </w:r>
      <w:proofErr w:type="spellStart"/>
      <w:r w:rsidRPr="00945B1C">
        <w:rPr>
          <w:rFonts w:ascii="Tahoma" w:hAnsi="Tahoma" w:cs="Tahoma"/>
        </w:rPr>
        <w:t>αριθ</w:t>
      </w:r>
      <w:r w:rsidR="001F3BBA" w:rsidRPr="00945B1C">
        <w:rPr>
          <w:rFonts w:ascii="Tahoma" w:hAnsi="Tahoma" w:cs="Tahoma"/>
        </w:rPr>
        <w:t>μ</w:t>
      </w:r>
      <w:proofErr w:type="spellEnd"/>
      <w:r w:rsidRPr="00945B1C">
        <w:rPr>
          <w:rFonts w:ascii="Tahoma" w:hAnsi="Tahoma" w:cs="Tahoma"/>
        </w:rPr>
        <w:t xml:space="preserve">. </w:t>
      </w:r>
      <w:r w:rsidR="00E535A5">
        <w:rPr>
          <w:rFonts w:ascii="Tahoma" w:hAnsi="Tahoma" w:cs="Tahoma"/>
        </w:rPr>
        <w:t>4993/4.6.2021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απόφαση του Πρύτανη του Γ.Π.Α., για τ</w:t>
      </w:r>
      <w:r w:rsidR="00635579" w:rsidRPr="00945B1C">
        <w:rPr>
          <w:rFonts w:ascii="Tahoma" w:hAnsi="Tahoma" w:cs="Tahoma"/>
        </w:rPr>
        <w:t xml:space="preserve">η διεξαγωγή εκλογής </w:t>
      </w:r>
      <w:r w:rsidR="002E1E6A" w:rsidRPr="00945B1C">
        <w:rPr>
          <w:rFonts w:ascii="Tahoma" w:hAnsi="Tahoma" w:cs="Tahoma"/>
        </w:rPr>
        <w:t xml:space="preserve">ανάδειξης </w:t>
      </w:r>
      <w:r w:rsidR="00E535A5">
        <w:rPr>
          <w:rFonts w:ascii="Tahoma" w:hAnsi="Tahoma" w:cs="Tahoma"/>
        </w:rPr>
        <w:t>εκπροσώπων</w:t>
      </w:r>
      <w:r w:rsidR="00CB436C" w:rsidRPr="00945B1C">
        <w:rPr>
          <w:rFonts w:ascii="Tahoma" w:hAnsi="Tahoma" w:cs="Tahoma"/>
        </w:rPr>
        <w:t xml:space="preserve"> </w:t>
      </w:r>
      <w:r w:rsidR="00945B1C" w:rsidRPr="00945B1C">
        <w:rPr>
          <w:rFonts w:ascii="Tahoma" w:hAnsi="Tahoma" w:cs="Tahoma"/>
        </w:rPr>
        <w:t xml:space="preserve">της κατηγορίας </w:t>
      </w:r>
      <w:r w:rsidR="00251215" w:rsidRPr="00251215">
        <w:rPr>
          <w:rFonts w:ascii="Tahoma" w:hAnsi="Tahoma" w:cs="Tahoma"/>
        </w:rPr>
        <w:t>Ε.Τ.Ε.Π.</w:t>
      </w:r>
      <w:r w:rsidR="00251215">
        <w:rPr>
          <w:rFonts w:ascii="Tahoma" w:hAnsi="Tahoma" w:cs="Tahoma"/>
        </w:rPr>
        <w:t xml:space="preserve"> </w:t>
      </w:r>
      <w:r w:rsidR="00E535A5">
        <w:rPr>
          <w:rFonts w:ascii="Tahoma" w:hAnsi="Tahoma" w:cs="Tahoma"/>
        </w:rPr>
        <w:t xml:space="preserve">στη Σύγκλητο και </w:t>
      </w:r>
      <w:r w:rsidR="00CB436C" w:rsidRPr="00945B1C">
        <w:rPr>
          <w:rFonts w:ascii="Tahoma" w:hAnsi="Tahoma" w:cs="Tahoma"/>
        </w:rPr>
        <w:t xml:space="preserve">στο Ειδικό Ταμείο </w:t>
      </w:r>
      <w:r w:rsidRPr="00945B1C">
        <w:rPr>
          <w:rFonts w:ascii="Tahoma" w:hAnsi="Tahoma" w:cs="Tahoma"/>
        </w:rPr>
        <w:t xml:space="preserve">του Γ.Π.Α., σύμφωνα με </w:t>
      </w:r>
      <w:r w:rsidR="001F3BBA" w:rsidRPr="00945B1C">
        <w:rPr>
          <w:rFonts w:ascii="Tahoma" w:hAnsi="Tahoma" w:cs="Tahoma"/>
        </w:rPr>
        <w:t>τ</w:t>
      </w:r>
      <w:r w:rsidR="00E535A5">
        <w:rPr>
          <w:rFonts w:ascii="Tahoma" w:hAnsi="Tahoma" w:cs="Tahoma"/>
        </w:rPr>
        <w:t>ις</w:t>
      </w:r>
      <w:r w:rsidR="00B50FB0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υπ’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αριθ</w:t>
      </w:r>
      <w:r w:rsidR="00945B1C" w:rsidRPr="00945B1C">
        <w:rPr>
          <w:rFonts w:ascii="Tahoma" w:hAnsi="Tahoma" w:cs="Tahoma"/>
        </w:rPr>
        <w:t xml:space="preserve">. </w:t>
      </w:r>
      <w:r w:rsidR="00E535A5">
        <w:rPr>
          <w:rFonts w:ascii="Tahoma" w:hAnsi="Tahoma" w:cs="Tahoma"/>
        </w:rPr>
        <w:t xml:space="preserve">4631 και 4632/26.5.2021 </w:t>
      </w:r>
      <w:r w:rsidR="00945B1C" w:rsidRPr="00945B1C">
        <w:rPr>
          <w:rFonts w:ascii="Tahoma" w:hAnsi="Tahoma" w:cs="Tahoma"/>
        </w:rPr>
        <w:t>π</w:t>
      </w:r>
      <w:r w:rsidR="002E1E6A" w:rsidRPr="00945B1C">
        <w:rPr>
          <w:rFonts w:ascii="Tahoma" w:hAnsi="Tahoma" w:cs="Tahoma"/>
        </w:rPr>
        <w:t>ροκ</w:t>
      </w:r>
      <w:r w:rsidR="00E535A5">
        <w:rPr>
          <w:rFonts w:ascii="Tahoma" w:hAnsi="Tahoma" w:cs="Tahoma"/>
        </w:rPr>
        <w:t xml:space="preserve">ηρύξεις </w:t>
      </w:r>
      <w:r w:rsidR="002E1E6A" w:rsidRPr="00945B1C">
        <w:rPr>
          <w:rFonts w:ascii="Tahoma" w:hAnsi="Tahoma" w:cs="Tahoma"/>
        </w:rPr>
        <w:t>εκλογών</w:t>
      </w:r>
      <w:r w:rsidRPr="00945B1C">
        <w:rPr>
          <w:rFonts w:ascii="Tahoma" w:hAnsi="Tahoma" w:cs="Tahoma"/>
        </w:rPr>
        <w:t>,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εξέτασε </w:t>
      </w:r>
      <w:r w:rsidR="00CB436C" w:rsidRPr="00945B1C">
        <w:rPr>
          <w:rFonts w:ascii="Tahoma" w:hAnsi="Tahoma" w:cs="Tahoma"/>
        </w:rPr>
        <w:t xml:space="preserve">τις υποψηφιότητες με </w:t>
      </w:r>
      <w:r w:rsidR="00945B1C" w:rsidRPr="00945B1C">
        <w:rPr>
          <w:rFonts w:ascii="Tahoma" w:hAnsi="Tahoma" w:cs="Tahoma"/>
        </w:rPr>
        <w:t>αριθμό π</w:t>
      </w:r>
      <w:r w:rsidRPr="00945B1C">
        <w:rPr>
          <w:rFonts w:ascii="Tahoma" w:hAnsi="Tahoma" w:cs="Tahoma"/>
        </w:rPr>
        <w:t>ρωτ</w:t>
      </w:r>
      <w:r w:rsidR="00E904AF" w:rsidRPr="00945B1C">
        <w:rPr>
          <w:rFonts w:ascii="Tahoma" w:hAnsi="Tahoma" w:cs="Tahoma"/>
        </w:rPr>
        <w:t>οκόλλου</w:t>
      </w:r>
      <w:r w:rsidR="00E535A5">
        <w:rPr>
          <w:rFonts w:ascii="Tahoma" w:hAnsi="Tahoma" w:cs="Tahoma"/>
        </w:rPr>
        <w:t>:</w:t>
      </w:r>
    </w:p>
    <w:p w:rsidR="00E535A5" w:rsidRPr="00E535A5" w:rsidRDefault="00E535A5" w:rsidP="00945B1C">
      <w:pPr>
        <w:spacing w:line="360" w:lineRule="auto"/>
        <w:ind w:firstLine="720"/>
        <w:jc w:val="both"/>
        <w:rPr>
          <w:rFonts w:ascii="Tahoma" w:hAnsi="Tahoma" w:cs="Tahoma"/>
          <w:b/>
          <w:u w:val="single"/>
        </w:rPr>
      </w:pPr>
      <w:r w:rsidRPr="00E535A5">
        <w:rPr>
          <w:rFonts w:ascii="Tahoma" w:hAnsi="Tahoma" w:cs="Tahoma"/>
          <w:b/>
          <w:u w:val="single"/>
        </w:rPr>
        <w:t>Σύγκλητος</w:t>
      </w:r>
    </w:p>
    <w:p w:rsidR="00E535A5" w:rsidRDefault="00E535A5" w:rsidP="00E535A5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4967/3.6.2021 </w:t>
      </w:r>
      <w:r w:rsidRPr="00E535A5">
        <w:rPr>
          <w:rFonts w:ascii="Tahoma" w:hAnsi="Tahoma" w:cs="Tahoma"/>
        </w:rPr>
        <w:t>αίτηση υποψηφιότητας</w:t>
      </w:r>
      <w:r>
        <w:rPr>
          <w:rFonts w:ascii="Tahoma" w:hAnsi="Tahoma" w:cs="Tahoma"/>
        </w:rPr>
        <w:t xml:space="preserve"> του Ευάγγελου </w:t>
      </w:r>
      <w:proofErr w:type="spellStart"/>
      <w:r>
        <w:rPr>
          <w:rFonts w:ascii="Tahoma" w:hAnsi="Tahoma" w:cs="Tahoma"/>
        </w:rPr>
        <w:t>Αραβαντινού-Καρλάτου</w:t>
      </w:r>
      <w:proofErr w:type="spellEnd"/>
    </w:p>
    <w:p w:rsidR="00066AB6" w:rsidRPr="00945B1C" w:rsidRDefault="00E535A5" w:rsidP="00945B1C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4990/</w:t>
      </w:r>
      <w:r w:rsidR="005E61BE">
        <w:rPr>
          <w:rFonts w:ascii="Tahoma" w:hAnsi="Tahoma" w:cs="Tahoma"/>
        </w:rPr>
        <w:t>4.6.2021</w:t>
      </w:r>
      <w:r w:rsidR="00587FCA" w:rsidRPr="00945B1C">
        <w:rPr>
          <w:rFonts w:ascii="Tahoma" w:hAnsi="Tahoma" w:cs="Tahoma"/>
        </w:rPr>
        <w:t xml:space="preserve"> </w:t>
      </w:r>
      <w:r w:rsidR="00B504D1" w:rsidRPr="00945B1C">
        <w:rPr>
          <w:rFonts w:ascii="Tahoma" w:hAnsi="Tahoma" w:cs="Tahoma"/>
        </w:rPr>
        <w:t xml:space="preserve">αίτηση υποψηφιότητας </w:t>
      </w:r>
      <w:r w:rsidR="00251215">
        <w:rPr>
          <w:rFonts w:ascii="Tahoma" w:hAnsi="Tahoma" w:cs="Tahoma"/>
        </w:rPr>
        <w:t>της Μαρίας Γεωργιάδου</w:t>
      </w:r>
      <w:r w:rsidR="00B504D1" w:rsidRPr="00945B1C">
        <w:rPr>
          <w:rFonts w:ascii="Tahoma" w:hAnsi="Tahoma" w:cs="Tahoma"/>
        </w:rPr>
        <w:t xml:space="preserve">    </w:t>
      </w:r>
    </w:p>
    <w:p w:rsidR="00DF03D3" w:rsidRDefault="005E61BE" w:rsidP="00945B1C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4991/4.6.2021</w:t>
      </w:r>
      <w:r w:rsidR="00066AB6" w:rsidRPr="00945B1C">
        <w:rPr>
          <w:rFonts w:ascii="Tahoma" w:hAnsi="Tahoma" w:cs="Tahoma"/>
        </w:rPr>
        <w:t xml:space="preserve"> </w:t>
      </w:r>
      <w:r w:rsidR="00DF03D3" w:rsidRPr="00945B1C">
        <w:rPr>
          <w:rFonts w:ascii="Tahoma" w:hAnsi="Tahoma" w:cs="Tahoma"/>
        </w:rPr>
        <w:t xml:space="preserve">αίτηση υποψηφιότητας </w:t>
      </w:r>
      <w:r w:rsidR="002E1E6A" w:rsidRPr="00945B1C">
        <w:rPr>
          <w:rFonts w:ascii="Tahoma" w:hAnsi="Tahoma" w:cs="Tahoma"/>
        </w:rPr>
        <w:t xml:space="preserve">του </w:t>
      </w:r>
      <w:r w:rsidR="00251215">
        <w:rPr>
          <w:rFonts w:ascii="Tahoma" w:hAnsi="Tahoma" w:cs="Tahoma"/>
        </w:rPr>
        <w:t xml:space="preserve">Θεόδωρου </w:t>
      </w:r>
      <w:proofErr w:type="spellStart"/>
      <w:r w:rsidR="00251215">
        <w:rPr>
          <w:rFonts w:ascii="Tahoma" w:hAnsi="Tahoma" w:cs="Tahoma"/>
        </w:rPr>
        <w:t>Βαγγελή</w:t>
      </w:r>
      <w:proofErr w:type="spellEnd"/>
    </w:p>
    <w:p w:rsidR="00E535A5" w:rsidRPr="005E61BE" w:rsidRDefault="00E535A5" w:rsidP="00E535A5">
      <w:pPr>
        <w:spacing w:line="360" w:lineRule="auto"/>
        <w:ind w:left="720"/>
        <w:jc w:val="both"/>
        <w:rPr>
          <w:rFonts w:ascii="Tahoma" w:hAnsi="Tahoma" w:cs="Tahoma"/>
          <w:b/>
          <w:u w:val="single"/>
        </w:rPr>
      </w:pPr>
      <w:r w:rsidRPr="005E61BE">
        <w:rPr>
          <w:rFonts w:ascii="Tahoma" w:hAnsi="Tahoma" w:cs="Tahoma"/>
          <w:b/>
          <w:u w:val="single"/>
        </w:rPr>
        <w:t>Ειδικό Ταμείο</w:t>
      </w:r>
    </w:p>
    <w:p w:rsidR="005E61BE" w:rsidRDefault="005E61BE" w:rsidP="005E61BE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4968/3.6.2021 </w:t>
      </w:r>
      <w:r w:rsidRPr="00E535A5">
        <w:rPr>
          <w:rFonts w:ascii="Tahoma" w:hAnsi="Tahoma" w:cs="Tahoma"/>
        </w:rPr>
        <w:t>αίτηση υποψηφιότητας</w:t>
      </w:r>
      <w:r>
        <w:rPr>
          <w:rFonts w:ascii="Tahoma" w:hAnsi="Tahoma" w:cs="Tahoma"/>
        </w:rPr>
        <w:t xml:space="preserve"> του Ευάγγελου </w:t>
      </w:r>
      <w:proofErr w:type="spellStart"/>
      <w:r>
        <w:rPr>
          <w:rFonts w:ascii="Tahoma" w:hAnsi="Tahoma" w:cs="Tahoma"/>
        </w:rPr>
        <w:t>Αραβαντινού-Καρλάτου</w:t>
      </w:r>
      <w:proofErr w:type="spellEnd"/>
    </w:p>
    <w:p w:rsidR="005E61BE" w:rsidRDefault="005E61BE" w:rsidP="005E61BE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4992/4.6.2021</w:t>
      </w:r>
      <w:r w:rsidRPr="00945B1C">
        <w:rPr>
          <w:rFonts w:ascii="Tahoma" w:hAnsi="Tahoma" w:cs="Tahoma"/>
        </w:rPr>
        <w:t xml:space="preserve"> αίτηση υποψηφιότητας του </w:t>
      </w:r>
      <w:r>
        <w:rPr>
          <w:rFonts w:ascii="Tahoma" w:hAnsi="Tahoma" w:cs="Tahoma"/>
        </w:rPr>
        <w:t xml:space="preserve">Θεόδωρου </w:t>
      </w:r>
      <w:proofErr w:type="spellStart"/>
      <w:r>
        <w:rPr>
          <w:rFonts w:ascii="Tahoma" w:hAnsi="Tahoma" w:cs="Tahoma"/>
        </w:rPr>
        <w:t>Βαγγελή</w:t>
      </w:r>
      <w:proofErr w:type="spellEnd"/>
    </w:p>
    <w:p w:rsidR="005E61BE" w:rsidRPr="00945B1C" w:rsidRDefault="005E61BE" w:rsidP="005E61BE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4993/4.6.2021</w:t>
      </w:r>
      <w:r w:rsidRPr="00945B1C">
        <w:rPr>
          <w:rFonts w:ascii="Tahoma" w:hAnsi="Tahoma" w:cs="Tahoma"/>
        </w:rPr>
        <w:t xml:space="preserve"> αίτηση υποψηφιότητας </w:t>
      </w:r>
      <w:r>
        <w:rPr>
          <w:rFonts w:ascii="Tahoma" w:hAnsi="Tahoma" w:cs="Tahoma"/>
        </w:rPr>
        <w:t>της Μαρίας Γεωργιάδου</w:t>
      </w:r>
      <w:r w:rsidRPr="00945B1C">
        <w:rPr>
          <w:rFonts w:ascii="Tahoma" w:hAnsi="Tahoma" w:cs="Tahoma"/>
        </w:rPr>
        <w:t xml:space="preserve">    </w:t>
      </w:r>
    </w:p>
    <w:p w:rsidR="00E904AF" w:rsidRPr="00945B1C" w:rsidRDefault="00E904AF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 w:rsidRPr="00945B1C">
        <w:rPr>
          <w:rFonts w:ascii="Tahoma" w:hAnsi="Tahoma" w:cs="Tahoma"/>
          <w:b/>
        </w:rPr>
        <w:t>Ανακηρύσσει</w:t>
      </w:r>
    </w:p>
    <w:p w:rsidR="00C0625D" w:rsidRPr="00945B1C" w:rsidRDefault="00635579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45B1C">
        <w:rPr>
          <w:rFonts w:ascii="Tahoma" w:hAnsi="Tahoma" w:cs="Tahoma"/>
          <w:sz w:val="22"/>
          <w:szCs w:val="22"/>
        </w:rPr>
        <w:t>υ</w:t>
      </w:r>
      <w:r w:rsidR="00C0625D" w:rsidRPr="00945B1C">
        <w:rPr>
          <w:rFonts w:ascii="Tahoma" w:hAnsi="Tahoma" w:cs="Tahoma"/>
          <w:sz w:val="22"/>
          <w:szCs w:val="22"/>
        </w:rPr>
        <w:t>ποψήφ</w:t>
      </w:r>
      <w:r w:rsidR="005E61BE">
        <w:rPr>
          <w:rFonts w:ascii="Tahoma" w:hAnsi="Tahoma" w:cs="Tahoma"/>
          <w:sz w:val="22"/>
          <w:szCs w:val="22"/>
        </w:rPr>
        <w:t>ιους για την εκλογή στη θέση των</w:t>
      </w:r>
      <w:r w:rsidR="00C0625D" w:rsidRPr="00945B1C">
        <w:rPr>
          <w:rFonts w:ascii="Tahoma" w:hAnsi="Tahoma" w:cs="Tahoma"/>
          <w:sz w:val="22"/>
          <w:szCs w:val="22"/>
        </w:rPr>
        <w:t xml:space="preserve"> εκπροσώπ</w:t>
      </w:r>
      <w:r w:rsidR="005E61BE">
        <w:rPr>
          <w:rFonts w:ascii="Tahoma" w:hAnsi="Tahoma" w:cs="Tahoma"/>
          <w:sz w:val="22"/>
          <w:szCs w:val="22"/>
        </w:rPr>
        <w:t>ων</w:t>
      </w:r>
      <w:r w:rsidR="00C0625D" w:rsidRPr="00945B1C">
        <w:rPr>
          <w:rFonts w:ascii="Tahoma" w:hAnsi="Tahoma" w:cs="Tahoma"/>
          <w:sz w:val="22"/>
          <w:szCs w:val="22"/>
        </w:rPr>
        <w:t xml:space="preserve"> </w:t>
      </w:r>
      <w:r w:rsidR="00945B1C" w:rsidRPr="00945B1C">
        <w:rPr>
          <w:rFonts w:ascii="Tahoma" w:hAnsi="Tahoma" w:cs="Tahoma"/>
          <w:sz w:val="22"/>
          <w:szCs w:val="22"/>
        </w:rPr>
        <w:t xml:space="preserve">της κατηγορίας </w:t>
      </w:r>
      <w:r w:rsidR="00251215" w:rsidRPr="00251215">
        <w:rPr>
          <w:rFonts w:ascii="Tahoma" w:hAnsi="Tahoma" w:cs="Tahoma"/>
          <w:sz w:val="22"/>
          <w:szCs w:val="22"/>
        </w:rPr>
        <w:t>Ε.Τ.Ε.Π.</w:t>
      </w:r>
      <w:r w:rsidR="00251215">
        <w:rPr>
          <w:rFonts w:ascii="Tahoma" w:hAnsi="Tahoma" w:cs="Tahoma"/>
          <w:sz w:val="22"/>
          <w:szCs w:val="22"/>
        </w:rPr>
        <w:t xml:space="preserve"> </w:t>
      </w:r>
      <w:r w:rsidR="005E61BE">
        <w:rPr>
          <w:rFonts w:ascii="Tahoma" w:hAnsi="Tahoma" w:cs="Tahoma"/>
          <w:sz w:val="22"/>
          <w:szCs w:val="22"/>
        </w:rPr>
        <w:t xml:space="preserve">στη Σύγκλητο και </w:t>
      </w:r>
      <w:r w:rsidR="00C0625D" w:rsidRPr="00945B1C">
        <w:rPr>
          <w:rFonts w:ascii="Tahoma" w:hAnsi="Tahoma" w:cs="Tahoma"/>
          <w:sz w:val="22"/>
          <w:szCs w:val="22"/>
        </w:rPr>
        <w:t>στο Ειδικό Ταμείο του Γ.Π.Α.</w:t>
      </w:r>
      <w:r w:rsidRPr="00945B1C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945B1C">
        <w:rPr>
          <w:rFonts w:ascii="Tahoma" w:hAnsi="Tahoma" w:cs="Tahoma"/>
          <w:sz w:val="22"/>
          <w:szCs w:val="22"/>
        </w:rPr>
        <w:t xml:space="preserve">: </w:t>
      </w:r>
    </w:p>
    <w:p w:rsidR="005E61BE" w:rsidRDefault="005E61BE" w:rsidP="00945B1C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Ευάγγελο </w:t>
      </w:r>
      <w:proofErr w:type="spellStart"/>
      <w:r>
        <w:rPr>
          <w:rFonts w:ascii="Tahoma" w:hAnsi="Tahoma" w:cs="Tahoma"/>
          <w:b/>
        </w:rPr>
        <w:t>Αραβαντινό-Καρλάτο</w:t>
      </w:r>
      <w:proofErr w:type="spellEnd"/>
    </w:p>
    <w:p w:rsidR="00C0625D" w:rsidRPr="00945B1C" w:rsidRDefault="00251215" w:rsidP="00945B1C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Μαρία Γεωργιάδου</w:t>
      </w:r>
    </w:p>
    <w:p w:rsidR="002E1E6A" w:rsidRPr="00945B1C" w:rsidRDefault="00251215" w:rsidP="00945B1C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Θεόδωρο Βαγγελή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945B1C" w:rsidTr="00534086">
        <w:tc>
          <w:tcPr>
            <w:tcW w:w="10064" w:type="dxa"/>
            <w:gridSpan w:val="3"/>
          </w:tcPr>
          <w:p w:rsidR="00587FCA" w:rsidRPr="00945B1C" w:rsidRDefault="00587FCA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945B1C" w:rsidRDefault="000B7BFE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691E2A" w:rsidP="0085251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852518">
              <w:rPr>
                <w:rFonts w:ascii="Tahoma" w:hAnsi="Tahoma" w:cs="Tahoma"/>
              </w:rPr>
              <w:t>ΣΟΦΙΑ ΛΕΝΗ</w:t>
            </w:r>
          </w:p>
        </w:tc>
        <w:tc>
          <w:tcPr>
            <w:tcW w:w="3342" w:type="dxa"/>
          </w:tcPr>
          <w:p w:rsidR="000B7BFE" w:rsidRPr="00945B1C" w:rsidRDefault="00AD22A4" w:rsidP="00945B1C">
            <w:pPr>
              <w:spacing w:line="360" w:lineRule="auto"/>
              <w:ind w:left="-189" w:right="-234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852518">
              <w:rPr>
                <w:rFonts w:ascii="Tahoma" w:hAnsi="Tahoma" w:cs="Tahoma"/>
              </w:rPr>
              <w:t>ΕΙΡΗΝΗ ΤΡΙΚΟΙΛΗ</w:t>
            </w:r>
          </w:p>
        </w:tc>
        <w:tc>
          <w:tcPr>
            <w:tcW w:w="3384" w:type="dxa"/>
          </w:tcPr>
          <w:p w:rsidR="000B7BFE" w:rsidRPr="00945B1C" w:rsidRDefault="00AD22A4" w:rsidP="009F5F7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</w:t>
            </w:r>
            <w:r w:rsidR="00852518">
              <w:rPr>
                <w:rFonts w:ascii="Tahoma" w:hAnsi="Tahoma" w:cs="Tahoma"/>
              </w:rPr>
              <w:t>ΕΥΡ</w:t>
            </w:r>
            <w:r w:rsidR="009F5F7E">
              <w:rPr>
                <w:rFonts w:ascii="Tahoma" w:hAnsi="Tahoma" w:cs="Tahoma"/>
              </w:rPr>
              <w:t>Υ</w:t>
            </w:r>
            <w:bookmarkStart w:id="0" w:name="_GoBack"/>
            <w:bookmarkEnd w:id="0"/>
            <w:r w:rsidR="00852518">
              <w:rPr>
                <w:rFonts w:ascii="Tahoma" w:hAnsi="Tahoma" w:cs="Tahoma"/>
              </w:rPr>
              <w:t>ΔΙΚΗ ΣΠΥΡΟΠΟΥΛΟΥ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</w:t>
            </w:r>
            <w:r w:rsidR="00587FCA" w:rsidRPr="00945B1C">
              <w:rPr>
                <w:rFonts w:ascii="Tahoma" w:hAnsi="Tahoma" w:cs="Tahoma"/>
              </w:rPr>
              <w:t xml:space="preserve">   </w:t>
            </w:r>
            <w:r w:rsidR="00691E2A" w:rsidRPr="00945B1C">
              <w:rPr>
                <w:rFonts w:ascii="Tahoma" w:hAnsi="Tahoma" w:cs="Tahoma"/>
              </w:rPr>
              <w:t xml:space="preserve">     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Pr="00945B1C">
              <w:rPr>
                <w:rFonts w:ascii="Tahoma" w:hAnsi="Tahoma" w:cs="Tahoma"/>
              </w:rPr>
              <w:t>Πρόεδρος</w:t>
            </w:r>
            <w:r w:rsidR="00AD22A4" w:rsidRPr="00945B1C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945B1C" w:rsidRDefault="002E1E6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="000B7BFE" w:rsidRPr="00945B1C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945B1C" w:rsidRDefault="00AD22A4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     </w:t>
            </w:r>
            <w:r w:rsidR="00691E2A" w:rsidRPr="00945B1C">
              <w:rPr>
                <w:rFonts w:ascii="Tahoma" w:hAnsi="Tahoma" w:cs="Tahoma"/>
              </w:rPr>
              <w:t xml:space="preserve">   </w:t>
            </w:r>
            <w:r w:rsidRPr="00945B1C">
              <w:rPr>
                <w:rFonts w:ascii="Tahoma" w:hAnsi="Tahoma" w:cs="Tahoma"/>
              </w:rPr>
              <w:t>Μέλος</w:t>
            </w: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51215"/>
    <w:rsid w:val="00280024"/>
    <w:rsid w:val="00280B61"/>
    <w:rsid w:val="002E1E6A"/>
    <w:rsid w:val="0033165D"/>
    <w:rsid w:val="00332049"/>
    <w:rsid w:val="0039038E"/>
    <w:rsid w:val="003A6AC0"/>
    <w:rsid w:val="0041024E"/>
    <w:rsid w:val="00443B71"/>
    <w:rsid w:val="004B7DC3"/>
    <w:rsid w:val="00521FE0"/>
    <w:rsid w:val="00527747"/>
    <w:rsid w:val="005465DD"/>
    <w:rsid w:val="00567FD8"/>
    <w:rsid w:val="00584435"/>
    <w:rsid w:val="00587FCA"/>
    <w:rsid w:val="005C20D0"/>
    <w:rsid w:val="005E61BE"/>
    <w:rsid w:val="00635579"/>
    <w:rsid w:val="00691E2A"/>
    <w:rsid w:val="006B1E17"/>
    <w:rsid w:val="006C0746"/>
    <w:rsid w:val="007164BD"/>
    <w:rsid w:val="007C6546"/>
    <w:rsid w:val="00810871"/>
    <w:rsid w:val="00823E75"/>
    <w:rsid w:val="00852518"/>
    <w:rsid w:val="008B596C"/>
    <w:rsid w:val="00945B1C"/>
    <w:rsid w:val="009F5CD8"/>
    <w:rsid w:val="009F5F7E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D860A1"/>
    <w:rsid w:val="00DB3C7B"/>
    <w:rsid w:val="00DF03D3"/>
    <w:rsid w:val="00E535A5"/>
    <w:rsid w:val="00E65D5A"/>
    <w:rsid w:val="00E73B57"/>
    <w:rsid w:val="00E904AF"/>
    <w:rsid w:val="00EA5EBD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71F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Windows User</cp:lastModifiedBy>
  <cp:revision>4</cp:revision>
  <cp:lastPrinted>2018-11-26T11:11:00Z</cp:lastPrinted>
  <dcterms:created xsi:type="dcterms:W3CDTF">2021-06-07T12:35:00Z</dcterms:created>
  <dcterms:modified xsi:type="dcterms:W3CDTF">2021-06-07T12:40:00Z</dcterms:modified>
</cp:coreProperties>
</file>