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3240"/>
        <w:gridCol w:w="3246"/>
        <w:gridCol w:w="1609"/>
      </w:tblGrid>
      <w:tr w:rsidR="00890911" w14:paraId="1C4F3BC8" w14:textId="77777777" w:rsidTr="00521059">
        <w:tc>
          <w:tcPr>
            <w:tcW w:w="9350" w:type="dxa"/>
            <w:gridSpan w:val="4"/>
          </w:tcPr>
          <w:p w14:paraId="24A9AC99" w14:textId="67D8C121" w:rsidR="00890911" w:rsidRDefault="00886494" w:rsidP="00890911">
            <w:pPr>
              <w:jc w:val="center"/>
            </w:pPr>
            <w:r>
              <w:rPr>
                <w:lang w:val="el-GR"/>
              </w:rPr>
              <w:t xml:space="preserve">               </w:t>
            </w:r>
          </w:p>
        </w:tc>
      </w:tr>
      <w:tr w:rsidR="00890911" w14:paraId="632FCE09" w14:textId="77777777" w:rsidTr="00521059">
        <w:tc>
          <w:tcPr>
            <w:tcW w:w="1255" w:type="dxa"/>
            <w:vAlign w:val="center"/>
          </w:tcPr>
          <w:p w14:paraId="26B52519" w14:textId="6126F24E" w:rsidR="00890911" w:rsidRDefault="00521059" w:rsidP="0052105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E2A82B6" wp14:editId="408FFBC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-34290</wp:posOffset>
                  </wp:positionV>
                  <wp:extent cx="713740" cy="775970"/>
                  <wp:effectExtent l="0" t="0" r="0" b="5080"/>
                  <wp:wrapNone/>
                  <wp:docPr id="183043395" name="Picture 5" descr="A picture containing text, font, graphics,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43395" name="Picture 5" descr="A picture containing text, font, graphics, de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  <w:vAlign w:val="center"/>
          </w:tcPr>
          <w:p w14:paraId="0E5D07D4" w14:textId="0A80903A" w:rsidR="00890911" w:rsidRDefault="004464E7" w:rsidP="00521059">
            <w:pPr>
              <w:jc w:val="center"/>
            </w:pPr>
            <w:r>
              <w:fldChar w:fldCharType="begin"/>
            </w:r>
            <w:r>
              <w:instrText xml:space="preserve"> INCLUDEPICTURE "https://www.tap-ag.gr/nhea/nhea-eidheseis/to-prhogramma-eydokime-ge-oloklerhonetai-e-kleronomiha-toy-synechhizetai/$19624/$19627"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FA615C2" wp14:editId="319D80A7">
                  <wp:extent cx="1920240" cy="741680"/>
                  <wp:effectExtent l="0" t="0" r="0" b="0"/>
                  <wp:docPr id="484592572" name="Picture 484592572" descr="Το πρόγραμμα «ΕΥΔΟΚΙΜΗ ΓΗ» ολοκληρώνεται, η κληρονομιά του συνεχίζεται ›  Trans Adriatic Pipeline (TA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Το πρόγραμμα «ΕΥΔΟΚΙΜΗ ΓΗ» ολοκληρώνεται, η κληρονομιά του συνεχίζεται ›  Trans Adriatic Pipeline (TAP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246" w:type="dxa"/>
            <w:vAlign w:val="center"/>
          </w:tcPr>
          <w:p w14:paraId="2201F808" w14:textId="14BFC9C5" w:rsidR="00890911" w:rsidRDefault="004464E7" w:rsidP="0052105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BBF0850" wp14:editId="0F898AF2">
                  <wp:simplePos x="0" y="0"/>
                  <wp:positionH relativeFrom="column">
                    <wp:posOffset>-106045</wp:posOffset>
                  </wp:positionH>
                  <wp:positionV relativeFrom="paragraph">
                    <wp:posOffset>146050</wp:posOffset>
                  </wp:positionV>
                  <wp:extent cx="2009140" cy="373380"/>
                  <wp:effectExtent l="0" t="0" r="0" b="7620"/>
                  <wp:wrapNone/>
                  <wp:docPr id="57475500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75500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1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09" w:type="dxa"/>
            <w:vAlign w:val="center"/>
          </w:tcPr>
          <w:p w14:paraId="2EEA0789" w14:textId="0175F844" w:rsidR="00890911" w:rsidRDefault="004464E7" w:rsidP="0052105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025B699" wp14:editId="195A4649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-110490</wp:posOffset>
                  </wp:positionV>
                  <wp:extent cx="864870" cy="507365"/>
                  <wp:effectExtent l="0" t="0" r="0" b="6985"/>
                  <wp:wrapNone/>
                  <wp:docPr id="1397887276" name="Picture 4" descr="Τράπεζα Πειραιώ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Τράπεζα Πειραιώ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B85DDB" w14:textId="0129B287" w:rsidR="001F7F16" w:rsidRPr="001F7F16" w:rsidRDefault="001F7F16" w:rsidP="00655064">
      <w:pPr>
        <w:jc w:val="both"/>
        <w:rPr>
          <w:b/>
          <w:bCs/>
          <w:sz w:val="14"/>
          <w:szCs w:val="14"/>
          <w:u w:val="single"/>
          <w:lang w:val="el-G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BAD2DD" wp14:editId="38258CDD">
            <wp:simplePos x="0" y="0"/>
            <wp:positionH relativeFrom="margin">
              <wp:posOffset>1073359</wp:posOffset>
            </wp:positionH>
            <wp:positionV relativeFrom="paragraph">
              <wp:posOffset>-1602740</wp:posOffset>
            </wp:positionV>
            <wp:extent cx="4236085" cy="626745"/>
            <wp:effectExtent l="0" t="0" r="0" b="0"/>
            <wp:wrapNone/>
            <wp:docPr id="677047381" name="Picture 1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-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1EFEC5" w14:textId="5B03682C" w:rsidR="009867FE" w:rsidRPr="001F7F16" w:rsidRDefault="007E6F64" w:rsidP="00655064">
      <w:pPr>
        <w:spacing w:after="0"/>
        <w:jc w:val="center"/>
        <w:rPr>
          <w:b/>
          <w:bCs/>
          <w:sz w:val="24"/>
          <w:szCs w:val="24"/>
          <w:u w:val="single"/>
          <w:lang w:val="el-GR"/>
        </w:rPr>
      </w:pPr>
      <w:r w:rsidRPr="001F7F16">
        <w:rPr>
          <w:b/>
          <w:bCs/>
          <w:sz w:val="24"/>
          <w:szCs w:val="24"/>
          <w:u w:val="single"/>
          <w:lang w:val="el-GR"/>
        </w:rPr>
        <w:t xml:space="preserve">ΠΡΟΓΡΑΜΜΑΤΑ ΚΑΤΑΡΤΙΣΗΣ </w:t>
      </w:r>
      <w:r w:rsidR="004464E7">
        <w:rPr>
          <w:b/>
          <w:bCs/>
          <w:sz w:val="24"/>
          <w:szCs w:val="24"/>
          <w:u w:val="single"/>
          <w:lang w:val="el-GR"/>
        </w:rPr>
        <w:t>ΕΛΑΙΟΚΑΛΛΙΕΡΓΗΤΩΝ</w:t>
      </w:r>
    </w:p>
    <w:p w14:paraId="0F455538" w14:textId="25BC44EF" w:rsidR="0092616C" w:rsidRDefault="0092616C" w:rsidP="004464E7">
      <w:pPr>
        <w:spacing w:after="0"/>
        <w:jc w:val="center"/>
        <w:rPr>
          <w:b/>
          <w:bCs/>
          <w:sz w:val="24"/>
          <w:szCs w:val="24"/>
          <w:lang w:val="el-GR"/>
        </w:rPr>
      </w:pPr>
      <w:r w:rsidRPr="001F7F16">
        <w:rPr>
          <w:b/>
          <w:bCs/>
          <w:sz w:val="24"/>
          <w:szCs w:val="24"/>
          <w:lang w:val="el-GR"/>
        </w:rPr>
        <w:t>ΑΙΤΗΣΗ ΣΥΜΜΕΤΟΧΗΣ</w:t>
      </w:r>
    </w:p>
    <w:p w14:paraId="55CAFB1F" w14:textId="77777777" w:rsidR="004464E7" w:rsidRPr="001F7F16" w:rsidRDefault="004464E7" w:rsidP="00655064">
      <w:pPr>
        <w:spacing w:after="0"/>
        <w:jc w:val="center"/>
        <w:rPr>
          <w:b/>
          <w:bCs/>
          <w:lang w:val="el-GR"/>
        </w:rPr>
      </w:pPr>
    </w:p>
    <w:p w14:paraId="39AB799D" w14:textId="666955B3" w:rsidR="0092616C" w:rsidRPr="001F7F16" w:rsidRDefault="0092616C" w:rsidP="001F7F16">
      <w:pPr>
        <w:ind w:right="-846"/>
        <w:rPr>
          <w:sz w:val="24"/>
          <w:szCs w:val="24"/>
          <w:lang w:val="el-GR"/>
        </w:rPr>
      </w:pPr>
      <w:r w:rsidRPr="001F7F16">
        <w:rPr>
          <w:b/>
          <w:bCs/>
          <w:sz w:val="24"/>
          <w:szCs w:val="24"/>
          <w:u w:val="single"/>
          <w:lang w:val="el-GR"/>
        </w:rPr>
        <w:t xml:space="preserve">Ονοματεπώνυμο: </w:t>
      </w:r>
      <w:r w:rsidRPr="001F7F16">
        <w:rPr>
          <w:sz w:val="24"/>
          <w:szCs w:val="24"/>
          <w:lang w:val="el-GR"/>
        </w:rPr>
        <w:t>………………………………………………………………………………</w:t>
      </w:r>
      <w:r w:rsidR="00AE00A1" w:rsidRPr="001F7F16">
        <w:rPr>
          <w:sz w:val="24"/>
          <w:szCs w:val="24"/>
          <w:lang w:val="el-GR"/>
        </w:rPr>
        <w:t>………………………</w:t>
      </w:r>
      <w:r w:rsidR="00695C9A" w:rsidRPr="001F7F16">
        <w:rPr>
          <w:sz w:val="24"/>
          <w:szCs w:val="24"/>
          <w:lang w:val="el-GR"/>
        </w:rPr>
        <w:t>…………</w:t>
      </w:r>
    </w:p>
    <w:p w14:paraId="14CA5217" w14:textId="1A03257D" w:rsidR="0092616C" w:rsidRPr="001F7F16" w:rsidRDefault="0092616C" w:rsidP="001F7F16">
      <w:pPr>
        <w:ind w:right="-846"/>
        <w:rPr>
          <w:sz w:val="24"/>
          <w:szCs w:val="24"/>
          <w:lang w:val="el-GR"/>
        </w:rPr>
      </w:pPr>
      <w:r w:rsidRPr="001F7F16">
        <w:rPr>
          <w:b/>
          <w:bCs/>
          <w:sz w:val="24"/>
          <w:szCs w:val="24"/>
          <w:u w:val="single"/>
          <w:lang w:val="el-GR"/>
        </w:rPr>
        <w:t>Τηλέφωνο</w:t>
      </w:r>
      <w:r w:rsidRPr="001F7F16">
        <w:rPr>
          <w:sz w:val="24"/>
          <w:szCs w:val="24"/>
        </w:rPr>
        <w:t>:…………………………………………………………</w:t>
      </w:r>
      <w:r w:rsidR="004464E7" w:rsidRPr="004464E7">
        <w:rPr>
          <w:b/>
          <w:bCs/>
          <w:sz w:val="24"/>
          <w:szCs w:val="24"/>
          <w:u w:val="single"/>
        </w:rPr>
        <w:t xml:space="preserve"> </w:t>
      </w:r>
      <w:r w:rsidR="004464E7" w:rsidRPr="001F7F16">
        <w:rPr>
          <w:b/>
          <w:bCs/>
          <w:sz w:val="24"/>
          <w:szCs w:val="24"/>
          <w:u w:val="single"/>
        </w:rPr>
        <w:t>E</w:t>
      </w:r>
      <w:r w:rsidR="004464E7">
        <w:rPr>
          <w:b/>
          <w:bCs/>
          <w:sz w:val="24"/>
          <w:szCs w:val="24"/>
          <w:u w:val="single"/>
          <w:lang w:val="el-GR"/>
        </w:rPr>
        <w:t>-</w:t>
      </w:r>
      <w:r w:rsidR="004464E7" w:rsidRPr="001F7F16">
        <w:rPr>
          <w:b/>
          <w:bCs/>
          <w:sz w:val="24"/>
          <w:szCs w:val="24"/>
          <w:u w:val="single"/>
        </w:rPr>
        <w:t>mail</w:t>
      </w:r>
      <w:r w:rsidR="004464E7" w:rsidRPr="001F7F16">
        <w:rPr>
          <w:sz w:val="24"/>
          <w:szCs w:val="24"/>
        </w:rPr>
        <w:t>:……………………………………………………</w:t>
      </w:r>
      <w:r w:rsidR="001F7F16">
        <w:rPr>
          <w:sz w:val="24"/>
          <w:szCs w:val="24"/>
          <w:lang w:val="el-GR"/>
        </w:rPr>
        <w:t>.</w:t>
      </w:r>
    </w:p>
    <w:p w14:paraId="2A433457" w14:textId="7E6E1320" w:rsidR="0092616C" w:rsidRPr="001F7F16" w:rsidRDefault="0092616C" w:rsidP="001F7F16">
      <w:pPr>
        <w:ind w:right="-846"/>
        <w:rPr>
          <w:sz w:val="24"/>
          <w:szCs w:val="24"/>
          <w:lang w:val="el-GR"/>
        </w:rPr>
      </w:pPr>
      <w:r w:rsidRPr="001F7F16">
        <w:rPr>
          <w:b/>
          <w:bCs/>
          <w:sz w:val="24"/>
          <w:szCs w:val="24"/>
          <w:u w:val="single"/>
          <w:lang w:val="el-GR"/>
        </w:rPr>
        <w:t>Διεύθυνση</w:t>
      </w:r>
      <w:r w:rsidRPr="001F7F16">
        <w:rPr>
          <w:sz w:val="24"/>
          <w:szCs w:val="24"/>
        </w:rPr>
        <w:t>:…………………………………………………………………………………………</w:t>
      </w:r>
      <w:r w:rsidR="00AE00A1" w:rsidRPr="001F7F16">
        <w:rPr>
          <w:sz w:val="24"/>
          <w:szCs w:val="24"/>
          <w:lang w:val="el-GR"/>
        </w:rPr>
        <w:t>………………………</w:t>
      </w:r>
      <w:r w:rsidR="00695C9A" w:rsidRPr="001F7F16">
        <w:rPr>
          <w:sz w:val="24"/>
          <w:szCs w:val="24"/>
          <w:lang w:val="el-GR"/>
        </w:rPr>
        <w:t>…………</w:t>
      </w:r>
    </w:p>
    <w:p w14:paraId="11BF778A" w14:textId="77777777" w:rsidR="00AD0390" w:rsidRPr="001F7F16" w:rsidRDefault="00AD0390" w:rsidP="00655064">
      <w:pPr>
        <w:ind w:right="-846"/>
        <w:rPr>
          <w:sz w:val="2"/>
          <w:szCs w:val="2"/>
          <w:lang w:val="el-GR"/>
        </w:rPr>
      </w:pP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5130"/>
        <w:gridCol w:w="5040"/>
      </w:tblGrid>
      <w:tr w:rsidR="001F7F16" w:rsidRPr="00D5582F" w14:paraId="5F1135DA" w14:textId="77777777" w:rsidTr="00D5582F">
        <w:trPr>
          <w:jc w:val="center"/>
        </w:trPr>
        <w:tc>
          <w:tcPr>
            <w:tcW w:w="5130" w:type="dxa"/>
          </w:tcPr>
          <w:p w14:paraId="4E2173B0" w14:textId="77777777" w:rsidR="00D5582F" w:rsidRDefault="004464E7" w:rsidP="00655064">
            <w:pPr>
              <w:rPr>
                <w:b/>
                <w:bCs/>
                <w:lang w:val="el-GR"/>
              </w:rPr>
            </w:pPr>
            <w:r w:rsidRPr="00D5582F">
              <w:rPr>
                <w:b/>
                <w:bCs/>
                <w:noProof/>
                <w:u w:val="single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FE01B5" wp14:editId="0A806B31">
                      <wp:simplePos x="0" y="0"/>
                      <wp:positionH relativeFrom="column">
                        <wp:posOffset>2652352</wp:posOffset>
                      </wp:positionH>
                      <wp:positionV relativeFrom="paragraph">
                        <wp:posOffset>18794</wp:posOffset>
                      </wp:positionV>
                      <wp:extent cx="486137" cy="277793"/>
                      <wp:effectExtent l="0" t="0" r="9525" b="14605"/>
                      <wp:wrapNone/>
                      <wp:docPr id="1697100280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137" cy="2777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557A18" id="Rectangle 3" o:spid="_x0000_s1026" style="position:absolute;margin-left:208.85pt;margin-top:1.5pt;width:38.3pt;height:2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" fillcolor="#e7e6e6 [3214]" strokecolor="black [3213]" strokeweight="1pt"/>
                  </w:pict>
                </mc:Fallback>
              </mc:AlternateContent>
            </w:r>
            <w:r w:rsidR="001F7F16" w:rsidRPr="00D5582F">
              <w:rPr>
                <w:b/>
                <w:bCs/>
                <w:u w:val="single"/>
                <w:lang w:val="el-GR"/>
              </w:rPr>
              <w:t>Σεμινάριο 1</w:t>
            </w:r>
            <w:r w:rsidR="001F7F16" w:rsidRPr="00D5582F">
              <w:rPr>
                <w:b/>
                <w:bCs/>
                <w:lang w:val="el-GR"/>
              </w:rPr>
              <w:t xml:space="preserve">: </w:t>
            </w:r>
          </w:p>
          <w:p w14:paraId="0099FED9" w14:textId="746013F5" w:rsidR="001F7F16" w:rsidRPr="00D5582F" w:rsidRDefault="001F7F16" w:rsidP="00655064">
            <w:pPr>
              <w:rPr>
                <w:b/>
                <w:bCs/>
                <w:lang w:val="el-GR"/>
              </w:rPr>
            </w:pPr>
            <w:r w:rsidRPr="00D5582F">
              <w:rPr>
                <w:b/>
                <w:bCs/>
                <w:lang w:val="el-GR"/>
              </w:rPr>
              <w:t xml:space="preserve">Εκπαίδευση στην </w:t>
            </w:r>
            <w:r w:rsidR="004464E7" w:rsidRPr="00D5582F">
              <w:rPr>
                <w:b/>
                <w:bCs/>
                <w:lang w:val="el-GR"/>
              </w:rPr>
              <w:t>Ελαιοκαλλιέργεια</w:t>
            </w:r>
          </w:p>
        </w:tc>
        <w:tc>
          <w:tcPr>
            <w:tcW w:w="5040" w:type="dxa"/>
          </w:tcPr>
          <w:p w14:paraId="59870DED" w14:textId="664FB656" w:rsidR="001F7F16" w:rsidRPr="00D5582F" w:rsidRDefault="004464E7" w:rsidP="00655064">
            <w:pPr>
              <w:rPr>
                <w:b/>
                <w:bCs/>
                <w:u w:val="single"/>
                <w:lang w:val="el-GR"/>
              </w:rPr>
            </w:pPr>
            <w:r w:rsidRPr="00D5582F">
              <w:rPr>
                <w:b/>
                <w:bCs/>
                <w:noProof/>
                <w:u w:val="single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9566FF" wp14:editId="2F1F7C4C">
                      <wp:simplePos x="0" y="0"/>
                      <wp:positionH relativeFrom="column">
                        <wp:posOffset>2617721</wp:posOffset>
                      </wp:positionH>
                      <wp:positionV relativeFrom="paragraph">
                        <wp:posOffset>34733</wp:posOffset>
                      </wp:positionV>
                      <wp:extent cx="486137" cy="277793"/>
                      <wp:effectExtent l="0" t="0" r="9525" b="14605"/>
                      <wp:wrapNone/>
                      <wp:docPr id="135470863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137" cy="2777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4E702F" id="Rectangle 3" o:spid="_x0000_s1026" style="position:absolute;margin-left:206.1pt;margin-top:2.75pt;width:38.3pt;height:2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" fillcolor="#e7e6e6 [3214]" strokecolor="black [3213]" strokeweight="1pt"/>
                  </w:pict>
                </mc:Fallback>
              </mc:AlternateContent>
            </w:r>
            <w:r w:rsidR="001F7F16" w:rsidRPr="00D5582F">
              <w:rPr>
                <w:b/>
                <w:bCs/>
                <w:u w:val="single"/>
                <w:lang w:val="el-GR"/>
              </w:rPr>
              <w:t>Σεμινάριο 2</w:t>
            </w:r>
            <w:r w:rsidR="001F7F16" w:rsidRPr="00D5582F">
              <w:rPr>
                <w:b/>
                <w:bCs/>
                <w:lang w:val="el-GR"/>
              </w:rPr>
              <w:t xml:space="preserve">: Εκπαίδευση στην Τυποποίηση </w:t>
            </w:r>
            <w:r w:rsidRPr="00D5582F">
              <w:rPr>
                <w:b/>
                <w:bCs/>
                <w:lang w:val="el-GR"/>
              </w:rPr>
              <w:t>-</w:t>
            </w:r>
            <w:r w:rsidR="001F7F16" w:rsidRPr="00D5582F">
              <w:rPr>
                <w:b/>
                <w:bCs/>
                <w:lang w:val="el-GR"/>
              </w:rPr>
              <w:t xml:space="preserve"> Μεταποίηση</w:t>
            </w:r>
          </w:p>
        </w:tc>
      </w:tr>
      <w:tr w:rsidR="00FD120C" w:rsidRPr="00D5582F" w14:paraId="2E0F2E9A" w14:textId="77777777" w:rsidTr="00D5582F">
        <w:trPr>
          <w:jc w:val="center"/>
        </w:trPr>
        <w:tc>
          <w:tcPr>
            <w:tcW w:w="5130" w:type="dxa"/>
            <w:vAlign w:val="center"/>
          </w:tcPr>
          <w:p w14:paraId="324BDE50" w14:textId="7DC756C1" w:rsidR="00FD120C" w:rsidRPr="00D5582F" w:rsidRDefault="00FD120C" w:rsidP="00FD120C">
            <w:pPr>
              <w:spacing w:after="40"/>
              <w:rPr>
                <w:rFonts w:cstheme="minorHAnsi"/>
                <w:b/>
                <w:bCs/>
                <w:u w:val="single"/>
                <w:lang w:val="el-GR"/>
              </w:rPr>
            </w:pPr>
            <w:r w:rsidRPr="00D5582F">
              <w:rPr>
                <w:rFonts w:cstheme="minorHAnsi"/>
                <w:lang w:val="el-GR"/>
              </w:rPr>
              <w:t xml:space="preserve">Δειγματοληψία εδάφους και ανάλυση </w:t>
            </w:r>
          </w:p>
        </w:tc>
        <w:tc>
          <w:tcPr>
            <w:tcW w:w="5040" w:type="dxa"/>
            <w:vAlign w:val="center"/>
          </w:tcPr>
          <w:p w14:paraId="435CB384" w14:textId="23BA6134" w:rsidR="00FD120C" w:rsidRPr="00D5582F" w:rsidRDefault="00FD120C" w:rsidP="00FD120C">
            <w:pPr>
              <w:spacing w:after="40"/>
              <w:rPr>
                <w:rFonts w:cstheme="minorHAnsi"/>
                <w:b/>
                <w:bCs/>
                <w:u w:val="single"/>
                <w:lang w:val="el-GR"/>
              </w:rPr>
            </w:pPr>
            <w:r w:rsidRPr="00D5582F">
              <w:rPr>
                <w:rFonts w:cstheme="minorHAnsi"/>
                <w:lang w:val="el-GR"/>
              </w:rPr>
              <w:t>Μεταποίηση και διασφάλιση ποιότητας</w:t>
            </w:r>
          </w:p>
        </w:tc>
      </w:tr>
      <w:tr w:rsidR="00FD120C" w:rsidRPr="00D5582F" w14:paraId="2705291B" w14:textId="77777777" w:rsidTr="00D5582F">
        <w:trPr>
          <w:jc w:val="center"/>
        </w:trPr>
        <w:tc>
          <w:tcPr>
            <w:tcW w:w="5130" w:type="dxa"/>
            <w:vAlign w:val="center"/>
          </w:tcPr>
          <w:p w14:paraId="177B9507" w14:textId="63582854" w:rsidR="00FD120C" w:rsidRPr="00D5582F" w:rsidRDefault="00FD120C" w:rsidP="00FD120C">
            <w:pPr>
              <w:spacing w:after="40"/>
              <w:rPr>
                <w:rFonts w:cstheme="minorHAnsi"/>
                <w:b/>
                <w:bCs/>
                <w:u w:val="single"/>
                <w:lang w:val="el-GR"/>
              </w:rPr>
            </w:pPr>
            <w:r w:rsidRPr="00D5582F">
              <w:rPr>
                <w:rFonts w:cstheme="minorHAnsi"/>
                <w:lang w:val="el-GR"/>
              </w:rPr>
              <w:t>Προετοιμασία εδάφους και εγκατάσταση αρδευτικού συστήματος</w:t>
            </w:r>
          </w:p>
        </w:tc>
        <w:tc>
          <w:tcPr>
            <w:tcW w:w="5040" w:type="dxa"/>
            <w:vAlign w:val="center"/>
          </w:tcPr>
          <w:p w14:paraId="519B0E3B" w14:textId="402FBC0B" w:rsidR="00FD120C" w:rsidRPr="00D5582F" w:rsidRDefault="00FD120C" w:rsidP="00FD120C">
            <w:pPr>
              <w:spacing w:after="40"/>
              <w:rPr>
                <w:rFonts w:cstheme="minorHAnsi"/>
                <w:b/>
                <w:bCs/>
                <w:u w:val="single"/>
                <w:lang w:val="el-GR"/>
              </w:rPr>
            </w:pPr>
            <w:r w:rsidRPr="00D5582F">
              <w:rPr>
                <w:rFonts w:cstheme="minorHAnsi"/>
                <w:lang w:val="el-GR"/>
              </w:rPr>
              <w:t xml:space="preserve">Αποθήκευση, προετοιμασία και επεξεργασία ελιάς </w:t>
            </w:r>
          </w:p>
        </w:tc>
      </w:tr>
      <w:tr w:rsidR="00FD120C" w:rsidRPr="00D5582F" w14:paraId="17FE2C0A" w14:textId="77777777" w:rsidTr="00D5582F">
        <w:trPr>
          <w:jc w:val="center"/>
        </w:trPr>
        <w:tc>
          <w:tcPr>
            <w:tcW w:w="5130" w:type="dxa"/>
            <w:vAlign w:val="center"/>
          </w:tcPr>
          <w:p w14:paraId="0C06B585" w14:textId="48100AA3" w:rsidR="00FD120C" w:rsidRPr="00D5582F" w:rsidRDefault="00FD120C" w:rsidP="00FD120C">
            <w:pPr>
              <w:spacing w:after="40"/>
              <w:rPr>
                <w:rFonts w:cstheme="minorHAnsi"/>
                <w:b/>
                <w:bCs/>
                <w:u w:val="single"/>
                <w:lang w:val="el-GR"/>
              </w:rPr>
            </w:pPr>
            <w:r w:rsidRPr="00D5582F">
              <w:rPr>
                <w:rFonts w:cstheme="minorHAnsi"/>
                <w:lang w:val="el-GR"/>
              </w:rPr>
              <w:t xml:space="preserve">Συστήματα φύτευσης </w:t>
            </w:r>
          </w:p>
        </w:tc>
        <w:tc>
          <w:tcPr>
            <w:tcW w:w="5040" w:type="dxa"/>
            <w:vAlign w:val="center"/>
          </w:tcPr>
          <w:p w14:paraId="410F920B" w14:textId="024DB5A9" w:rsidR="00FD120C" w:rsidRPr="00D5582F" w:rsidRDefault="00FD120C" w:rsidP="00FD120C">
            <w:pPr>
              <w:spacing w:after="40"/>
              <w:rPr>
                <w:rFonts w:cstheme="minorHAnsi"/>
                <w:b/>
                <w:bCs/>
                <w:u w:val="single"/>
                <w:lang w:val="el-GR"/>
              </w:rPr>
            </w:pPr>
            <w:r w:rsidRPr="00D5582F">
              <w:rPr>
                <w:rFonts w:cstheme="minorHAnsi"/>
                <w:lang w:val="el-GR"/>
              </w:rPr>
              <w:t xml:space="preserve">Συστήματα διασφάλισης ποιότητας  </w:t>
            </w:r>
            <w:r w:rsidRPr="00D5582F">
              <w:rPr>
                <w:rFonts w:cstheme="minorHAnsi"/>
              </w:rPr>
              <w:t>ISO</w:t>
            </w:r>
            <w:r w:rsidRPr="00D5582F">
              <w:rPr>
                <w:rFonts w:cstheme="minorHAnsi"/>
                <w:lang w:val="el-GR"/>
              </w:rPr>
              <w:t xml:space="preserve"> &amp; </w:t>
            </w:r>
            <w:r w:rsidRPr="00D5582F">
              <w:rPr>
                <w:rFonts w:cstheme="minorHAnsi"/>
              </w:rPr>
              <w:t>HACCP</w:t>
            </w:r>
            <w:r w:rsidRPr="00D5582F">
              <w:rPr>
                <w:rFonts w:cstheme="minorHAnsi"/>
                <w:lang w:val="el-GR"/>
              </w:rPr>
              <w:t>– Ιχνηλασιμότητα</w:t>
            </w:r>
          </w:p>
        </w:tc>
      </w:tr>
      <w:tr w:rsidR="00FD120C" w:rsidRPr="00D5582F" w14:paraId="385959D2" w14:textId="77777777" w:rsidTr="00D5582F">
        <w:trPr>
          <w:jc w:val="center"/>
        </w:trPr>
        <w:tc>
          <w:tcPr>
            <w:tcW w:w="5130" w:type="dxa"/>
            <w:vAlign w:val="center"/>
          </w:tcPr>
          <w:p w14:paraId="0CEC2EF6" w14:textId="2A74ED2D" w:rsidR="00FD120C" w:rsidRPr="00D5582F" w:rsidRDefault="00FD120C" w:rsidP="00FD120C">
            <w:pPr>
              <w:spacing w:after="40"/>
              <w:rPr>
                <w:rFonts w:cstheme="minorHAnsi"/>
                <w:b/>
                <w:bCs/>
                <w:u w:val="single"/>
                <w:lang w:val="el-GR"/>
              </w:rPr>
            </w:pPr>
            <w:r w:rsidRPr="00D5582F">
              <w:rPr>
                <w:rFonts w:cstheme="minorHAnsi"/>
                <w:lang w:val="el-GR"/>
              </w:rPr>
              <w:t xml:space="preserve">Κλάδεμα διαμόρφωσης, καρποφορίας, ανανέωσης κόμης και διαχείριση πυρόπληκτων δένδρων </w:t>
            </w:r>
          </w:p>
        </w:tc>
        <w:tc>
          <w:tcPr>
            <w:tcW w:w="5040" w:type="dxa"/>
            <w:vAlign w:val="center"/>
          </w:tcPr>
          <w:p w14:paraId="2F646214" w14:textId="7A3EC8B1" w:rsidR="00FD120C" w:rsidRPr="00D5582F" w:rsidRDefault="00FD120C" w:rsidP="00FD120C">
            <w:pPr>
              <w:spacing w:after="40"/>
              <w:rPr>
                <w:rFonts w:cstheme="minorHAnsi"/>
                <w:b/>
                <w:bCs/>
                <w:u w:val="single"/>
                <w:lang w:val="el-GR"/>
              </w:rPr>
            </w:pPr>
            <w:r w:rsidRPr="00D5582F">
              <w:rPr>
                <w:rFonts w:cstheme="minorHAnsi"/>
                <w:lang w:val="el-GR"/>
              </w:rPr>
              <w:t xml:space="preserve">Ελαιοτριβείο και αρχές </w:t>
            </w:r>
            <w:proofErr w:type="spellStart"/>
            <w:r w:rsidRPr="00D5582F">
              <w:rPr>
                <w:rFonts w:cstheme="minorHAnsi"/>
                <w:lang w:val="el-GR"/>
              </w:rPr>
              <w:t>ελαιοποίησης</w:t>
            </w:r>
            <w:proofErr w:type="spellEnd"/>
          </w:p>
        </w:tc>
      </w:tr>
      <w:tr w:rsidR="00FD120C" w:rsidRPr="00D5582F" w14:paraId="08E65C67" w14:textId="77777777" w:rsidTr="00D5582F">
        <w:trPr>
          <w:jc w:val="center"/>
        </w:trPr>
        <w:tc>
          <w:tcPr>
            <w:tcW w:w="5130" w:type="dxa"/>
            <w:vAlign w:val="center"/>
          </w:tcPr>
          <w:p w14:paraId="56D79C1D" w14:textId="3E12D75B" w:rsidR="00FD120C" w:rsidRPr="00D5582F" w:rsidRDefault="00FD120C" w:rsidP="00FD120C">
            <w:pPr>
              <w:spacing w:after="40"/>
              <w:rPr>
                <w:rFonts w:cstheme="minorHAnsi"/>
                <w:b/>
                <w:bCs/>
                <w:u w:val="single"/>
                <w:lang w:val="el-GR"/>
              </w:rPr>
            </w:pPr>
            <w:r w:rsidRPr="00D5582F">
              <w:rPr>
                <w:rFonts w:cstheme="minorHAnsi"/>
                <w:lang w:val="el-GR"/>
              </w:rPr>
              <w:t>Διαχείριση παραπροϊόντων κλαδέματος</w:t>
            </w:r>
          </w:p>
        </w:tc>
        <w:tc>
          <w:tcPr>
            <w:tcW w:w="5040" w:type="dxa"/>
            <w:vAlign w:val="center"/>
          </w:tcPr>
          <w:p w14:paraId="3FBA54DB" w14:textId="55A62643" w:rsidR="00FD120C" w:rsidRPr="00D5582F" w:rsidRDefault="00FD120C" w:rsidP="00FD120C">
            <w:pPr>
              <w:spacing w:after="40"/>
              <w:rPr>
                <w:rFonts w:cstheme="minorHAnsi"/>
                <w:b/>
                <w:bCs/>
                <w:u w:val="single"/>
                <w:lang w:val="el-GR"/>
              </w:rPr>
            </w:pPr>
            <w:r w:rsidRPr="00D5582F">
              <w:rPr>
                <w:rFonts w:cstheme="minorHAnsi"/>
                <w:lang w:val="el-GR"/>
              </w:rPr>
              <w:t>Επεξεργασία βρώσιμης ελιάς</w:t>
            </w:r>
          </w:p>
        </w:tc>
      </w:tr>
      <w:tr w:rsidR="00FD120C" w:rsidRPr="00D5582F" w14:paraId="699B1DE7" w14:textId="77777777" w:rsidTr="00D5582F">
        <w:trPr>
          <w:jc w:val="center"/>
        </w:trPr>
        <w:tc>
          <w:tcPr>
            <w:tcW w:w="5130" w:type="dxa"/>
            <w:vAlign w:val="center"/>
          </w:tcPr>
          <w:p w14:paraId="08737F50" w14:textId="73DC823E" w:rsidR="00FD120C" w:rsidRPr="00D5582F" w:rsidRDefault="00FD120C" w:rsidP="00FD120C">
            <w:pPr>
              <w:spacing w:after="40"/>
              <w:rPr>
                <w:rFonts w:cstheme="minorHAnsi"/>
                <w:b/>
                <w:bCs/>
                <w:u w:val="single"/>
                <w:lang w:val="el-GR"/>
              </w:rPr>
            </w:pPr>
            <w:r w:rsidRPr="00D5582F">
              <w:rPr>
                <w:rFonts w:cstheme="minorHAnsi"/>
                <w:lang w:val="el-GR"/>
              </w:rPr>
              <w:t xml:space="preserve">Απαιτήσεις ελαιώνα και μηχανολογικός εξοπλισμός </w:t>
            </w:r>
          </w:p>
        </w:tc>
        <w:tc>
          <w:tcPr>
            <w:tcW w:w="5040" w:type="dxa"/>
            <w:vAlign w:val="center"/>
          </w:tcPr>
          <w:p w14:paraId="45B3C66B" w14:textId="6216C1C3" w:rsidR="00FD120C" w:rsidRPr="00D5582F" w:rsidRDefault="00FD120C" w:rsidP="00FD120C">
            <w:pPr>
              <w:spacing w:after="40"/>
              <w:rPr>
                <w:rFonts w:cstheme="minorHAnsi"/>
                <w:b/>
                <w:bCs/>
                <w:u w:val="single"/>
                <w:lang w:val="el-GR"/>
              </w:rPr>
            </w:pPr>
            <w:r w:rsidRPr="00D5582F">
              <w:rPr>
                <w:rFonts w:cstheme="minorHAnsi"/>
                <w:lang w:val="el-GR"/>
              </w:rPr>
              <w:t xml:space="preserve">Προώθηση και </w:t>
            </w:r>
            <w:r w:rsidRPr="00D5582F">
              <w:rPr>
                <w:rFonts w:cstheme="minorHAnsi"/>
              </w:rPr>
              <w:t>marketing</w:t>
            </w:r>
            <w:r w:rsidRPr="00D5582F">
              <w:rPr>
                <w:rFonts w:cstheme="minorHAnsi"/>
                <w:lang w:val="el-GR"/>
              </w:rPr>
              <w:t xml:space="preserve"> προϊόντων</w:t>
            </w:r>
          </w:p>
        </w:tc>
      </w:tr>
      <w:tr w:rsidR="00FD120C" w:rsidRPr="00D5582F" w14:paraId="03AA5980" w14:textId="77777777" w:rsidTr="00D5582F">
        <w:trPr>
          <w:jc w:val="center"/>
        </w:trPr>
        <w:tc>
          <w:tcPr>
            <w:tcW w:w="5130" w:type="dxa"/>
            <w:vAlign w:val="center"/>
          </w:tcPr>
          <w:p w14:paraId="7ED70E77" w14:textId="6D7D6999" w:rsidR="00FD120C" w:rsidRPr="00D5582F" w:rsidRDefault="00FD120C" w:rsidP="00FD120C">
            <w:pPr>
              <w:spacing w:after="40"/>
              <w:rPr>
                <w:rFonts w:cstheme="minorHAnsi"/>
                <w:b/>
                <w:bCs/>
                <w:u w:val="single"/>
                <w:lang w:val="el-GR"/>
              </w:rPr>
            </w:pPr>
            <w:r w:rsidRPr="00D5582F">
              <w:rPr>
                <w:rFonts w:cstheme="minorHAnsi"/>
                <w:lang w:val="el-GR"/>
              </w:rPr>
              <w:t xml:space="preserve">Εφαρμογές νέων μεθόδων θρέψης και άρδευσης (ΟΓΠ) </w:t>
            </w:r>
          </w:p>
        </w:tc>
        <w:tc>
          <w:tcPr>
            <w:tcW w:w="5040" w:type="dxa"/>
            <w:vAlign w:val="center"/>
          </w:tcPr>
          <w:p w14:paraId="57471142" w14:textId="1E14457C" w:rsidR="00FD120C" w:rsidRPr="00D5582F" w:rsidRDefault="00FD120C" w:rsidP="00FD120C">
            <w:pPr>
              <w:spacing w:after="40"/>
              <w:rPr>
                <w:rFonts w:cstheme="minorHAnsi"/>
                <w:b/>
                <w:bCs/>
                <w:u w:val="single"/>
                <w:lang w:val="el-GR"/>
              </w:rPr>
            </w:pPr>
            <w:proofErr w:type="spellStart"/>
            <w:r w:rsidRPr="00D5582F">
              <w:rPr>
                <w:rFonts w:cstheme="minorHAnsi"/>
                <w:lang w:val="el-GR"/>
              </w:rPr>
              <w:t>Ελαιογευσιγνωσία</w:t>
            </w:r>
            <w:proofErr w:type="spellEnd"/>
            <w:r w:rsidRPr="00D5582F">
              <w:rPr>
                <w:rFonts w:cstheme="minorHAnsi"/>
                <w:lang w:val="el-GR"/>
              </w:rPr>
              <w:t xml:space="preserve">, οργανοληπτικός έλεγχος και χημικές αναλύσεις </w:t>
            </w:r>
          </w:p>
        </w:tc>
      </w:tr>
      <w:tr w:rsidR="00FD120C" w:rsidRPr="00D5582F" w14:paraId="6FF97C5D" w14:textId="77777777" w:rsidTr="00D5582F">
        <w:trPr>
          <w:jc w:val="center"/>
        </w:trPr>
        <w:tc>
          <w:tcPr>
            <w:tcW w:w="5130" w:type="dxa"/>
            <w:vAlign w:val="center"/>
          </w:tcPr>
          <w:p w14:paraId="700D6287" w14:textId="00039653" w:rsidR="00FD120C" w:rsidRPr="00D5582F" w:rsidRDefault="00FD120C" w:rsidP="00FD120C">
            <w:pPr>
              <w:spacing w:after="40"/>
              <w:rPr>
                <w:rFonts w:cstheme="minorHAnsi"/>
                <w:lang w:val="el-GR"/>
              </w:rPr>
            </w:pPr>
            <w:r w:rsidRPr="00D5582F">
              <w:rPr>
                <w:rFonts w:cstheme="minorHAnsi"/>
                <w:lang w:val="el-GR"/>
              </w:rPr>
              <w:t xml:space="preserve">Επεξήγηση μετεωρολογικών δεδομένων και </w:t>
            </w:r>
            <w:proofErr w:type="spellStart"/>
            <w:r w:rsidRPr="00D5582F">
              <w:rPr>
                <w:rFonts w:cstheme="minorHAnsi"/>
                <w:lang w:val="el-GR"/>
              </w:rPr>
              <w:t>φυλλοδιαγνωστικής</w:t>
            </w:r>
            <w:proofErr w:type="spellEnd"/>
            <w:r w:rsidRPr="00D5582F">
              <w:rPr>
                <w:rFonts w:cstheme="minorHAnsi"/>
                <w:lang w:val="el-GR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14:paraId="5E25AAE0" w14:textId="0ABA7241" w:rsidR="00FD120C" w:rsidRPr="00D5582F" w:rsidRDefault="00FD120C" w:rsidP="00FD120C">
            <w:pPr>
              <w:spacing w:after="40"/>
              <w:rPr>
                <w:rFonts w:cstheme="minorHAnsi"/>
                <w:b/>
                <w:bCs/>
                <w:u w:val="single"/>
                <w:lang w:val="el-GR"/>
              </w:rPr>
            </w:pPr>
            <w:r w:rsidRPr="00D5582F">
              <w:rPr>
                <w:rFonts w:cstheme="minorHAnsi"/>
                <w:lang w:val="el-GR"/>
              </w:rPr>
              <w:t xml:space="preserve">Αποθήκευση, συντήρηση και συσκευασία </w:t>
            </w:r>
          </w:p>
        </w:tc>
      </w:tr>
      <w:tr w:rsidR="00FD120C" w:rsidRPr="00D5582F" w14:paraId="62853A8C" w14:textId="77777777" w:rsidTr="00D5582F">
        <w:trPr>
          <w:jc w:val="center"/>
        </w:trPr>
        <w:tc>
          <w:tcPr>
            <w:tcW w:w="5130" w:type="dxa"/>
            <w:vAlign w:val="center"/>
          </w:tcPr>
          <w:p w14:paraId="174B715E" w14:textId="704BE4A5" w:rsidR="00FD120C" w:rsidRPr="00D5582F" w:rsidRDefault="00FD120C" w:rsidP="00FD120C">
            <w:pPr>
              <w:spacing w:after="40"/>
              <w:rPr>
                <w:rFonts w:cstheme="minorHAnsi"/>
                <w:lang w:val="el-GR"/>
              </w:rPr>
            </w:pPr>
            <w:r w:rsidRPr="00D5582F">
              <w:rPr>
                <w:rFonts w:cstheme="minorHAnsi"/>
                <w:lang w:val="el-GR"/>
              </w:rPr>
              <w:t>Ολοκληρωμένα Προγράμματα Φυτοπροστασίας ασθενειών και εχθρών της ελιάς</w:t>
            </w:r>
          </w:p>
        </w:tc>
        <w:tc>
          <w:tcPr>
            <w:tcW w:w="5040" w:type="dxa"/>
            <w:vAlign w:val="center"/>
          </w:tcPr>
          <w:p w14:paraId="3BE82C92" w14:textId="2DBDD0AD" w:rsidR="00FD120C" w:rsidRPr="00D5582F" w:rsidRDefault="00FD120C" w:rsidP="00FD120C">
            <w:pPr>
              <w:spacing w:after="40"/>
              <w:rPr>
                <w:rFonts w:cstheme="minorHAnsi"/>
                <w:b/>
                <w:bCs/>
                <w:u w:val="single"/>
                <w:lang w:val="el-GR"/>
              </w:rPr>
            </w:pPr>
            <w:r w:rsidRPr="00D5582F">
              <w:rPr>
                <w:rFonts w:cstheme="minorHAnsi"/>
                <w:lang w:val="el-GR"/>
              </w:rPr>
              <w:t xml:space="preserve">Διαχείριση υποπροϊόντων και αποβλήτων </w:t>
            </w:r>
          </w:p>
        </w:tc>
      </w:tr>
      <w:tr w:rsidR="00FD120C" w:rsidRPr="00D5582F" w14:paraId="59A6AE31" w14:textId="77777777" w:rsidTr="00D5582F">
        <w:trPr>
          <w:jc w:val="center"/>
        </w:trPr>
        <w:tc>
          <w:tcPr>
            <w:tcW w:w="5130" w:type="dxa"/>
            <w:vAlign w:val="center"/>
          </w:tcPr>
          <w:p w14:paraId="54967D3A" w14:textId="3FB15E8D" w:rsidR="00FD120C" w:rsidRPr="00D5582F" w:rsidRDefault="00FD120C" w:rsidP="00FD120C">
            <w:pPr>
              <w:spacing w:after="40"/>
              <w:rPr>
                <w:rFonts w:cstheme="minorHAnsi"/>
                <w:lang w:val="el-GR"/>
              </w:rPr>
            </w:pPr>
            <w:r w:rsidRPr="00D5582F">
              <w:rPr>
                <w:rFonts w:cstheme="minorHAnsi"/>
                <w:lang w:val="el-GR"/>
              </w:rPr>
              <w:t xml:space="preserve">Συγκομιδή </w:t>
            </w:r>
            <w:proofErr w:type="spellStart"/>
            <w:r w:rsidRPr="00D5582F">
              <w:rPr>
                <w:rFonts w:cstheme="minorHAnsi"/>
                <w:lang w:val="el-GR"/>
              </w:rPr>
              <w:t>ελαιοκάρπου</w:t>
            </w:r>
            <w:proofErr w:type="spellEnd"/>
            <w:r w:rsidRPr="00D5582F">
              <w:rPr>
                <w:rFonts w:cstheme="minorHAnsi"/>
                <w:lang w:val="el-GR"/>
              </w:rPr>
              <w:t xml:space="preserve">, μεταφορά και αποθήκευση </w:t>
            </w:r>
          </w:p>
        </w:tc>
        <w:tc>
          <w:tcPr>
            <w:tcW w:w="5040" w:type="dxa"/>
            <w:vAlign w:val="center"/>
          </w:tcPr>
          <w:p w14:paraId="6FDE160D" w14:textId="65FB4500" w:rsidR="00FD120C" w:rsidRPr="00D5582F" w:rsidRDefault="00FD120C" w:rsidP="00FD120C">
            <w:pPr>
              <w:spacing w:after="40"/>
              <w:rPr>
                <w:rFonts w:cstheme="minorHAnsi"/>
                <w:b/>
                <w:bCs/>
                <w:u w:val="single"/>
                <w:lang w:val="el-GR"/>
              </w:rPr>
            </w:pPr>
            <w:r w:rsidRPr="00D5582F">
              <w:rPr>
                <w:rFonts w:cstheme="minorHAnsi"/>
                <w:lang w:val="el-GR"/>
              </w:rPr>
              <w:t>Λογιστική παρακολούθηση και κοστολόγηση προϊόντος</w:t>
            </w:r>
          </w:p>
        </w:tc>
      </w:tr>
      <w:tr w:rsidR="00FD120C" w:rsidRPr="00D5582F" w14:paraId="3CB6659A" w14:textId="77777777" w:rsidTr="00D5582F">
        <w:trPr>
          <w:jc w:val="center"/>
        </w:trPr>
        <w:tc>
          <w:tcPr>
            <w:tcW w:w="5130" w:type="dxa"/>
            <w:vAlign w:val="center"/>
          </w:tcPr>
          <w:p w14:paraId="03E8321C" w14:textId="1285261F" w:rsidR="00FD120C" w:rsidRPr="00D5582F" w:rsidRDefault="00FD120C" w:rsidP="00FD120C">
            <w:pPr>
              <w:spacing w:after="40"/>
              <w:rPr>
                <w:rFonts w:cstheme="minorHAnsi"/>
                <w:lang w:val="el-GR"/>
              </w:rPr>
            </w:pPr>
            <w:r w:rsidRPr="00D5582F">
              <w:rPr>
                <w:rFonts w:cstheme="minorHAnsi"/>
                <w:lang w:val="el-GR"/>
              </w:rPr>
              <w:t>Συστήματα Διασφάλισης Ποιότητας</w:t>
            </w:r>
          </w:p>
        </w:tc>
        <w:tc>
          <w:tcPr>
            <w:tcW w:w="5040" w:type="dxa"/>
            <w:vAlign w:val="center"/>
          </w:tcPr>
          <w:p w14:paraId="3F26DD7A" w14:textId="73930E21" w:rsidR="00FD120C" w:rsidRPr="00D5582F" w:rsidRDefault="00FD120C" w:rsidP="00FD120C">
            <w:pPr>
              <w:spacing w:after="40"/>
              <w:rPr>
                <w:rFonts w:cstheme="minorHAnsi"/>
                <w:b/>
                <w:bCs/>
                <w:u w:val="single"/>
                <w:lang w:val="el-GR"/>
              </w:rPr>
            </w:pPr>
            <w:r w:rsidRPr="00D5582F">
              <w:rPr>
                <w:rFonts w:cstheme="minorHAnsi"/>
                <w:lang w:val="el-GR"/>
              </w:rPr>
              <w:t>Χρηματοδοτικά εργαλεία</w:t>
            </w:r>
          </w:p>
        </w:tc>
      </w:tr>
      <w:tr w:rsidR="00FD120C" w:rsidRPr="00D5582F" w14:paraId="35D6775F" w14:textId="77777777" w:rsidTr="00D5582F">
        <w:trPr>
          <w:jc w:val="center"/>
        </w:trPr>
        <w:tc>
          <w:tcPr>
            <w:tcW w:w="5130" w:type="dxa"/>
            <w:vAlign w:val="center"/>
          </w:tcPr>
          <w:p w14:paraId="17449C0C" w14:textId="0A8DBB8C" w:rsidR="00FD120C" w:rsidRPr="00D5582F" w:rsidRDefault="00FD120C" w:rsidP="00FD120C">
            <w:pPr>
              <w:spacing w:after="40"/>
              <w:jc w:val="both"/>
              <w:rPr>
                <w:rFonts w:cstheme="minorHAnsi"/>
                <w:lang w:val="el-GR"/>
              </w:rPr>
            </w:pPr>
            <w:r w:rsidRPr="00D5582F">
              <w:rPr>
                <w:rFonts w:cstheme="minorHAnsi"/>
                <w:lang w:val="el-GR"/>
              </w:rPr>
              <w:t xml:space="preserve">Διαχείριση και βιολογική παραγωγή </w:t>
            </w:r>
          </w:p>
        </w:tc>
        <w:tc>
          <w:tcPr>
            <w:tcW w:w="5040" w:type="dxa"/>
            <w:vAlign w:val="center"/>
          </w:tcPr>
          <w:p w14:paraId="657B0C3E" w14:textId="769A61A8" w:rsidR="00FD120C" w:rsidRPr="00D5582F" w:rsidRDefault="00D5582F" w:rsidP="00FD120C">
            <w:pPr>
              <w:spacing w:after="40"/>
              <w:rPr>
                <w:rFonts w:cstheme="minorHAnsi"/>
                <w:lang w:val="el-GR"/>
              </w:rPr>
            </w:pPr>
            <w:r w:rsidRPr="00D5582F">
              <w:rPr>
                <w:rFonts w:cstheme="minorHAnsi"/>
                <w:lang w:val="el-GR"/>
              </w:rPr>
              <w:t>Πηγές Χρηματοδότησης</w:t>
            </w:r>
          </w:p>
        </w:tc>
      </w:tr>
      <w:tr w:rsidR="00FD120C" w:rsidRPr="00D5582F" w14:paraId="087725D3" w14:textId="77777777" w:rsidTr="00D5582F">
        <w:trPr>
          <w:jc w:val="center"/>
        </w:trPr>
        <w:tc>
          <w:tcPr>
            <w:tcW w:w="5130" w:type="dxa"/>
            <w:vAlign w:val="center"/>
          </w:tcPr>
          <w:p w14:paraId="7DBE53FB" w14:textId="77777777" w:rsidR="00FD120C" w:rsidRPr="00D5582F" w:rsidRDefault="00FD120C" w:rsidP="000B14C7">
            <w:pPr>
              <w:jc w:val="both"/>
              <w:rPr>
                <w:rFonts w:cstheme="minorHAnsi"/>
                <w:lang w:val="el-GR"/>
              </w:rPr>
            </w:pPr>
            <w:r w:rsidRPr="00D5582F">
              <w:rPr>
                <w:rFonts w:cstheme="minorHAnsi"/>
                <w:lang w:val="el-GR"/>
              </w:rPr>
              <w:t>Εξοικονόμηση και προστασία φυσικών πόρων</w:t>
            </w:r>
          </w:p>
          <w:p w14:paraId="28407D4E" w14:textId="14233940" w:rsidR="00FD120C" w:rsidRPr="00D5582F" w:rsidRDefault="00FD120C" w:rsidP="00FD120C">
            <w:pPr>
              <w:spacing w:after="40"/>
              <w:jc w:val="both"/>
              <w:rPr>
                <w:rFonts w:cstheme="minorHAnsi"/>
                <w:lang w:val="el-GR"/>
              </w:rPr>
            </w:pPr>
            <w:r w:rsidRPr="00D5582F">
              <w:rPr>
                <w:rFonts w:cstheme="minorHAnsi"/>
                <w:lang w:val="el-GR"/>
              </w:rPr>
              <w:t>Προστασία του περιβάλλοντος</w:t>
            </w:r>
          </w:p>
        </w:tc>
        <w:tc>
          <w:tcPr>
            <w:tcW w:w="5040" w:type="dxa"/>
            <w:vAlign w:val="center"/>
          </w:tcPr>
          <w:p w14:paraId="0D17E88E" w14:textId="58857D42" w:rsidR="00FD120C" w:rsidRPr="00D5582F" w:rsidRDefault="00FD120C" w:rsidP="00FD120C">
            <w:pPr>
              <w:spacing w:after="40"/>
              <w:rPr>
                <w:rFonts w:cstheme="minorHAnsi"/>
                <w:b/>
                <w:bCs/>
                <w:u w:val="single"/>
                <w:lang w:val="el-GR"/>
              </w:rPr>
            </w:pPr>
          </w:p>
        </w:tc>
      </w:tr>
      <w:tr w:rsidR="00D5582F" w:rsidRPr="00D5582F" w14:paraId="2436B9A8" w14:textId="77777777" w:rsidTr="00D5582F">
        <w:trPr>
          <w:jc w:val="center"/>
        </w:trPr>
        <w:tc>
          <w:tcPr>
            <w:tcW w:w="5130" w:type="dxa"/>
            <w:vAlign w:val="center"/>
          </w:tcPr>
          <w:p w14:paraId="4C640E59" w14:textId="0D9A6F1C" w:rsidR="00D5582F" w:rsidRPr="00D5582F" w:rsidRDefault="00D5582F" w:rsidP="000B14C7">
            <w:pPr>
              <w:jc w:val="both"/>
              <w:rPr>
                <w:rFonts w:cstheme="minorHAnsi"/>
                <w:lang w:val="el-GR"/>
              </w:rPr>
            </w:pPr>
            <w:r w:rsidRPr="00D5582F">
              <w:rPr>
                <w:lang w:val="el-GR"/>
              </w:rPr>
              <w:t>Λογιστική παρακολούθηση και κοστολόγηση προϊόντος</w:t>
            </w:r>
          </w:p>
        </w:tc>
        <w:tc>
          <w:tcPr>
            <w:tcW w:w="5040" w:type="dxa"/>
            <w:vAlign w:val="center"/>
          </w:tcPr>
          <w:p w14:paraId="3587578E" w14:textId="77777777" w:rsidR="00D5582F" w:rsidRPr="00D5582F" w:rsidRDefault="00D5582F" w:rsidP="00FD120C">
            <w:pPr>
              <w:spacing w:after="40"/>
              <w:rPr>
                <w:rFonts w:cstheme="minorHAnsi"/>
                <w:b/>
                <w:bCs/>
                <w:u w:val="single"/>
                <w:lang w:val="el-GR"/>
              </w:rPr>
            </w:pPr>
          </w:p>
        </w:tc>
      </w:tr>
      <w:tr w:rsidR="00D5582F" w:rsidRPr="00D5582F" w14:paraId="6E1628F6" w14:textId="77777777" w:rsidTr="00D5582F">
        <w:trPr>
          <w:jc w:val="center"/>
        </w:trPr>
        <w:tc>
          <w:tcPr>
            <w:tcW w:w="5130" w:type="dxa"/>
            <w:vAlign w:val="center"/>
          </w:tcPr>
          <w:p w14:paraId="64BE1D16" w14:textId="5CA93D24" w:rsidR="00D5582F" w:rsidRPr="00D5582F" w:rsidRDefault="00D5582F" w:rsidP="000B14C7">
            <w:pPr>
              <w:jc w:val="both"/>
              <w:rPr>
                <w:rFonts w:cstheme="minorHAnsi"/>
                <w:lang w:val="el-GR"/>
              </w:rPr>
            </w:pPr>
            <w:r w:rsidRPr="00D5582F">
              <w:rPr>
                <w:lang w:val="el-GR"/>
              </w:rPr>
              <w:t>Χρηματοδοτικά εργαλεία και πηγές χρηματοδότησης</w:t>
            </w:r>
          </w:p>
        </w:tc>
        <w:tc>
          <w:tcPr>
            <w:tcW w:w="5040" w:type="dxa"/>
            <w:vAlign w:val="center"/>
          </w:tcPr>
          <w:p w14:paraId="6C6EB4AC" w14:textId="77777777" w:rsidR="00D5582F" w:rsidRPr="00D5582F" w:rsidRDefault="00D5582F" w:rsidP="00FD120C">
            <w:pPr>
              <w:spacing w:after="40"/>
              <w:rPr>
                <w:rFonts w:cstheme="minorHAnsi"/>
                <w:b/>
                <w:bCs/>
                <w:u w:val="single"/>
                <w:lang w:val="el-GR"/>
              </w:rPr>
            </w:pPr>
          </w:p>
        </w:tc>
      </w:tr>
    </w:tbl>
    <w:p w14:paraId="74C0684B" w14:textId="27027DB4" w:rsidR="005A5E51" w:rsidRPr="005A5E51" w:rsidRDefault="005A5E51" w:rsidP="00D5582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5A5E51" w:rsidRPr="005A5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5939"/>
    <w:multiLevelType w:val="hybridMultilevel"/>
    <w:tmpl w:val="3F94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05D97"/>
    <w:multiLevelType w:val="hybridMultilevel"/>
    <w:tmpl w:val="8838469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C2168"/>
    <w:multiLevelType w:val="hybridMultilevel"/>
    <w:tmpl w:val="19CAD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104F4"/>
    <w:multiLevelType w:val="hybridMultilevel"/>
    <w:tmpl w:val="0C44C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5227D"/>
    <w:multiLevelType w:val="hybridMultilevel"/>
    <w:tmpl w:val="800CF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16542">
    <w:abstractNumId w:val="0"/>
  </w:num>
  <w:num w:numId="2" w16cid:durableId="218178648">
    <w:abstractNumId w:val="2"/>
  </w:num>
  <w:num w:numId="3" w16cid:durableId="2113741597">
    <w:abstractNumId w:val="3"/>
  </w:num>
  <w:num w:numId="4" w16cid:durableId="1858808869">
    <w:abstractNumId w:val="1"/>
  </w:num>
  <w:num w:numId="5" w16cid:durableId="5921998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AF"/>
    <w:rsid w:val="000017A0"/>
    <w:rsid w:val="000113D3"/>
    <w:rsid w:val="00012D49"/>
    <w:rsid w:val="000B14C7"/>
    <w:rsid w:val="0011437F"/>
    <w:rsid w:val="001746AD"/>
    <w:rsid w:val="001B3675"/>
    <w:rsid w:val="001F7F16"/>
    <w:rsid w:val="0021636B"/>
    <w:rsid w:val="002A2060"/>
    <w:rsid w:val="002B09C9"/>
    <w:rsid w:val="002E754F"/>
    <w:rsid w:val="00300131"/>
    <w:rsid w:val="003655E8"/>
    <w:rsid w:val="00366EDD"/>
    <w:rsid w:val="003B22EB"/>
    <w:rsid w:val="003C5B8E"/>
    <w:rsid w:val="004464E7"/>
    <w:rsid w:val="00454B71"/>
    <w:rsid w:val="004975F0"/>
    <w:rsid w:val="004E2424"/>
    <w:rsid w:val="004F051D"/>
    <w:rsid w:val="00521059"/>
    <w:rsid w:val="005878ED"/>
    <w:rsid w:val="005A5E51"/>
    <w:rsid w:val="00653EFE"/>
    <w:rsid w:val="00655064"/>
    <w:rsid w:val="00695C9A"/>
    <w:rsid w:val="007E6F64"/>
    <w:rsid w:val="00852580"/>
    <w:rsid w:val="008543AF"/>
    <w:rsid w:val="00886494"/>
    <w:rsid w:val="00890911"/>
    <w:rsid w:val="0092616C"/>
    <w:rsid w:val="00937146"/>
    <w:rsid w:val="009641FD"/>
    <w:rsid w:val="009867FE"/>
    <w:rsid w:val="009F03D9"/>
    <w:rsid w:val="00A2139C"/>
    <w:rsid w:val="00A723D0"/>
    <w:rsid w:val="00AD0390"/>
    <w:rsid w:val="00AE00A1"/>
    <w:rsid w:val="00B9054E"/>
    <w:rsid w:val="00BF428B"/>
    <w:rsid w:val="00C942BE"/>
    <w:rsid w:val="00D5582F"/>
    <w:rsid w:val="00DA6A86"/>
    <w:rsid w:val="00DB3E59"/>
    <w:rsid w:val="00DD575A"/>
    <w:rsid w:val="00E704DF"/>
    <w:rsid w:val="00E95684"/>
    <w:rsid w:val="00EF737A"/>
    <w:rsid w:val="00F21432"/>
    <w:rsid w:val="00F64E3B"/>
    <w:rsid w:val="00FB7B29"/>
    <w:rsid w:val="00FC284F"/>
    <w:rsid w:val="00FD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02C8"/>
  <w15:chartTrackingRefBased/>
  <w15:docId w15:val="{884BC389-7730-4F63-9B75-58440C40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37A"/>
    <w:pPr>
      <w:ind w:left="720"/>
      <w:contextualSpacing/>
    </w:pPr>
  </w:style>
  <w:style w:type="paragraph" w:customStyle="1" w:styleId="a">
    <w:name w:val="Κύριο τμήμα"/>
    <w:rsid w:val="009867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l-GR" w:eastAsia="el-GR" w:bidi="ar-SA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styleId="Hyperlink">
    <w:name w:val="Hyperlink"/>
    <w:basedOn w:val="DefaultParagraphFont"/>
    <w:uiPriority w:val="99"/>
    <w:unhideWhenUsed/>
    <w:rsid w:val="003B22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2E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E2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7D478-3710-4BAC-B1DD-7968F58C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Kintzios</dc:creator>
  <cp:keywords/>
  <dc:description/>
  <cp:lastModifiedBy>Marina Selini Katsaiti</cp:lastModifiedBy>
  <cp:revision>3</cp:revision>
  <dcterms:created xsi:type="dcterms:W3CDTF">2023-05-11T03:39:00Z</dcterms:created>
  <dcterms:modified xsi:type="dcterms:W3CDTF">2023-05-11T07:59:00Z</dcterms:modified>
</cp:coreProperties>
</file>